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762E" w14:textId="4F6E88DD" w:rsidR="00664F4F" w:rsidRDefault="003A1BFB" w:rsidP="003F4A49">
      <w:pPr>
        <w:suppressAutoHyphens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Příloha č. 10</w:t>
      </w:r>
      <w:r w:rsidR="00EF65DE" w:rsidRPr="003F4A49">
        <w:rPr>
          <w:rFonts w:ascii="Segoe UI" w:hAnsi="Segoe UI" w:cs="Segoe UI"/>
        </w:rPr>
        <w:t xml:space="preserve"> Zadávací dokumentace</w:t>
      </w:r>
    </w:p>
    <w:p w14:paraId="3F6B8B9E" w14:textId="0F629C64" w:rsidR="00664F4F" w:rsidRPr="003F4A49" w:rsidRDefault="003A1BFB" w:rsidP="003F4A49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>
        <w:rPr>
          <w:rFonts w:ascii="Segoe UI" w:hAnsi="Segoe UI" w:cs="Segoe UI"/>
          <w:b/>
          <w:caps/>
          <w:lang w:eastAsia="en-US"/>
        </w:rPr>
        <w:t>technická specifikace</w:t>
      </w:r>
      <w:r w:rsidR="00AC1675">
        <w:rPr>
          <w:rFonts w:ascii="Segoe UI" w:hAnsi="Segoe UI" w:cs="Segoe UI"/>
          <w:b/>
          <w:caps/>
          <w:lang w:eastAsia="en-US"/>
        </w:rPr>
        <w:t xml:space="preserve"> – část 1</w:t>
      </w:r>
    </w:p>
    <w:p w14:paraId="625C7644" w14:textId="77777777" w:rsidR="00AC1675" w:rsidRPr="00A16F35" w:rsidRDefault="00AC1675" w:rsidP="00AC1675">
      <w:pPr>
        <w:spacing w:after="120" w:line="264" w:lineRule="auto"/>
        <w:rPr>
          <w:rFonts w:ascii="Segoe UI" w:hAnsi="Segoe UI" w:cs="Segoe U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C1675" w:rsidRPr="00A16F35" w14:paraId="24226E60" w14:textId="77777777" w:rsidTr="00741E2E">
        <w:tc>
          <w:tcPr>
            <w:tcW w:w="3539" w:type="dxa"/>
            <w:vAlign w:val="center"/>
          </w:tcPr>
          <w:p w14:paraId="1031EE77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eastAsia="Calibri" w:hAnsi="Segoe UI" w:cs="Segoe UI"/>
                <w:b/>
              </w:rPr>
            </w:pPr>
            <w:r w:rsidRPr="00A16F35">
              <w:rPr>
                <w:rFonts w:ascii="Segoe UI" w:eastAsia="Calibri" w:hAnsi="Segoe UI" w:cs="Segoe UI"/>
                <w:b/>
              </w:rPr>
              <w:t>Identifikace veřejné zakázky</w:t>
            </w:r>
          </w:p>
        </w:tc>
        <w:tc>
          <w:tcPr>
            <w:tcW w:w="5523" w:type="dxa"/>
            <w:vAlign w:val="center"/>
          </w:tcPr>
          <w:p w14:paraId="669603F3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</w:p>
        </w:tc>
      </w:tr>
      <w:tr w:rsidR="00AC1675" w:rsidRPr="00A16F35" w14:paraId="335EF74C" w14:textId="77777777" w:rsidTr="00741E2E">
        <w:tc>
          <w:tcPr>
            <w:tcW w:w="3539" w:type="dxa"/>
            <w:vAlign w:val="center"/>
          </w:tcPr>
          <w:p w14:paraId="57F11E55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Název:</w:t>
            </w:r>
          </w:p>
        </w:tc>
        <w:tc>
          <w:tcPr>
            <w:tcW w:w="5523" w:type="dxa"/>
            <w:vAlign w:val="center"/>
          </w:tcPr>
          <w:p w14:paraId="58258B54" w14:textId="77777777" w:rsidR="00AC1675" w:rsidRPr="00A16F35" w:rsidRDefault="00AC1675" w:rsidP="00741E2E">
            <w:pPr>
              <w:spacing w:before="60" w:after="60" w:line="264" w:lineRule="auto"/>
              <w:jc w:val="both"/>
              <w:rPr>
                <w:rFonts w:ascii="Segoe UI" w:hAnsi="Segoe UI" w:cs="Segoe UI"/>
              </w:rPr>
            </w:pPr>
            <w:r w:rsidRPr="005F7D6B">
              <w:rPr>
                <w:rFonts w:ascii="Segoe UI" w:hAnsi="Segoe UI" w:cs="Segoe UI"/>
                <w:b/>
              </w:rPr>
              <w:t>Dodávky nemocničních a pečovatelských lůžek včetně pasivních antidekubitních matrací a</w:t>
            </w:r>
            <w:r>
              <w:rPr>
                <w:rFonts w:ascii="Segoe UI" w:hAnsi="Segoe UI" w:cs="Segoe UI"/>
                <w:b/>
              </w:rPr>
              <w:t> </w:t>
            </w:r>
            <w:r w:rsidRPr="005F7D6B">
              <w:rPr>
                <w:rFonts w:ascii="Segoe UI" w:hAnsi="Segoe UI" w:cs="Segoe UI"/>
                <w:b/>
              </w:rPr>
              <w:t>pacientských stolků pro příspěvkové organizace zřizované Jihomoravským krajem 2019</w:t>
            </w:r>
          </w:p>
        </w:tc>
      </w:tr>
      <w:tr w:rsidR="00AC1675" w:rsidRPr="00A16F35" w14:paraId="6BA135DE" w14:textId="77777777" w:rsidTr="00741E2E">
        <w:tc>
          <w:tcPr>
            <w:tcW w:w="3539" w:type="dxa"/>
            <w:vAlign w:val="center"/>
          </w:tcPr>
          <w:p w14:paraId="5D41FA05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Druh veřejné zakázky:</w:t>
            </w:r>
          </w:p>
        </w:tc>
        <w:tc>
          <w:tcPr>
            <w:tcW w:w="5523" w:type="dxa"/>
            <w:vAlign w:val="center"/>
          </w:tcPr>
          <w:p w14:paraId="472182BC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Dodávky</w:t>
            </w:r>
          </w:p>
        </w:tc>
      </w:tr>
      <w:tr w:rsidR="00AC1675" w:rsidRPr="00A16F35" w14:paraId="2773C861" w14:textId="77777777" w:rsidTr="00741E2E">
        <w:tc>
          <w:tcPr>
            <w:tcW w:w="3539" w:type="dxa"/>
            <w:vAlign w:val="center"/>
          </w:tcPr>
          <w:p w14:paraId="229C821B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Režim veřejné zakázky:</w:t>
            </w:r>
          </w:p>
        </w:tc>
        <w:tc>
          <w:tcPr>
            <w:tcW w:w="5523" w:type="dxa"/>
            <w:vAlign w:val="center"/>
          </w:tcPr>
          <w:p w14:paraId="69381468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Podlimitní</w:t>
            </w:r>
          </w:p>
        </w:tc>
      </w:tr>
      <w:tr w:rsidR="00AC1675" w:rsidRPr="00A16F35" w14:paraId="1163BDE0" w14:textId="77777777" w:rsidTr="00741E2E">
        <w:tc>
          <w:tcPr>
            <w:tcW w:w="3539" w:type="dxa"/>
            <w:vAlign w:val="center"/>
          </w:tcPr>
          <w:p w14:paraId="1FDAE89D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Druh zadávacího řízení:</w:t>
            </w:r>
          </w:p>
        </w:tc>
        <w:tc>
          <w:tcPr>
            <w:tcW w:w="5523" w:type="dxa"/>
            <w:vAlign w:val="center"/>
          </w:tcPr>
          <w:p w14:paraId="2C1A8B6E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zjednodušené podlimitní řízení</w:t>
            </w:r>
          </w:p>
        </w:tc>
      </w:tr>
      <w:tr w:rsidR="00AC1675" w:rsidRPr="00A16F35" w14:paraId="3B1FAD8F" w14:textId="77777777" w:rsidTr="00741E2E">
        <w:tc>
          <w:tcPr>
            <w:tcW w:w="3539" w:type="dxa"/>
            <w:vAlign w:val="center"/>
          </w:tcPr>
          <w:p w14:paraId="3A77F5B8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zadavatele</w:t>
            </w:r>
          </w:p>
        </w:tc>
        <w:tc>
          <w:tcPr>
            <w:tcW w:w="5523" w:type="dxa"/>
            <w:vAlign w:val="center"/>
          </w:tcPr>
          <w:p w14:paraId="271A684A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5F7D6B">
              <w:rPr>
                <w:rFonts w:ascii="Segoe UI" w:hAnsi="Segoe UI" w:cs="Segoe UI"/>
              </w:rPr>
              <w:t>VZ/2019/006</w:t>
            </w:r>
          </w:p>
        </w:tc>
      </w:tr>
      <w:tr w:rsidR="00AC1675" w:rsidRPr="00A16F35" w14:paraId="472CB100" w14:textId="77777777" w:rsidTr="00741E2E">
        <w:tc>
          <w:tcPr>
            <w:tcW w:w="3539" w:type="dxa"/>
            <w:vAlign w:val="center"/>
          </w:tcPr>
          <w:p w14:paraId="49521626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URL zadávacího řízení v E-ZAK:</w:t>
            </w:r>
          </w:p>
        </w:tc>
        <w:tc>
          <w:tcPr>
            <w:tcW w:w="5523" w:type="dxa"/>
            <w:vAlign w:val="center"/>
          </w:tcPr>
          <w:p w14:paraId="6D28896B" w14:textId="308B63A2" w:rsidR="00AC1675" w:rsidRPr="00A16F35" w:rsidRDefault="003E5F7C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hyperlink r:id="rId8" w:history="1">
              <w:r>
                <w:rPr>
                  <w:rStyle w:val="Hypertextovodkaz"/>
                  <w:rFonts w:ascii="Segoe UI" w:hAnsi="Segoe UI" w:cs="Segoe UI"/>
                </w:rPr>
                <w:t>https://ezak.cejiza.cz/contract_display_220.html</w:t>
              </w:r>
            </w:hyperlink>
          </w:p>
        </w:tc>
      </w:tr>
    </w:tbl>
    <w:p w14:paraId="188F32D5" w14:textId="77777777" w:rsidR="00AC1675" w:rsidRPr="00A16F35" w:rsidRDefault="00AC1675" w:rsidP="00AC1675">
      <w:pPr>
        <w:spacing w:before="60" w:after="60" w:line="264" w:lineRule="auto"/>
        <w:rPr>
          <w:rFonts w:ascii="Segoe UI" w:hAnsi="Segoe UI" w:cs="Segoe U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C1675" w:rsidRPr="00A16F35" w14:paraId="58BA2043" w14:textId="77777777" w:rsidTr="00741E2E">
        <w:tc>
          <w:tcPr>
            <w:tcW w:w="3539" w:type="dxa"/>
            <w:vAlign w:val="center"/>
          </w:tcPr>
          <w:p w14:paraId="6751F530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eastAsia="Calibri" w:hAnsi="Segoe UI" w:cs="Segoe UI"/>
                <w:b/>
              </w:rPr>
            </w:pPr>
            <w:r w:rsidRPr="00A16F35">
              <w:rPr>
                <w:rFonts w:ascii="Segoe UI" w:eastAsia="Calibri" w:hAnsi="Segoe UI" w:cs="Segoe UI"/>
                <w:b/>
              </w:rPr>
              <w:t>Identifikační údaje zadavatele</w:t>
            </w:r>
          </w:p>
        </w:tc>
        <w:tc>
          <w:tcPr>
            <w:tcW w:w="5523" w:type="dxa"/>
            <w:vAlign w:val="center"/>
          </w:tcPr>
          <w:p w14:paraId="4E38163E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</w:p>
        </w:tc>
      </w:tr>
      <w:tr w:rsidR="00AC1675" w:rsidRPr="00A16F35" w14:paraId="4EF6C9D0" w14:textId="77777777" w:rsidTr="00741E2E">
        <w:tc>
          <w:tcPr>
            <w:tcW w:w="3539" w:type="dxa"/>
            <w:vAlign w:val="center"/>
          </w:tcPr>
          <w:p w14:paraId="77749F13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Název</w:t>
            </w:r>
            <w:r w:rsidRPr="00A16F35">
              <w:rPr>
                <w:rFonts w:ascii="Segoe UI" w:hAnsi="Segoe UI" w:cs="Segoe UI"/>
              </w:rPr>
              <w:t>:</w:t>
            </w:r>
          </w:p>
        </w:tc>
        <w:tc>
          <w:tcPr>
            <w:tcW w:w="5523" w:type="dxa"/>
            <w:vAlign w:val="center"/>
          </w:tcPr>
          <w:p w14:paraId="50079BF4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  <w:b/>
              </w:rPr>
              <w:t>CEJIZA, s.r.o.</w:t>
            </w:r>
          </w:p>
        </w:tc>
      </w:tr>
      <w:tr w:rsidR="00AC1675" w:rsidRPr="00A16F35" w14:paraId="15443F49" w14:textId="77777777" w:rsidTr="00741E2E">
        <w:tc>
          <w:tcPr>
            <w:tcW w:w="3539" w:type="dxa"/>
            <w:vAlign w:val="center"/>
          </w:tcPr>
          <w:p w14:paraId="6CA91929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Sídlo:</w:t>
            </w:r>
          </w:p>
        </w:tc>
        <w:tc>
          <w:tcPr>
            <w:tcW w:w="5523" w:type="dxa"/>
            <w:vAlign w:val="center"/>
          </w:tcPr>
          <w:p w14:paraId="2E37299D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Žerotínovo náměstí 449/3, Veveří, 602 00 Brno</w:t>
            </w:r>
          </w:p>
        </w:tc>
      </w:tr>
      <w:tr w:rsidR="00AC1675" w:rsidRPr="00A16F35" w14:paraId="0C7E0736" w14:textId="77777777" w:rsidTr="00741E2E">
        <w:tc>
          <w:tcPr>
            <w:tcW w:w="3539" w:type="dxa"/>
            <w:vAlign w:val="center"/>
          </w:tcPr>
          <w:p w14:paraId="763C7F6D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IČO:</w:t>
            </w:r>
          </w:p>
        </w:tc>
        <w:tc>
          <w:tcPr>
            <w:tcW w:w="5523" w:type="dxa"/>
            <w:vAlign w:val="center"/>
          </w:tcPr>
          <w:p w14:paraId="09F16360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28353242</w:t>
            </w:r>
          </w:p>
        </w:tc>
      </w:tr>
      <w:tr w:rsidR="00AC1675" w:rsidRPr="00A16F35" w14:paraId="39CE1DBB" w14:textId="77777777" w:rsidTr="00741E2E">
        <w:tc>
          <w:tcPr>
            <w:tcW w:w="3539" w:type="dxa"/>
            <w:vAlign w:val="center"/>
          </w:tcPr>
          <w:p w14:paraId="59E751F8" w14:textId="77777777" w:rsidR="00AC1675" w:rsidRPr="00A16F35" w:rsidRDefault="00AC1675" w:rsidP="00741E2E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Zastoupen</w:t>
            </w:r>
            <w:r>
              <w:rPr>
                <w:rFonts w:ascii="Segoe UI" w:hAnsi="Segoe UI" w:cs="Segoe UI"/>
              </w:rPr>
              <w:t>a</w:t>
            </w:r>
            <w:r w:rsidRPr="00A16F35">
              <w:rPr>
                <w:rFonts w:ascii="Segoe UI" w:hAnsi="Segoe UI" w:cs="Segoe UI"/>
              </w:rPr>
              <w:t>:</w:t>
            </w:r>
          </w:p>
        </w:tc>
        <w:tc>
          <w:tcPr>
            <w:tcW w:w="5523" w:type="dxa"/>
            <w:vAlign w:val="center"/>
          </w:tcPr>
          <w:p w14:paraId="1A408F82" w14:textId="77777777" w:rsidR="00AC1675" w:rsidRPr="00A16F35" w:rsidRDefault="00AC1675" w:rsidP="00741E2E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 xml:space="preserve">Mgr. Libuší </w:t>
            </w:r>
            <w:proofErr w:type="spellStart"/>
            <w:r w:rsidRPr="00A16F35">
              <w:rPr>
                <w:rFonts w:ascii="Segoe UI" w:hAnsi="Segoe UI" w:cs="Segoe UI"/>
              </w:rPr>
              <w:t>Podolovou</w:t>
            </w:r>
            <w:proofErr w:type="spellEnd"/>
            <w:r w:rsidRPr="00A16F35">
              <w:rPr>
                <w:rFonts w:ascii="Segoe UI" w:hAnsi="Segoe UI" w:cs="Segoe UI"/>
              </w:rPr>
              <w:t>, jednatelkou</w:t>
            </w:r>
          </w:p>
        </w:tc>
      </w:tr>
    </w:tbl>
    <w:p w14:paraId="04BEF600" w14:textId="33E550DF" w:rsidR="00AC1675" w:rsidRPr="0000433D" w:rsidRDefault="00AC1675">
      <w:pPr>
        <w:rPr>
          <w:rFonts w:ascii="Segoe UI" w:hAnsi="Segoe UI" w:cs="Segoe UI"/>
        </w:rPr>
      </w:pPr>
    </w:p>
    <w:p w14:paraId="7C75D988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Cs/>
          <w:color w:val="000000"/>
        </w:rPr>
        <w:br w:type="page"/>
      </w:r>
      <w:r>
        <w:rPr>
          <w:rFonts w:ascii="Segoe UI" w:hAnsi="Segoe UI" w:cs="Segoe UI"/>
          <w:b/>
          <w:sz w:val="32"/>
        </w:rPr>
        <w:lastRenderedPageBreak/>
        <w:t>Nemocniční lůžko typ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8761"/>
      </w:tblGrid>
      <w:tr w:rsidR="003A1BFB" w14:paraId="3BC683C6" w14:textId="77777777" w:rsidTr="00741E2E">
        <w:tc>
          <w:tcPr>
            <w:tcW w:w="0" w:type="auto"/>
          </w:tcPr>
          <w:p w14:paraId="502728D3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0955FF25" w14:textId="77777777" w:rsidR="003A1BFB" w:rsidRPr="00AD597E" w:rsidRDefault="003A1BFB" w:rsidP="00741E2E">
            <w:pPr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AD597E">
              <w:rPr>
                <w:rFonts w:ascii="Segoe UI" w:hAnsi="Segoe UI" w:cs="Segoe UI"/>
                <w:b/>
                <w:sz w:val="28"/>
                <w:szCs w:val="24"/>
              </w:rPr>
              <w:t>Vymezení požadavku</w:t>
            </w:r>
          </w:p>
        </w:tc>
      </w:tr>
      <w:tr w:rsidR="003A1BFB" w14:paraId="779FF1C5" w14:textId="77777777" w:rsidTr="00741E2E">
        <w:tc>
          <w:tcPr>
            <w:tcW w:w="0" w:type="auto"/>
          </w:tcPr>
          <w:p w14:paraId="49BA0A69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012E42ED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55772F52" w14:textId="77777777" w:rsidTr="00741E2E">
        <w:tc>
          <w:tcPr>
            <w:tcW w:w="0" w:type="auto"/>
          </w:tcPr>
          <w:p w14:paraId="4E0AFC9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689079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Platná norma ČSN EN 60601-2-52</w:t>
            </w:r>
          </w:p>
        </w:tc>
      </w:tr>
      <w:tr w:rsidR="003A1BFB" w14:paraId="4C18517B" w14:textId="77777777" w:rsidTr="00741E2E">
        <w:tc>
          <w:tcPr>
            <w:tcW w:w="0" w:type="auto"/>
          </w:tcPr>
          <w:p w14:paraId="585F2F8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6AE7C7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Čtyřdílná ložná plocha z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odjímatelných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plastových dílů</w:t>
            </w:r>
          </w:p>
        </w:tc>
      </w:tr>
      <w:tr w:rsidR="003A1BFB" w14:paraId="3D967C1F" w14:textId="77777777" w:rsidTr="00741E2E">
        <w:tc>
          <w:tcPr>
            <w:tcW w:w="0" w:type="auto"/>
          </w:tcPr>
          <w:p w14:paraId="5BFAC32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E1DCFD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Pevná ocelová konstrukce s nárazovými kolečky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umístěných 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 jejích 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rozích</w:t>
            </w:r>
          </w:p>
        </w:tc>
      </w:tr>
      <w:tr w:rsidR="003A1BFB" w14:paraId="59AA5B67" w14:textId="77777777" w:rsidTr="00741E2E">
        <w:tc>
          <w:tcPr>
            <w:tcW w:w="0" w:type="auto"/>
          </w:tcPr>
          <w:p w14:paraId="5124884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18BFB0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Šířka ložné plochy min. 90 cm</w:t>
            </w:r>
          </w:p>
        </w:tc>
      </w:tr>
      <w:tr w:rsidR="003A1BFB" w14:paraId="5776F06D" w14:textId="77777777" w:rsidTr="00741E2E">
        <w:tc>
          <w:tcPr>
            <w:tcW w:w="0" w:type="auto"/>
          </w:tcPr>
          <w:p w14:paraId="7781687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A9091B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Délka ložné plochy 200 cm</w:t>
            </w:r>
          </w:p>
        </w:tc>
      </w:tr>
      <w:tr w:rsidR="003A1BFB" w14:paraId="2ACF3606" w14:textId="77777777" w:rsidTr="00741E2E">
        <w:tc>
          <w:tcPr>
            <w:tcW w:w="0" w:type="auto"/>
          </w:tcPr>
          <w:p w14:paraId="08F2761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8A8364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Celková š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ířka lůžka včetně bočnic 100 cm +/- 2 cm</w:t>
            </w:r>
          </w:p>
        </w:tc>
      </w:tr>
      <w:tr w:rsidR="003A1BFB" w14:paraId="15C39060" w14:textId="77777777" w:rsidTr="00741E2E">
        <w:tc>
          <w:tcPr>
            <w:tcW w:w="0" w:type="auto"/>
          </w:tcPr>
          <w:p w14:paraId="6A585A9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A977D7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Nosnost (elektrický pohon musí zvednout, udržet a být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plně funkční pro tuto nosnost)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250 kg </w:t>
            </w:r>
          </w:p>
        </w:tc>
      </w:tr>
      <w:tr w:rsidR="003A1BFB" w14:paraId="4A1ADA9B" w14:textId="77777777" w:rsidTr="00741E2E">
        <w:tc>
          <w:tcPr>
            <w:tcW w:w="0" w:type="auto"/>
          </w:tcPr>
          <w:p w14:paraId="0A8660D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03CB17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prodloužení ložné plochy o min. 15 cm</w:t>
            </w:r>
          </w:p>
        </w:tc>
      </w:tr>
      <w:tr w:rsidR="003A1BFB" w14:paraId="654616E0" w14:textId="77777777" w:rsidTr="00741E2E">
        <w:tc>
          <w:tcPr>
            <w:tcW w:w="0" w:type="auto"/>
          </w:tcPr>
          <w:p w14:paraId="034159E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D23CF5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Zádový a stehenní díl ovládaný elektromotorem s automatickým odsunem při polohování (dvojitá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autoregrese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16 cm)</w:t>
            </w:r>
          </w:p>
        </w:tc>
      </w:tr>
      <w:tr w:rsidR="003A1BFB" w14:paraId="46FD4281" w14:textId="77777777" w:rsidTr="00741E2E">
        <w:tc>
          <w:tcPr>
            <w:tcW w:w="0" w:type="auto"/>
          </w:tcPr>
          <w:p w14:paraId="4CE86F6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0C07C9EC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Lýtkový díl polohovatelný mechanicky </w:t>
            </w:r>
          </w:p>
        </w:tc>
      </w:tr>
      <w:tr w:rsidR="003A1BFB" w14:paraId="2210B868" w14:textId="77777777" w:rsidTr="00741E2E">
        <w:tc>
          <w:tcPr>
            <w:tcW w:w="0" w:type="auto"/>
          </w:tcPr>
          <w:p w14:paraId="7CED293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3153722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mechanického nouzového odblokování zádového dílu</w:t>
            </w:r>
          </w:p>
        </w:tc>
      </w:tr>
      <w:tr w:rsidR="003A1BFB" w14:paraId="4CCDCD48" w14:textId="77777777" w:rsidTr="00741E2E">
        <w:tc>
          <w:tcPr>
            <w:tcW w:w="0" w:type="auto"/>
          </w:tcPr>
          <w:p w14:paraId="767F431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0B3EF832" w14:textId="2B88AFC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>Funkce TR/ATR min. 15° pomocí elektromotoru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BFB" w:rsidRPr="00AD597E" w14:paraId="191B1CE1" w14:textId="77777777" w:rsidTr="00741E2E">
        <w:tc>
          <w:tcPr>
            <w:tcW w:w="0" w:type="auto"/>
          </w:tcPr>
          <w:p w14:paraId="0E491A2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257CF93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lůžka - zdvih lůžka pomocí elektromotoru</w:t>
            </w:r>
          </w:p>
        </w:tc>
      </w:tr>
      <w:tr w:rsidR="003A1BFB" w:rsidRPr="00AD597E" w14:paraId="480E9452" w14:textId="77777777" w:rsidTr="00741E2E">
        <w:tc>
          <w:tcPr>
            <w:tcW w:w="0" w:type="auto"/>
          </w:tcPr>
          <w:p w14:paraId="402F9BD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7D7B22A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ložné plochy pomocí elektromotoru minimálně v rozsahu minimálně 40 – 75 cm</w:t>
            </w:r>
          </w:p>
        </w:tc>
      </w:tr>
      <w:tr w:rsidR="003A1BFB" w:rsidRPr="00AD597E" w14:paraId="6FC05689" w14:textId="77777777" w:rsidTr="00741E2E">
        <w:tc>
          <w:tcPr>
            <w:tcW w:w="0" w:type="auto"/>
          </w:tcPr>
          <w:p w14:paraId="725CEC6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1E6D4E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Odolnost proti vodě, mycím a dezinfekčním prostředkům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běžně používaným v nemocnicích</w:t>
            </w:r>
          </w:p>
        </w:tc>
      </w:tr>
      <w:tr w:rsidR="003A1BFB" w:rsidRPr="00AD597E" w14:paraId="386F48A8" w14:textId="77777777" w:rsidTr="00741E2E">
        <w:tc>
          <w:tcPr>
            <w:tcW w:w="0" w:type="auto"/>
          </w:tcPr>
          <w:p w14:paraId="40C4BB6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5656658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Absence dutin s možností zatečení mycí vody</w:t>
            </w:r>
          </w:p>
        </w:tc>
      </w:tr>
      <w:tr w:rsidR="003A1BFB" w:rsidRPr="00AD597E" w14:paraId="5F3383FB" w14:textId="77777777" w:rsidTr="00741E2E">
        <w:tc>
          <w:tcPr>
            <w:tcW w:w="0" w:type="auto"/>
          </w:tcPr>
          <w:p w14:paraId="20431F5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4A16ED7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Montáž a demontáž pohyblivých a odnímatelných prvků lůžka a příslušenství bez nutnosti použití nástrojů</w:t>
            </w:r>
          </w:p>
        </w:tc>
      </w:tr>
      <w:tr w:rsidR="003A1BFB" w:rsidRPr="00AD597E" w14:paraId="330953D3" w14:textId="77777777" w:rsidTr="00741E2E">
        <w:tc>
          <w:tcPr>
            <w:tcW w:w="0" w:type="auto"/>
          </w:tcPr>
          <w:p w14:paraId="565B267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DEE3B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Postranice</w:t>
            </w:r>
          </w:p>
        </w:tc>
      </w:tr>
      <w:tr w:rsidR="003A1BFB" w:rsidRPr="00AD597E" w14:paraId="0C36913B" w14:textId="77777777" w:rsidTr="00741E2E">
        <w:tc>
          <w:tcPr>
            <w:tcW w:w="0" w:type="auto"/>
          </w:tcPr>
          <w:p w14:paraId="07E184E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71B4045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Integrované spustitelné (s tlumením) dělené plastové postranice na 2/3 lůžka </w:t>
            </w:r>
          </w:p>
        </w:tc>
      </w:tr>
      <w:tr w:rsidR="003A1BFB" w:rsidRPr="00AD597E" w14:paraId="032F07C8" w14:textId="77777777" w:rsidTr="00741E2E">
        <w:tc>
          <w:tcPr>
            <w:tcW w:w="0" w:type="auto"/>
          </w:tcPr>
          <w:p w14:paraId="246E4E5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36BF30A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Nožní postranice s pojistkou proti náhodnému spuštění</w:t>
            </w:r>
          </w:p>
        </w:tc>
      </w:tr>
      <w:tr w:rsidR="003A1BFB" w:rsidRPr="00AD597E" w14:paraId="4E7D1AD3" w14:textId="77777777" w:rsidTr="00741E2E">
        <w:tc>
          <w:tcPr>
            <w:tcW w:w="0" w:type="auto"/>
          </w:tcPr>
          <w:p w14:paraId="3E4A3E4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142F8B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Čela s aretací proti samovolnému vytažení, celoplastová; dekor bílý, nebo odstíny bílé</w:t>
            </w:r>
          </w:p>
        </w:tc>
      </w:tr>
      <w:tr w:rsidR="003A1BFB" w:rsidRPr="00AD597E" w14:paraId="0D7D993F" w14:textId="77777777" w:rsidTr="00741E2E">
        <w:tc>
          <w:tcPr>
            <w:tcW w:w="0" w:type="auto"/>
          </w:tcPr>
          <w:p w14:paraId="307AE7F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7620F9D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Podvozek</w:t>
            </w:r>
          </w:p>
        </w:tc>
      </w:tr>
      <w:tr w:rsidR="003A1BFB" w:rsidRPr="00AD597E" w14:paraId="75104B72" w14:textId="77777777" w:rsidTr="00741E2E">
        <w:tc>
          <w:tcPr>
            <w:tcW w:w="0" w:type="auto"/>
          </w:tcPr>
          <w:p w14:paraId="266CB6E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21.</w:t>
            </w:r>
          </w:p>
          <w:p w14:paraId="33B11ABA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2C5B1981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Mobilní lůžko - 4 ks koleček, Ø minimálně 150 mm, centrální brzda (brzda v každém rohu lůžka), směrová aretace</w:t>
            </w:r>
          </w:p>
        </w:tc>
      </w:tr>
      <w:tr w:rsidR="003A1BFB" w:rsidRPr="00AD597E" w14:paraId="53739A79" w14:textId="77777777" w:rsidTr="00741E2E">
        <w:tc>
          <w:tcPr>
            <w:tcW w:w="0" w:type="auto"/>
          </w:tcPr>
          <w:p w14:paraId="0D2B3C3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0ED4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Ovladač lůžka</w:t>
            </w:r>
          </w:p>
        </w:tc>
      </w:tr>
      <w:tr w:rsidR="003A1BFB" w:rsidRPr="00AD597E" w14:paraId="1E022DFF" w14:textId="77777777" w:rsidTr="00741E2E">
        <w:tc>
          <w:tcPr>
            <w:tcW w:w="0" w:type="auto"/>
          </w:tcPr>
          <w:p w14:paraId="14FA03A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566BD704" w14:textId="6FE7D2A3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 xml:space="preserve">Sesterský ovladač lůžka s ochranou proti nechtěnému polohování, s možností blokace jednotlivých funkcí a </w:t>
            </w:r>
            <w:proofErr w:type="spellStart"/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>předprogramovanými</w:t>
            </w:r>
            <w:proofErr w:type="spellEnd"/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 xml:space="preserve"> důležitými polohami (minimálně resuscitační poloha CPR, kardiacké křeslo, </w:t>
            </w:r>
            <w:proofErr w:type="spellStart"/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>Trendelenburgova</w:t>
            </w:r>
            <w:proofErr w:type="spellEnd"/>
            <w:r w:rsidRPr="00BC2B7D">
              <w:rPr>
                <w:rFonts w:ascii="Segoe UI" w:hAnsi="Segoe UI" w:cs="Segoe UI"/>
                <w:color w:val="000000"/>
                <w:sz w:val="24"/>
                <w:szCs w:val="24"/>
                <w:u w:val="single"/>
              </w:rPr>
              <w:t xml:space="preserve"> poloha)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BFB" w:rsidRPr="00AD597E" w14:paraId="1E43BCF0" w14:textId="77777777" w:rsidTr="00741E2E">
        <w:tc>
          <w:tcPr>
            <w:tcW w:w="0" w:type="auto"/>
          </w:tcPr>
          <w:p w14:paraId="54AB528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14:paraId="4B8AA69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Pacientský ovladač pro nastavení výšky a polohování zádového a stehenního dílu s integrovanou svítilnou</w:t>
            </w:r>
          </w:p>
        </w:tc>
      </w:tr>
      <w:tr w:rsidR="003A1BFB" w:rsidRPr="00AD597E" w14:paraId="3FCFC7F2" w14:textId="77777777" w:rsidTr="00741E2E">
        <w:tc>
          <w:tcPr>
            <w:tcW w:w="0" w:type="auto"/>
          </w:tcPr>
          <w:p w14:paraId="27B4126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32399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Další parametry</w:t>
            </w:r>
          </w:p>
        </w:tc>
      </w:tr>
      <w:tr w:rsidR="003A1BFB" w:rsidRPr="00AD597E" w14:paraId="3079CCE7" w14:textId="77777777" w:rsidTr="00741E2E">
        <w:tc>
          <w:tcPr>
            <w:tcW w:w="0" w:type="auto"/>
          </w:tcPr>
          <w:p w14:paraId="21365C0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14:paraId="3D74DBC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Napájení 230 V, 50 Hz</w:t>
            </w:r>
          </w:p>
        </w:tc>
      </w:tr>
      <w:tr w:rsidR="003A1BFB" w:rsidRPr="00AD597E" w14:paraId="4ED17F4F" w14:textId="77777777" w:rsidTr="00741E2E">
        <w:tc>
          <w:tcPr>
            <w:tcW w:w="0" w:type="auto"/>
          </w:tcPr>
          <w:p w14:paraId="4BB6768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14:paraId="31EE3D9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Zálohová baterie</w:t>
            </w:r>
          </w:p>
        </w:tc>
      </w:tr>
      <w:tr w:rsidR="003A1BFB" w:rsidRPr="00AD597E" w14:paraId="00A1BA64" w14:textId="77777777" w:rsidTr="00741E2E">
        <w:tc>
          <w:tcPr>
            <w:tcW w:w="0" w:type="auto"/>
          </w:tcPr>
          <w:p w14:paraId="560DE42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14:paraId="6DF74A1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Ochrana elektromotorů proti přetížení (zhotovitel uvede způsob ochrany)</w:t>
            </w:r>
          </w:p>
        </w:tc>
      </w:tr>
      <w:tr w:rsidR="003A1BFB" w:rsidRPr="00AD597E" w14:paraId="2C4AB63D" w14:textId="77777777" w:rsidTr="00741E2E">
        <w:tc>
          <w:tcPr>
            <w:tcW w:w="0" w:type="auto"/>
          </w:tcPr>
          <w:p w14:paraId="57782C2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14:paraId="384292E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Zvukový alarm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nezabržděného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lůžka</w:t>
            </w:r>
          </w:p>
        </w:tc>
      </w:tr>
      <w:tr w:rsidR="003A1BFB" w:rsidRPr="00AD597E" w14:paraId="1087EB4A" w14:textId="77777777" w:rsidTr="00741E2E">
        <w:tc>
          <w:tcPr>
            <w:tcW w:w="0" w:type="auto"/>
          </w:tcPr>
          <w:p w14:paraId="493E118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14:paraId="6D328FC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a držáky pro hrazdu a infuzní stojan v hlavové a nožní části</w:t>
            </w:r>
          </w:p>
        </w:tc>
      </w:tr>
      <w:tr w:rsidR="003A1BFB" w:rsidRPr="00AD597E" w14:paraId="00BABF8B" w14:textId="77777777" w:rsidTr="00741E2E">
        <w:tc>
          <w:tcPr>
            <w:tcW w:w="0" w:type="auto"/>
          </w:tcPr>
          <w:p w14:paraId="495A42E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14:paraId="26C5B3F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na příslušenství po stranách lůžka s držáky na močové sáčky</w:t>
            </w:r>
          </w:p>
        </w:tc>
      </w:tr>
      <w:tr w:rsidR="003A1BFB" w:rsidRPr="00AD597E" w14:paraId="18B388D8" w14:textId="77777777" w:rsidTr="00741E2E">
        <w:tc>
          <w:tcPr>
            <w:tcW w:w="0" w:type="auto"/>
          </w:tcPr>
          <w:p w14:paraId="1752F7A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14:paraId="64F2EE4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Polička na lůžkoviny</w:t>
            </w:r>
          </w:p>
        </w:tc>
      </w:tr>
      <w:tr w:rsidR="003A1BFB" w:rsidRPr="00AD597E" w14:paraId="2B1A254B" w14:textId="77777777" w:rsidTr="00741E2E">
        <w:tc>
          <w:tcPr>
            <w:tcW w:w="0" w:type="auto"/>
          </w:tcPr>
          <w:p w14:paraId="3A958EA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8D66E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Příslušenství</w:t>
            </w:r>
          </w:p>
        </w:tc>
      </w:tr>
      <w:tr w:rsidR="003A1BFB" w:rsidRPr="00AD597E" w14:paraId="70BB4B08" w14:textId="77777777" w:rsidTr="00741E2E">
        <w:tc>
          <w:tcPr>
            <w:tcW w:w="0" w:type="auto"/>
          </w:tcPr>
          <w:p w14:paraId="25156D1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14:paraId="4207B43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Hrazda</w:t>
            </w:r>
          </w:p>
        </w:tc>
      </w:tr>
      <w:tr w:rsidR="003A1BFB" w:rsidRPr="00AD597E" w14:paraId="7AEE5EC8" w14:textId="77777777" w:rsidTr="00741E2E">
        <w:tc>
          <w:tcPr>
            <w:tcW w:w="0" w:type="auto"/>
          </w:tcPr>
          <w:p w14:paraId="5C3A65D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14:paraId="4761032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Madlo  </w:t>
            </w:r>
          </w:p>
        </w:tc>
      </w:tr>
      <w:tr w:rsidR="003A1BFB" w:rsidRPr="00AD597E" w14:paraId="548EE090" w14:textId="77777777" w:rsidTr="00741E2E">
        <w:tc>
          <w:tcPr>
            <w:tcW w:w="0" w:type="auto"/>
          </w:tcPr>
          <w:p w14:paraId="25B7135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14:paraId="7B6D039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Infuzní stojan</w:t>
            </w:r>
          </w:p>
        </w:tc>
      </w:tr>
    </w:tbl>
    <w:p w14:paraId="0849C5B0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</w:p>
    <w:p w14:paraId="1131AE75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br w:type="page"/>
      </w:r>
    </w:p>
    <w:p w14:paraId="39FE76DA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Nemocniční lůžko typ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8761"/>
      </w:tblGrid>
      <w:tr w:rsidR="003A1BFB" w14:paraId="4CA7C857" w14:textId="77777777" w:rsidTr="00741E2E">
        <w:tc>
          <w:tcPr>
            <w:tcW w:w="0" w:type="auto"/>
          </w:tcPr>
          <w:p w14:paraId="72225372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29E83CD8" w14:textId="77777777" w:rsidR="003A1BFB" w:rsidRPr="00AD597E" w:rsidRDefault="003A1BFB" w:rsidP="00741E2E">
            <w:pPr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AD597E">
              <w:rPr>
                <w:rFonts w:ascii="Segoe UI" w:hAnsi="Segoe UI" w:cs="Segoe UI"/>
                <w:b/>
                <w:sz w:val="28"/>
                <w:szCs w:val="24"/>
              </w:rPr>
              <w:t>Vymezení požadavku</w:t>
            </w:r>
          </w:p>
        </w:tc>
      </w:tr>
      <w:tr w:rsidR="003A1BFB" w14:paraId="5CE219F3" w14:textId="77777777" w:rsidTr="00741E2E">
        <w:tc>
          <w:tcPr>
            <w:tcW w:w="0" w:type="auto"/>
          </w:tcPr>
          <w:p w14:paraId="5BBD9F13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148C8435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32286604" w14:textId="77777777" w:rsidTr="00741E2E">
        <w:tc>
          <w:tcPr>
            <w:tcW w:w="0" w:type="auto"/>
          </w:tcPr>
          <w:p w14:paraId="690A6F9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067FEC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Platná norma ČSN EN 60601-2-52</w:t>
            </w:r>
          </w:p>
        </w:tc>
      </w:tr>
      <w:tr w:rsidR="003A1BFB" w14:paraId="7CA863CB" w14:textId="77777777" w:rsidTr="00741E2E">
        <w:tc>
          <w:tcPr>
            <w:tcW w:w="0" w:type="auto"/>
          </w:tcPr>
          <w:p w14:paraId="52DE84E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D9CE5B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Čtyřdílná ložná plocha z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odjímatelných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plastových dílů</w:t>
            </w:r>
          </w:p>
        </w:tc>
      </w:tr>
      <w:tr w:rsidR="003A1BFB" w14:paraId="79CDC3E8" w14:textId="77777777" w:rsidTr="00741E2E">
        <w:tc>
          <w:tcPr>
            <w:tcW w:w="0" w:type="auto"/>
          </w:tcPr>
          <w:p w14:paraId="63096BA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B73470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Pevná ocelová konstrukce s nárazovými kolečky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umístěných 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 jejích 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rozích</w:t>
            </w:r>
          </w:p>
        </w:tc>
      </w:tr>
      <w:tr w:rsidR="003A1BFB" w14:paraId="2BBBE618" w14:textId="77777777" w:rsidTr="00741E2E">
        <w:tc>
          <w:tcPr>
            <w:tcW w:w="0" w:type="auto"/>
          </w:tcPr>
          <w:p w14:paraId="65E182D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765006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Šířka ložné plochy min. 90 cm</w:t>
            </w:r>
          </w:p>
        </w:tc>
      </w:tr>
      <w:tr w:rsidR="003A1BFB" w14:paraId="6D71772F" w14:textId="77777777" w:rsidTr="00741E2E">
        <w:tc>
          <w:tcPr>
            <w:tcW w:w="0" w:type="auto"/>
          </w:tcPr>
          <w:p w14:paraId="6276FAF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985A95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Délka ložné plochy 200 cm</w:t>
            </w:r>
          </w:p>
        </w:tc>
      </w:tr>
      <w:tr w:rsidR="003A1BFB" w14:paraId="57C7B0E7" w14:textId="77777777" w:rsidTr="00741E2E">
        <w:tc>
          <w:tcPr>
            <w:tcW w:w="0" w:type="auto"/>
          </w:tcPr>
          <w:p w14:paraId="34F633C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642CE36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Celková š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ířka lůžka včetně bočnic 100 cm +/- 2 cm</w:t>
            </w:r>
          </w:p>
        </w:tc>
      </w:tr>
      <w:tr w:rsidR="003A1BFB" w14:paraId="48340239" w14:textId="77777777" w:rsidTr="00741E2E">
        <w:tc>
          <w:tcPr>
            <w:tcW w:w="0" w:type="auto"/>
          </w:tcPr>
          <w:p w14:paraId="22DA738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18E9AD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Nosnost (elektrický pohon musí zvednout, udržet a být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plně funkční pro tuto nosnost)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250 kg </w:t>
            </w:r>
          </w:p>
        </w:tc>
      </w:tr>
      <w:tr w:rsidR="003A1BFB" w14:paraId="177C9B40" w14:textId="77777777" w:rsidTr="00741E2E">
        <w:tc>
          <w:tcPr>
            <w:tcW w:w="0" w:type="auto"/>
          </w:tcPr>
          <w:p w14:paraId="0E46270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345383E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prodloužení ložné plochy o min. 15 cm</w:t>
            </w:r>
          </w:p>
        </w:tc>
      </w:tr>
      <w:tr w:rsidR="003A1BFB" w14:paraId="3B7A33A3" w14:textId="77777777" w:rsidTr="00741E2E">
        <w:tc>
          <w:tcPr>
            <w:tcW w:w="0" w:type="auto"/>
          </w:tcPr>
          <w:p w14:paraId="225CA3B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700AC0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Zádový a stehenní díl ovládaný elektromotorem s automatickým odsunem při polohování (dvojitá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autoregrese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16 cm)</w:t>
            </w:r>
          </w:p>
        </w:tc>
      </w:tr>
      <w:tr w:rsidR="003A1BFB" w14:paraId="7F0075ED" w14:textId="77777777" w:rsidTr="00741E2E">
        <w:tc>
          <w:tcPr>
            <w:tcW w:w="0" w:type="auto"/>
          </w:tcPr>
          <w:p w14:paraId="5A1BB7E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469E70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Lýtkový díl polohovatelný mechanicky </w:t>
            </w:r>
          </w:p>
        </w:tc>
      </w:tr>
      <w:tr w:rsidR="003A1BFB" w14:paraId="544F4CAF" w14:textId="77777777" w:rsidTr="00741E2E">
        <w:tc>
          <w:tcPr>
            <w:tcW w:w="0" w:type="auto"/>
          </w:tcPr>
          <w:p w14:paraId="4FB904C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07F90D8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mechanického nouzového odblokování zádového dílu</w:t>
            </w:r>
          </w:p>
        </w:tc>
      </w:tr>
      <w:tr w:rsidR="003A1BFB" w:rsidRPr="00AD597E" w14:paraId="3686A3BC" w14:textId="77777777" w:rsidTr="00741E2E">
        <w:tc>
          <w:tcPr>
            <w:tcW w:w="0" w:type="auto"/>
          </w:tcPr>
          <w:p w14:paraId="36736CEC" w14:textId="1325CCE0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2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526781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lůžka - zdvih lůžka pomocí elektromotoru</w:t>
            </w:r>
          </w:p>
        </w:tc>
      </w:tr>
      <w:tr w:rsidR="003A1BFB" w:rsidRPr="00AD597E" w14:paraId="72B7CADE" w14:textId="77777777" w:rsidTr="00741E2E">
        <w:tc>
          <w:tcPr>
            <w:tcW w:w="0" w:type="auto"/>
          </w:tcPr>
          <w:p w14:paraId="664421A3" w14:textId="7DB0B91D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3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CB48D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ložné plochy pomocí elektromotoru minimálně v rozsahu minimálně 40 – 75 cm</w:t>
            </w:r>
          </w:p>
        </w:tc>
      </w:tr>
      <w:tr w:rsidR="003A1BFB" w:rsidRPr="00AD597E" w14:paraId="5D6E177F" w14:textId="77777777" w:rsidTr="00741E2E">
        <w:tc>
          <w:tcPr>
            <w:tcW w:w="0" w:type="auto"/>
          </w:tcPr>
          <w:p w14:paraId="0FEE8CDB" w14:textId="322185E4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4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D9E57B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Odolnost proti vodě, mycím a dezinfekčním prostředkům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běžně používaným v nemocnicích</w:t>
            </w:r>
          </w:p>
        </w:tc>
      </w:tr>
      <w:tr w:rsidR="003A1BFB" w:rsidRPr="00AD597E" w14:paraId="66C1BF1F" w14:textId="77777777" w:rsidTr="00741E2E">
        <w:tc>
          <w:tcPr>
            <w:tcW w:w="0" w:type="auto"/>
          </w:tcPr>
          <w:p w14:paraId="63884FA2" w14:textId="4883FEC3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5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63D44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Absence dutin s možností zatečení mycí vody</w:t>
            </w:r>
          </w:p>
        </w:tc>
      </w:tr>
      <w:tr w:rsidR="003A1BFB" w:rsidRPr="00AD597E" w14:paraId="256F3482" w14:textId="77777777" w:rsidTr="00741E2E">
        <w:tc>
          <w:tcPr>
            <w:tcW w:w="0" w:type="auto"/>
          </w:tcPr>
          <w:p w14:paraId="31CDE76C" w14:textId="1F34FB00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6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333E7E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Montáž a demontáž pohyblivých a odnímatelných prvků lůžka a příslušenství bez nutnosti použití nástrojů</w:t>
            </w:r>
          </w:p>
        </w:tc>
      </w:tr>
      <w:tr w:rsidR="003A1BFB" w:rsidRPr="00AD597E" w14:paraId="00F2B515" w14:textId="77777777" w:rsidTr="00741E2E">
        <w:tc>
          <w:tcPr>
            <w:tcW w:w="0" w:type="auto"/>
          </w:tcPr>
          <w:p w14:paraId="363E172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0709ED7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Postranice</w:t>
            </w:r>
          </w:p>
        </w:tc>
      </w:tr>
      <w:tr w:rsidR="003A1BFB" w:rsidRPr="00AD597E" w14:paraId="7127A896" w14:textId="77777777" w:rsidTr="00741E2E">
        <w:tc>
          <w:tcPr>
            <w:tcW w:w="0" w:type="auto"/>
          </w:tcPr>
          <w:p w14:paraId="7A19A26B" w14:textId="390FFC20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7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478E12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Integrované spustitelné (s tlumením) dělené plastové postranice na 2/3 lůžka </w:t>
            </w:r>
          </w:p>
        </w:tc>
      </w:tr>
      <w:tr w:rsidR="003A1BFB" w:rsidRPr="00AD597E" w14:paraId="7BADADE0" w14:textId="77777777" w:rsidTr="00741E2E">
        <w:tc>
          <w:tcPr>
            <w:tcW w:w="0" w:type="auto"/>
          </w:tcPr>
          <w:p w14:paraId="197B7AE8" w14:textId="2B374F94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8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126C5D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Nožní postranice s pojistkou proti náhodnému spuštění</w:t>
            </w:r>
          </w:p>
        </w:tc>
      </w:tr>
      <w:tr w:rsidR="003A1BFB" w:rsidRPr="00AD597E" w14:paraId="661D5428" w14:textId="77777777" w:rsidTr="00741E2E">
        <w:tc>
          <w:tcPr>
            <w:tcW w:w="0" w:type="auto"/>
          </w:tcPr>
          <w:p w14:paraId="50F471D8" w14:textId="05EB3633" w:rsidR="003A1BFB" w:rsidRPr="00307DD5" w:rsidRDefault="00F504BD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  <w:r w:rsidR="003A1BFB"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CC054E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Čela s aretací proti samovolnému vytažení, celoplastová; dekor bílý, nebo odstíny bílé</w:t>
            </w:r>
          </w:p>
        </w:tc>
      </w:tr>
      <w:tr w:rsidR="003A1BFB" w:rsidRPr="00AD597E" w14:paraId="59D11D16" w14:textId="77777777" w:rsidTr="00741E2E">
        <w:tc>
          <w:tcPr>
            <w:tcW w:w="0" w:type="auto"/>
          </w:tcPr>
          <w:p w14:paraId="0E32785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EA9F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Podvozek</w:t>
            </w:r>
          </w:p>
        </w:tc>
      </w:tr>
      <w:tr w:rsidR="003A1BFB" w:rsidRPr="00AD597E" w14:paraId="7708D6C2" w14:textId="77777777" w:rsidTr="00741E2E">
        <w:tc>
          <w:tcPr>
            <w:tcW w:w="0" w:type="auto"/>
          </w:tcPr>
          <w:p w14:paraId="4655BDE4" w14:textId="0B8567A1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0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262B90E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23724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Mobilní lůžko - 4 ks koleček, Ø minimálně 150 mm, centrální brzda (brzda v každém rohu lůžka), směrová aretace</w:t>
            </w:r>
          </w:p>
        </w:tc>
      </w:tr>
      <w:tr w:rsidR="003A1BFB" w:rsidRPr="00AD597E" w14:paraId="10F16E92" w14:textId="77777777" w:rsidTr="00741E2E">
        <w:tc>
          <w:tcPr>
            <w:tcW w:w="0" w:type="auto"/>
          </w:tcPr>
          <w:p w14:paraId="2923D2C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59F15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Ovladač lůžka</w:t>
            </w:r>
          </w:p>
        </w:tc>
      </w:tr>
      <w:tr w:rsidR="003A1BFB" w:rsidRPr="00AD597E" w14:paraId="289D7809" w14:textId="77777777" w:rsidTr="00741E2E">
        <w:tc>
          <w:tcPr>
            <w:tcW w:w="0" w:type="auto"/>
          </w:tcPr>
          <w:p w14:paraId="44E3CCBF" w14:textId="4E5D360B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1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3294D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Pacientský ovladač pro nastavení výšky a polohování zádového a stehenního dílu s integrovanou svítilnou</w:t>
            </w:r>
          </w:p>
        </w:tc>
      </w:tr>
      <w:tr w:rsidR="003A1BFB" w:rsidRPr="00AD597E" w14:paraId="4A5DD182" w14:textId="77777777" w:rsidTr="00741E2E">
        <w:tc>
          <w:tcPr>
            <w:tcW w:w="0" w:type="auto"/>
          </w:tcPr>
          <w:p w14:paraId="3C12C49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CAE1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Další parametry</w:t>
            </w:r>
          </w:p>
        </w:tc>
      </w:tr>
      <w:tr w:rsidR="003A1BFB" w:rsidRPr="00AD597E" w14:paraId="1F210699" w14:textId="77777777" w:rsidTr="00741E2E">
        <w:tc>
          <w:tcPr>
            <w:tcW w:w="0" w:type="auto"/>
          </w:tcPr>
          <w:p w14:paraId="0C3B3388" w14:textId="3904E4A8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2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634B0F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Napájení 230 V, 50 Hz</w:t>
            </w:r>
          </w:p>
        </w:tc>
      </w:tr>
      <w:tr w:rsidR="003A1BFB" w:rsidRPr="00AD597E" w14:paraId="03CECCB9" w14:textId="77777777" w:rsidTr="00741E2E">
        <w:tc>
          <w:tcPr>
            <w:tcW w:w="0" w:type="auto"/>
          </w:tcPr>
          <w:p w14:paraId="5106DFFE" w14:textId="176CCCF3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3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CBE6E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Zálohová baterie</w:t>
            </w:r>
          </w:p>
        </w:tc>
      </w:tr>
      <w:tr w:rsidR="003A1BFB" w:rsidRPr="00AD597E" w14:paraId="4BBB7342" w14:textId="77777777" w:rsidTr="00741E2E">
        <w:tc>
          <w:tcPr>
            <w:tcW w:w="0" w:type="auto"/>
          </w:tcPr>
          <w:p w14:paraId="2F908457" w14:textId="320F6A82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4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631BAB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Ochrana elektromotorů proti přetížení (zhotovitel uvede způsob ochrany)</w:t>
            </w:r>
          </w:p>
        </w:tc>
      </w:tr>
      <w:tr w:rsidR="003A1BFB" w:rsidRPr="00AD597E" w14:paraId="37EC374C" w14:textId="77777777" w:rsidTr="00741E2E">
        <w:tc>
          <w:tcPr>
            <w:tcW w:w="0" w:type="auto"/>
          </w:tcPr>
          <w:p w14:paraId="7141832A" w14:textId="1ACCE2B2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5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951DA7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Zvukový alarm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nezabržděného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lůžka</w:t>
            </w:r>
          </w:p>
        </w:tc>
      </w:tr>
      <w:tr w:rsidR="003A1BFB" w:rsidRPr="00AD597E" w14:paraId="51176C7B" w14:textId="77777777" w:rsidTr="00741E2E">
        <w:tc>
          <w:tcPr>
            <w:tcW w:w="0" w:type="auto"/>
          </w:tcPr>
          <w:p w14:paraId="7C123213" w14:textId="3E1DB451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6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18107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a držáky pro hrazdu a infuzní stojan v hlavové a nožní části</w:t>
            </w:r>
          </w:p>
        </w:tc>
      </w:tr>
      <w:tr w:rsidR="003A1BFB" w:rsidRPr="00AD597E" w14:paraId="278C2449" w14:textId="77777777" w:rsidTr="00741E2E">
        <w:tc>
          <w:tcPr>
            <w:tcW w:w="0" w:type="auto"/>
          </w:tcPr>
          <w:p w14:paraId="0AA9911D" w14:textId="28063E58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lastRenderedPageBreak/>
              <w:t>2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7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30C4A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na příslušenství po stranách lůžka s držáky na močové sáčky</w:t>
            </w:r>
          </w:p>
        </w:tc>
      </w:tr>
      <w:tr w:rsidR="003A1BFB" w:rsidRPr="00AD597E" w14:paraId="0506E17C" w14:textId="77777777" w:rsidTr="00741E2E">
        <w:tc>
          <w:tcPr>
            <w:tcW w:w="0" w:type="auto"/>
          </w:tcPr>
          <w:p w14:paraId="4658C016" w14:textId="300D0836" w:rsidR="003A1BFB" w:rsidRPr="00307DD5" w:rsidRDefault="00F504BD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</w:t>
            </w:r>
            <w:r w:rsidR="003A1BFB"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5CDF55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Polička na lůžkoviny</w:t>
            </w:r>
          </w:p>
        </w:tc>
      </w:tr>
      <w:tr w:rsidR="003A1BFB" w:rsidRPr="00AD597E" w14:paraId="0121A9D7" w14:textId="77777777" w:rsidTr="00741E2E">
        <w:tc>
          <w:tcPr>
            <w:tcW w:w="0" w:type="auto"/>
          </w:tcPr>
          <w:p w14:paraId="7404FABB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13C9F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Příslušenství</w:t>
            </w:r>
          </w:p>
        </w:tc>
      </w:tr>
      <w:tr w:rsidR="003A1BFB" w:rsidRPr="00AD597E" w14:paraId="046321D6" w14:textId="77777777" w:rsidTr="00741E2E">
        <w:tc>
          <w:tcPr>
            <w:tcW w:w="0" w:type="auto"/>
          </w:tcPr>
          <w:p w14:paraId="037D499E" w14:textId="638796AE" w:rsidR="003A1BFB" w:rsidRPr="00307DD5" w:rsidRDefault="00F504BD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29</w:t>
            </w:r>
            <w:r w:rsidR="003A1BFB"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7DE1D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Hrazda</w:t>
            </w:r>
          </w:p>
        </w:tc>
      </w:tr>
      <w:tr w:rsidR="003A1BFB" w:rsidRPr="00AD597E" w14:paraId="38C0F00A" w14:textId="77777777" w:rsidTr="00741E2E">
        <w:tc>
          <w:tcPr>
            <w:tcW w:w="0" w:type="auto"/>
          </w:tcPr>
          <w:p w14:paraId="6A15CB95" w14:textId="1487450F" w:rsidR="003A1BFB" w:rsidRPr="00307DD5" w:rsidRDefault="00F504BD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</w:t>
            </w:r>
            <w:r w:rsidR="003A1BFB"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2FFFD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Madlo  </w:t>
            </w:r>
          </w:p>
        </w:tc>
      </w:tr>
      <w:tr w:rsidR="003A1BFB" w:rsidRPr="00AD597E" w14:paraId="7F4FD362" w14:textId="77777777" w:rsidTr="00741E2E">
        <w:tc>
          <w:tcPr>
            <w:tcW w:w="0" w:type="auto"/>
          </w:tcPr>
          <w:p w14:paraId="5CC58F8A" w14:textId="2073B878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</w:t>
            </w:r>
            <w:r w:rsidR="00F504BD">
              <w:rPr>
                <w:rFonts w:ascii="Segoe UI" w:hAnsi="Segoe UI" w:cs="Segoe UI"/>
                <w:sz w:val="24"/>
                <w:szCs w:val="24"/>
              </w:rPr>
              <w:t>1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208E2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Infuzní stojan</w:t>
            </w:r>
          </w:p>
        </w:tc>
      </w:tr>
    </w:tbl>
    <w:p w14:paraId="346D5E5F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</w:p>
    <w:p w14:paraId="62CA4172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br w:type="page"/>
      </w:r>
    </w:p>
    <w:p w14:paraId="043D9194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Nemocniční lůžko typ III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8761"/>
      </w:tblGrid>
      <w:tr w:rsidR="003A1BFB" w14:paraId="713DB1F6" w14:textId="77777777" w:rsidTr="00741E2E">
        <w:tc>
          <w:tcPr>
            <w:tcW w:w="0" w:type="auto"/>
          </w:tcPr>
          <w:p w14:paraId="4906821A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19BA0726" w14:textId="77777777" w:rsidR="003A1BFB" w:rsidRPr="00AD597E" w:rsidRDefault="003A1BFB" w:rsidP="00741E2E">
            <w:pPr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AD597E">
              <w:rPr>
                <w:rFonts w:ascii="Segoe UI" w:hAnsi="Segoe UI" w:cs="Segoe UI"/>
                <w:b/>
                <w:sz w:val="28"/>
                <w:szCs w:val="24"/>
              </w:rPr>
              <w:t>Vymezení požadavku</w:t>
            </w:r>
          </w:p>
        </w:tc>
      </w:tr>
      <w:tr w:rsidR="003A1BFB" w14:paraId="58B9F6D7" w14:textId="77777777" w:rsidTr="00741E2E">
        <w:tc>
          <w:tcPr>
            <w:tcW w:w="0" w:type="auto"/>
          </w:tcPr>
          <w:p w14:paraId="66E11789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0" w:type="auto"/>
          </w:tcPr>
          <w:p w14:paraId="6450D5A2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7315C6F0" w14:textId="77777777" w:rsidTr="00741E2E">
        <w:tc>
          <w:tcPr>
            <w:tcW w:w="0" w:type="auto"/>
          </w:tcPr>
          <w:p w14:paraId="713F6E5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97A0B4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Platná norma ČSN EN 60601-2-52</w:t>
            </w:r>
          </w:p>
        </w:tc>
      </w:tr>
      <w:tr w:rsidR="003A1BFB" w14:paraId="011387AC" w14:textId="77777777" w:rsidTr="00741E2E">
        <w:tc>
          <w:tcPr>
            <w:tcW w:w="0" w:type="auto"/>
          </w:tcPr>
          <w:p w14:paraId="257DD06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6B1234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Čtyřdílná ložná plocha z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odjímatelných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plastových dílů</w:t>
            </w:r>
          </w:p>
        </w:tc>
      </w:tr>
      <w:tr w:rsidR="003A1BFB" w14:paraId="60B54482" w14:textId="77777777" w:rsidTr="00741E2E">
        <w:tc>
          <w:tcPr>
            <w:tcW w:w="0" w:type="auto"/>
          </w:tcPr>
          <w:p w14:paraId="6548923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C1E6C27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color w:val="000000"/>
                <w:sz w:val="24"/>
                <w:szCs w:val="24"/>
              </w:rPr>
              <w:t>Pevná ocelová konstrukce s nárazovými kolečky umístěných v jejích rozích</w:t>
            </w:r>
          </w:p>
        </w:tc>
      </w:tr>
      <w:tr w:rsidR="003A1BFB" w14:paraId="15DF8BAA" w14:textId="77777777" w:rsidTr="00741E2E">
        <w:tc>
          <w:tcPr>
            <w:tcW w:w="0" w:type="auto"/>
          </w:tcPr>
          <w:p w14:paraId="2512071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FA7E636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color w:val="000000"/>
                <w:sz w:val="24"/>
                <w:szCs w:val="24"/>
              </w:rPr>
              <w:t>Šířka ložné plochy max. 90 cm</w:t>
            </w:r>
          </w:p>
        </w:tc>
      </w:tr>
      <w:tr w:rsidR="003A1BFB" w14:paraId="171F9ACD" w14:textId="77777777" w:rsidTr="00741E2E">
        <w:tc>
          <w:tcPr>
            <w:tcW w:w="0" w:type="auto"/>
          </w:tcPr>
          <w:p w14:paraId="3BFDACF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DE20A2E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color w:val="000000"/>
                <w:sz w:val="24"/>
                <w:szCs w:val="24"/>
              </w:rPr>
              <w:t>Délka ložné plochy 200 cm</w:t>
            </w:r>
          </w:p>
        </w:tc>
      </w:tr>
      <w:tr w:rsidR="003A1BFB" w14:paraId="3682938F" w14:textId="77777777" w:rsidTr="00741E2E">
        <w:tc>
          <w:tcPr>
            <w:tcW w:w="0" w:type="auto"/>
          </w:tcPr>
          <w:p w14:paraId="3282796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277159D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Celková šířka lůžka včetně bočnic max. 100 </w:t>
            </w:r>
          </w:p>
        </w:tc>
      </w:tr>
      <w:tr w:rsidR="003A1BFB" w14:paraId="6E891945" w14:textId="77777777" w:rsidTr="00741E2E">
        <w:tc>
          <w:tcPr>
            <w:tcW w:w="0" w:type="auto"/>
          </w:tcPr>
          <w:p w14:paraId="4A63B02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D690AB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Nosnost (elektrický pohon musí zvednout, udržet a být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plně funkční pro tuto nosnost)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250 kg </w:t>
            </w:r>
          </w:p>
        </w:tc>
      </w:tr>
      <w:tr w:rsidR="003A1BFB" w14:paraId="355B940E" w14:textId="77777777" w:rsidTr="00741E2E">
        <w:tc>
          <w:tcPr>
            <w:tcW w:w="0" w:type="auto"/>
          </w:tcPr>
          <w:p w14:paraId="1C9B4C3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CC71C2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prodloužení ložné plochy o min. 15 cm</w:t>
            </w:r>
          </w:p>
        </w:tc>
      </w:tr>
      <w:tr w:rsidR="003A1BFB" w14:paraId="5578FF22" w14:textId="77777777" w:rsidTr="00741E2E">
        <w:tc>
          <w:tcPr>
            <w:tcW w:w="0" w:type="auto"/>
          </w:tcPr>
          <w:p w14:paraId="154BB44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1450D84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Zádový a stehenní díl ovládaný elektromotorem s automatickým odsunem při polohování (dvojitá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autoregrese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min. 16 cm)</w:t>
            </w:r>
          </w:p>
        </w:tc>
      </w:tr>
      <w:tr w:rsidR="003A1BFB" w14:paraId="2240FDBE" w14:textId="77777777" w:rsidTr="00741E2E">
        <w:tc>
          <w:tcPr>
            <w:tcW w:w="0" w:type="auto"/>
          </w:tcPr>
          <w:p w14:paraId="1DE08F5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4AE8148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Lýtkový díl polohovatelný mechanicky </w:t>
            </w:r>
          </w:p>
        </w:tc>
      </w:tr>
      <w:tr w:rsidR="003A1BFB" w14:paraId="2E1FD96D" w14:textId="77777777" w:rsidTr="00741E2E">
        <w:tc>
          <w:tcPr>
            <w:tcW w:w="0" w:type="auto"/>
          </w:tcPr>
          <w:p w14:paraId="325333E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3CFBACA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mechanického nouzového odblokování zádového dílu</w:t>
            </w:r>
          </w:p>
        </w:tc>
      </w:tr>
      <w:tr w:rsidR="003A1BFB" w14:paraId="693FAFAF" w14:textId="77777777" w:rsidTr="00741E2E">
        <w:tc>
          <w:tcPr>
            <w:tcW w:w="0" w:type="auto"/>
          </w:tcPr>
          <w:p w14:paraId="16E4EC0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673EF88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Funkce TR/ATR min. 15° pomocí elektromotoru</w:t>
            </w:r>
          </w:p>
        </w:tc>
      </w:tr>
      <w:tr w:rsidR="003A1BFB" w:rsidRPr="00AD597E" w14:paraId="7FBA8611" w14:textId="77777777" w:rsidTr="00741E2E">
        <w:tc>
          <w:tcPr>
            <w:tcW w:w="0" w:type="auto"/>
          </w:tcPr>
          <w:p w14:paraId="4B43BBF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008FDCF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lůžka - zdvih lůžka pomocí elektromotoru</w:t>
            </w:r>
          </w:p>
        </w:tc>
      </w:tr>
      <w:tr w:rsidR="003A1BFB" w:rsidRPr="00AD597E" w14:paraId="6725C9EA" w14:textId="77777777" w:rsidTr="00741E2E">
        <w:tc>
          <w:tcPr>
            <w:tcW w:w="0" w:type="auto"/>
          </w:tcPr>
          <w:p w14:paraId="31B6270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34035E7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Výškové nastavení ložné plochy pomocí elektromotoru minimálně v rozsahu minimálně 40 – 75 cm</w:t>
            </w:r>
          </w:p>
        </w:tc>
      </w:tr>
      <w:tr w:rsidR="003A1BFB" w:rsidRPr="00AD597E" w14:paraId="45815521" w14:textId="77777777" w:rsidTr="00741E2E">
        <w:tc>
          <w:tcPr>
            <w:tcW w:w="0" w:type="auto"/>
          </w:tcPr>
          <w:p w14:paraId="2FBFFE5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38BFEE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Odolnost proti vodě, mycím a dezinfekčním prostředkům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běžně používaným v nemocnicích</w:t>
            </w:r>
          </w:p>
        </w:tc>
      </w:tr>
      <w:tr w:rsidR="003A1BFB" w:rsidRPr="00AD597E" w14:paraId="20D5FBC3" w14:textId="77777777" w:rsidTr="00741E2E">
        <w:tc>
          <w:tcPr>
            <w:tcW w:w="0" w:type="auto"/>
          </w:tcPr>
          <w:p w14:paraId="0DABB2C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0EF5287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Absence dutin s možností zatečení mycí vody</w:t>
            </w:r>
          </w:p>
        </w:tc>
      </w:tr>
      <w:tr w:rsidR="003A1BFB" w:rsidRPr="00AD597E" w14:paraId="7E7D73EC" w14:textId="77777777" w:rsidTr="00741E2E">
        <w:tc>
          <w:tcPr>
            <w:tcW w:w="0" w:type="auto"/>
          </w:tcPr>
          <w:p w14:paraId="4C282A0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3BE02AC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Montáž a demontáž pohyblivých a odnímatelných prvků lůžka a příslušenství bez nutnosti použití nástrojů</w:t>
            </w:r>
          </w:p>
        </w:tc>
      </w:tr>
      <w:tr w:rsidR="003A1BFB" w:rsidRPr="00AD597E" w14:paraId="016F38E0" w14:textId="77777777" w:rsidTr="00741E2E">
        <w:tc>
          <w:tcPr>
            <w:tcW w:w="0" w:type="auto"/>
          </w:tcPr>
          <w:p w14:paraId="2DD5172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E5F4B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Postranice</w:t>
            </w:r>
          </w:p>
        </w:tc>
      </w:tr>
      <w:tr w:rsidR="003A1BFB" w:rsidRPr="00AD597E" w14:paraId="545BF782" w14:textId="77777777" w:rsidTr="00741E2E">
        <w:tc>
          <w:tcPr>
            <w:tcW w:w="0" w:type="auto"/>
          </w:tcPr>
          <w:p w14:paraId="22E58AF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5B1027C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Integrované spustitelné (s tlumením) dělené plastové postranice na 2/3 lůžka </w:t>
            </w:r>
          </w:p>
        </w:tc>
      </w:tr>
      <w:tr w:rsidR="003A1BFB" w:rsidRPr="00AD597E" w14:paraId="3B8B931F" w14:textId="77777777" w:rsidTr="00741E2E">
        <w:tc>
          <w:tcPr>
            <w:tcW w:w="0" w:type="auto"/>
          </w:tcPr>
          <w:p w14:paraId="67330FC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2CF0AE5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Nožní postranice s pojistkou proti náhodnému spuštění</w:t>
            </w:r>
          </w:p>
        </w:tc>
      </w:tr>
      <w:tr w:rsidR="003A1BFB" w:rsidRPr="00AD597E" w14:paraId="285CC9DA" w14:textId="77777777" w:rsidTr="00741E2E">
        <w:tc>
          <w:tcPr>
            <w:tcW w:w="0" w:type="auto"/>
          </w:tcPr>
          <w:p w14:paraId="7497E61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0263451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Čela s aretací proti samovolnému vytažení, celoplastová; dekor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modrý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nebo odstíny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modré</w:t>
            </w:r>
          </w:p>
        </w:tc>
      </w:tr>
      <w:tr w:rsidR="003A1BFB" w:rsidRPr="00AD597E" w14:paraId="06B8C79B" w14:textId="77777777" w:rsidTr="00741E2E">
        <w:tc>
          <w:tcPr>
            <w:tcW w:w="0" w:type="auto"/>
          </w:tcPr>
          <w:p w14:paraId="0AB88AB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E2BC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Podvozek</w:t>
            </w:r>
          </w:p>
        </w:tc>
      </w:tr>
      <w:tr w:rsidR="003A1BFB" w:rsidRPr="00AD597E" w14:paraId="3E3F8A07" w14:textId="77777777" w:rsidTr="00741E2E">
        <w:tc>
          <w:tcPr>
            <w:tcW w:w="0" w:type="auto"/>
          </w:tcPr>
          <w:p w14:paraId="79CE315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21.</w:t>
            </w:r>
          </w:p>
          <w:p w14:paraId="7648B57E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79497" w14:textId="77777777" w:rsidR="003A1BFB" w:rsidRPr="00307DD5" w:rsidRDefault="003A1BFB" w:rsidP="00741E2E">
            <w:pPr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Mobilní lůžko - 4 ks koleček, Ø minimálně 150 mm, centrální brzda (brzda v každém rohu lůžka), směrová aretace</w:t>
            </w:r>
          </w:p>
        </w:tc>
      </w:tr>
      <w:tr w:rsidR="003A1BFB" w:rsidRPr="00AD597E" w14:paraId="751537E8" w14:textId="77777777" w:rsidTr="00741E2E">
        <w:tc>
          <w:tcPr>
            <w:tcW w:w="0" w:type="auto"/>
          </w:tcPr>
          <w:p w14:paraId="269EFD7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DBC2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Ovladač lůžka</w:t>
            </w:r>
          </w:p>
        </w:tc>
      </w:tr>
      <w:tr w:rsidR="003A1BFB" w:rsidRPr="00AD597E" w14:paraId="4D84FBC7" w14:textId="77777777" w:rsidTr="00741E2E">
        <w:tc>
          <w:tcPr>
            <w:tcW w:w="0" w:type="auto"/>
          </w:tcPr>
          <w:p w14:paraId="4A0EC0D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3308877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Sesterský ovladač lůžka s ochranou proti nechtěnému polohování, s možností blokace jednotlivých funkcí a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předprogramovanými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důležitými polohami (minimálně resuscitační poloha CPR, kardiacké křeslo,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Trendelenburgova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poloha)</w:t>
            </w:r>
          </w:p>
        </w:tc>
      </w:tr>
      <w:tr w:rsidR="003A1BFB" w:rsidRPr="00AD597E" w14:paraId="0A95BDB3" w14:textId="77777777" w:rsidTr="00741E2E">
        <w:tc>
          <w:tcPr>
            <w:tcW w:w="0" w:type="auto"/>
          </w:tcPr>
          <w:p w14:paraId="01BBD67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14:paraId="1E20410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Pacientský ovladač pro nastavení výšky a polohování zádového a stehenního dílu s integrovanou svítilnou</w:t>
            </w:r>
          </w:p>
        </w:tc>
      </w:tr>
      <w:tr w:rsidR="003A1BFB" w:rsidRPr="00AD597E" w14:paraId="3F0F0A3F" w14:textId="77777777" w:rsidTr="00741E2E">
        <w:tc>
          <w:tcPr>
            <w:tcW w:w="0" w:type="auto"/>
          </w:tcPr>
          <w:p w14:paraId="2D9B32E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B93B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Další parametry</w:t>
            </w:r>
          </w:p>
        </w:tc>
      </w:tr>
      <w:tr w:rsidR="003A1BFB" w:rsidRPr="00AD597E" w14:paraId="16954788" w14:textId="77777777" w:rsidTr="00741E2E">
        <w:tc>
          <w:tcPr>
            <w:tcW w:w="0" w:type="auto"/>
          </w:tcPr>
          <w:p w14:paraId="3F08D99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14:paraId="51916E3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Napájení 230 V, 50 Hz</w:t>
            </w:r>
          </w:p>
        </w:tc>
      </w:tr>
      <w:tr w:rsidR="003A1BFB" w:rsidRPr="00AD597E" w14:paraId="291E9F25" w14:textId="77777777" w:rsidTr="00741E2E">
        <w:tc>
          <w:tcPr>
            <w:tcW w:w="0" w:type="auto"/>
          </w:tcPr>
          <w:p w14:paraId="77E5E17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14:paraId="4907100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Zálohová baterie</w:t>
            </w:r>
          </w:p>
        </w:tc>
      </w:tr>
      <w:tr w:rsidR="003A1BFB" w:rsidRPr="00AD597E" w14:paraId="3391BB3D" w14:textId="77777777" w:rsidTr="00741E2E">
        <w:tc>
          <w:tcPr>
            <w:tcW w:w="0" w:type="auto"/>
          </w:tcPr>
          <w:p w14:paraId="16CC18D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14:paraId="2EE1FE7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Ochrana elektromotorů proti přetížení (zhotovitel uvede způsob ochrany)</w:t>
            </w:r>
          </w:p>
        </w:tc>
      </w:tr>
      <w:tr w:rsidR="003A1BFB" w:rsidRPr="00AD597E" w14:paraId="7E808D26" w14:textId="77777777" w:rsidTr="00741E2E">
        <w:tc>
          <w:tcPr>
            <w:tcW w:w="0" w:type="auto"/>
          </w:tcPr>
          <w:p w14:paraId="78C8DB7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14:paraId="4C9848E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Zvukový alarm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nezabržděného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lůžka</w:t>
            </w:r>
          </w:p>
        </w:tc>
      </w:tr>
      <w:tr w:rsidR="003A1BFB" w:rsidRPr="00AD597E" w14:paraId="1580F84B" w14:textId="77777777" w:rsidTr="00741E2E">
        <w:tc>
          <w:tcPr>
            <w:tcW w:w="0" w:type="auto"/>
          </w:tcPr>
          <w:p w14:paraId="24B3EF5B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14:paraId="25F235F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a držáky pro hrazdu a infuzní stojan v hlavové a nožní části</w:t>
            </w:r>
          </w:p>
        </w:tc>
      </w:tr>
      <w:tr w:rsidR="003A1BFB" w:rsidRPr="00AD597E" w14:paraId="31DA0044" w14:textId="77777777" w:rsidTr="00741E2E">
        <w:tc>
          <w:tcPr>
            <w:tcW w:w="0" w:type="auto"/>
          </w:tcPr>
          <w:p w14:paraId="0FC214F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14:paraId="23A9FDC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Univerzální lišty na příslušenství po stranách lůžka s držáky na močové sáčky</w:t>
            </w:r>
          </w:p>
        </w:tc>
      </w:tr>
      <w:tr w:rsidR="003A1BFB" w:rsidRPr="00AD597E" w14:paraId="4E07160C" w14:textId="77777777" w:rsidTr="00741E2E">
        <w:tc>
          <w:tcPr>
            <w:tcW w:w="0" w:type="auto"/>
          </w:tcPr>
          <w:p w14:paraId="1348FDE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14:paraId="72407E0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Polička na lůžkoviny</w:t>
            </w:r>
          </w:p>
        </w:tc>
      </w:tr>
      <w:tr w:rsidR="003A1BFB" w:rsidRPr="00AD597E" w14:paraId="7455D34C" w14:textId="77777777" w:rsidTr="00741E2E">
        <w:tc>
          <w:tcPr>
            <w:tcW w:w="0" w:type="auto"/>
          </w:tcPr>
          <w:p w14:paraId="00E5A9D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0" w:type="auto"/>
          </w:tcPr>
          <w:p w14:paraId="05B0A08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Příslušenství</w:t>
            </w:r>
          </w:p>
        </w:tc>
      </w:tr>
      <w:tr w:rsidR="003A1BFB" w:rsidRPr="00AD597E" w14:paraId="5E98FA90" w14:textId="77777777" w:rsidTr="00741E2E">
        <w:tc>
          <w:tcPr>
            <w:tcW w:w="0" w:type="auto"/>
          </w:tcPr>
          <w:p w14:paraId="1B98083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14:paraId="327F03C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Hrazda</w:t>
            </w:r>
          </w:p>
        </w:tc>
      </w:tr>
      <w:tr w:rsidR="003A1BFB" w:rsidRPr="00AD597E" w14:paraId="7D9A9C28" w14:textId="77777777" w:rsidTr="00741E2E">
        <w:tc>
          <w:tcPr>
            <w:tcW w:w="0" w:type="auto"/>
          </w:tcPr>
          <w:p w14:paraId="2DD1609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14:paraId="547391D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Madlo  </w:t>
            </w:r>
          </w:p>
        </w:tc>
      </w:tr>
      <w:tr w:rsidR="003A1BFB" w:rsidRPr="00AD597E" w14:paraId="687CAF66" w14:textId="77777777" w:rsidTr="00741E2E">
        <w:tc>
          <w:tcPr>
            <w:tcW w:w="0" w:type="auto"/>
          </w:tcPr>
          <w:p w14:paraId="2F65A66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14:paraId="69AD078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Infuzní stojan</w:t>
            </w:r>
          </w:p>
        </w:tc>
      </w:tr>
    </w:tbl>
    <w:p w14:paraId="1261DAFC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color w:val="FF0000"/>
        </w:rPr>
      </w:pPr>
    </w:p>
    <w:p w14:paraId="4F1AC3D9" w14:textId="77777777" w:rsidR="003A1BFB" w:rsidRPr="006130D2" w:rsidRDefault="003A1BFB" w:rsidP="003A1BFB">
      <w:pPr>
        <w:spacing w:after="0" w:line="240" w:lineRule="auto"/>
        <w:rPr>
          <w:rFonts w:ascii="Segoe UI" w:hAnsi="Segoe UI" w:cs="Segoe UI"/>
          <w:b/>
        </w:rPr>
      </w:pPr>
      <w:r w:rsidRPr="006130D2">
        <w:rPr>
          <w:rFonts w:ascii="Segoe UI" w:hAnsi="Segoe UI" w:cs="Segoe UI"/>
          <w:b/>
        </w:rPr>
        <w:br w:type="page"/>
      </w:r>
    </w:p>
    <w:p w14:paraId="50D82E8D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Matrace typ I.</w:t>
      </w:r>
    </w:p>
    <w:tbl>
      <w:tblPr>
        <w:tblStyle w:val="Mkatabulky"/>
        <w:tblW w:w="9142" w:type="dxa"/>
        <w:tblLook w:val="04A0" w:firstRow="1" w:lastRow="0" w:firstColumn="1" w:lastColumn="0" w:noHBand="0" w:noVBand="1"/>
      </w:tblPr>
      <w:tblGrid>
        <w:gridCol w:w="1065"/>
        <w:gridCol w:w="8077"/>
      </w:tblGrid>
      <w:tr w:rsidR="003A1BFB" w14:paraId="54406810" w14:textId="77777777" w:rsidTr="003A1BFB">
        <w:trPr>
          <w:trHeight w:val="317"/>
        </w:trPr>
        <w:tc>
          <w:tcPr>
            <w:tcW w:w="1065" w:type="dxa"/>
          </w:tcPr>
          <w:p w14:paraId="107EC57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077" w:type="dxa"/>
          </w:tcPr>
          <w:p w14:paraId="6A69614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1461DF81" w14:textId="77777777" w:rsidTr="003A1BFB">
        <w:trPr>
          <w:trHeight w:val="635"/>
        </w:trPr>
        <w:tc>
          <w:tcPr>
            <w:tcW w:w="1065" w:type="dxa"/>
          </w:tcPr>
          <w:p w14:paraId="45E5212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8077" w:type="dxa"/>
          </w:tcPr>
          <w:p w14:paraId="0234B76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Typ matrace: pasivní antidekubitní matrace min. pro střední riziko vzniku dekubitů. </w:t>
            </w:r>
          </w:p>
        </w:tc>
      </w:tr>
      <w:tr w:rsidR="003A1BFB" w14:paraId="51DBF5FF" w14:textId="77777777" w:rsidTr="003A1BFB">
        <w:trPr>
          <w:trHeight w:val="317"/>
        </w:trPr>
        <w:tc>
          <w:tcPr>
            <w:tcW w:w="1065" w:type="dxa"/>
          </w:tcPr>
          <w:p w14:paraId="09C8031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8077" w:type="dxa"/>
          </w:tcPr>
          <w:p w14:paraId="592BA88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Nosnost min. 180 kg</w:t>
            </w:r>
          </w:p>
        </w:tc>
      </w:tr>
      <w:tr w:rsidR="003A1BFB" w14:paraId="433B0726" w14:textId="77777777" w:rsidTr="003A1BFB">
        <w:trPr>
          <w:trHeight w:val="317"/>
        </w:trPr>
        <w:tc>
          <w:tcPr>
            <w:tcW w:w="1065" w:type="dxa"/>
          </w:tcPr>
          <w:p w14:paraId="7E79074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77" w:type="dxa"/>
          </w:tcPr>
          <w:p w14:paraId="0419589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Jádro</w:t>
            </w:r>
          </w:p>
        </w:tc>
      </w:tr>
      <w:tr w:rsidR="003A1BFB" w14:paraId="0DBBEAB0" w14:textId="77777777" w:rsidTr="003A1BFB">
        <w:trPr>
          <w:trHeight w:val="317"/>
        </w:trPr>
        <w:tc>
          <w:tcPr>
            <w:tcW w:w="1065" w:type="dxa"/>
          </w:tcPr>
          <w:p w14:paraId="4A8E12E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8077" w:type="dxa"/>
          </w:tcPr>
          <w:p w14:paraId="4777D01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Složení: PUR pěna s hustotou min. 43 kg/m3</w:t>
            </w:r>
          </w:p>
        </w:tc>
      </w:tr>
      <w:tr w:rsidR="003A1BFB" w14:paraId="67052DC9" w14:textId="77777777" w:rsidTr="003A1BFB">
        <w:trPr>
          <w:trHeight w:val="967"/>
        </w:trPr>
        <w:tc>
          <w:tcPr>
            <w:tcW w:w="1065" w:type="dxa"/>
          </w:tcPr>
          <w:p w14:paraId="7D271DF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8077" w:type="dxa"/>
          </w:tcPr>
          <w:p w14:paraId="60B5066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Průřez: rovnoměrné prořezy na celé ploše matrace, u hlavy a nohou hustší prořezy pro vyšší komfort</w:t>
            </w:r>
          </w:p>
        </w:tc>
      </w:tr>
      <w:tr w:rsidR="003A1BFB" w14:paraId="49BBA656" w14:textId="77777777" w:rsidTr="003A1BFB">
        <w:trPr>
          <w:trHeight w:val="302"/>
        </w:trPr>
        <w:tc>
          <w:tcPr>
            <w:tcW w:w="1065" w:type="dxa"/>
          </w:tcPr>
          <w:p w14:paraId="4CBA584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77" w:type="dxa"/>
          </w:tcPr>
          <w:p w14:paraId="23DA6B7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Potah</w:t>
            </w:r>
          </w:p>
        </w:tc>
      </w:tr>
      <w:tr w:rsidR="003A1BFB" w14:paraId="05BFDFD8" w14:textId="77777777" w:rsidTr="003A1BFB">
        <w:trPr>
          <w:trHeight w:val="317"/>
        </w:trPr>
        <w:tc>
          <w:tcPr>
            <w:tcW w:w="1065" w:type="dxa"/>
          </w:tcPr>
          <w:p w14:paraId="3EE9010B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8077" w:type="dxa"/>
          </w:tcPr>
          <w:p w14:paraId="0BD9C7A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Voděodolnost proti vnějším tekutinám</w:t>
            </w:r>
          </w:p>
        </w:tc>
      </w:tr>
      <w:tr w:rsidR="003A1BFB" w14:paraId="0AC50D70" w14:textId="77777777" w:rsidTr="003A1BFB">
        <w:trPr>
          <w:trHeight w:val="317"/>
        </w:trPr>
        <w:tc>
          <w:tcPr>
            <w:tcW w:w="1065" w:type="dxa"/>
          </w:tcPr>
          <w:p w14:paraId="2CFB126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8077" w:type="dxa"/>
          </w:tcPr>
          <w:p w14:paraId="36FD9DFC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Snadno snímatelný</w:t>
            </w:r>
          </w:p>
        </w:tc>
      </w:tr>
      <w:tr w:rsidR="003A1BFB" w14:paraId="48EA9BF2" w14:textId="77777777" w:rsidTr="003A1BFB">
        <w:trPr>
          <w:trHeight w:val="332"/>
        </w:trPr>
        <w:tc>
          <w:tcPr>
            <w:tcW w:w="1065" w:type="dxa"/>
          </w:tcPr>
          <w:p w14:paraId="44A12BB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8077" w:type="dxa"/>
          </w:tcPr>
          <w:p w14:paraId="76172E3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Pružný ve všech směrech</w:t>
            </w:r>
            <w:r w:rsidRPr="00307DD5">
              <w:rPr>
                <w:rFonts w:cs="Calibri"/>
                <w:color w:val="000000"/>
                <w:sz w:val="24"/>
                <w:szCs w:val="24"/>
              </w:rPr>
              <w:t>  </w:t>
            </w:r>
          </w:p>
        </w:tc>
      </w:tr>
      <w:tr w:rsidR="003A1BFB" w14:paraId="21CD4ADB" w14:textId="77777777" w:rsidTr="003A1BFB">
        <w:trPr>
          <w:trHeight w:val="635"/>
        </w:trPr>
        <w:tc>
          <w:tcPr>
            <w:tcW w:w="1065" w:type="dxa"/>
          </w:tcPr>
          <w:p w14:paraId="6B6D7B7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8077" w:type="dxa"/>
          </w:tcPr>
          <w:p w14:paraId="6225606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Zip min. na dvou stranách, překrytý, s ochranou proti znečištění</w:t>
            </w:r>
          </w:p>
        </w:tc>
      </w:tr>
      <w:tr w:rsidR="003A1BFB" w14:paraId="40C692FB" w14:textId="77777777" w:rsidTr="003A1BFB">
        <w:trPr>
          <w:trHeight w:val="635"/>
        </w:trPr>
        <w:tc>
          <w:tcPr>
            <w:tcW w:w="1065" w:type="dxa"/>
          </w:tcPr>
          <w:p w14:paraId="5BBD775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8077" w:type="dxa"/>
          </w:tcPr>
          <w:p w14:paraId="0E9939C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Spoje kontinuálně svařované, zabraňující průsaku nečistot do jádra</w:t>
            </w:r>
          </w:p>
        </w:tc>
      </w:tr>
      <w:tr w:rsidR="003A1BFB" w14:paraId="341EA962" w14:textId="77777777" w:rsidTr="003A1BFB">
        <w:trPr>
          <w:trHeight w:val="635"/>
        </w:trPr>
        <w:tc>
          <w:tcPr>
            <w:tcW w:w="1065" w:type="dxa"/>
          </w:tcPr>
          <w:p w14:paraId="1D01727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8077" w:type="dxa"/>
          </w:tcPr>
          <w:p w14:paraId="5B91EDF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Materiál potahu antibakteriální, dezinfikovatelný běžnými prostředky</w:t>
            </w:r>
          </w:p>
        </w:tc>
      </w:tr>
      <w:tr w:rsidR="003A1BFB" w14:paraId="48FF91D1" w14:textId="77777777" w:rsidTr="003A1BFB">
        <w:trPr>
          <w:trHeight w:val="317"/>
        </w:trPr>
        <w:tc>
          <w:tcPr>
            <w:tcW w:w="1065" w:type="dxa"/>
          </w:tcPr>
          <w:p w14:paraId="1754D90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77" w:type="dxa"/>
          </w:tcPr>
          <w:p w14:paraId="2D161BB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Rozměr</w:t>
            </w:r>
          </w:p>
        </w:tc>
      </w:tr>
      <w:tr w:rsidR="003A1BFB" w14:paraId="6F796BAA" w14:textId="77777777" w:rsidTr="003A1BFB">
        <w:trPr>
          <w:trHeight w:val="635"/>
        </w:trPr>
        <w:tc>
          <w:tcPr>
            <w:tcW w:w="1065" w:type="dxa"/>
          </w:tcPr>
          <w:p w14:paraId="0F89D46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8077" w:type="dxa"/>
          </w:tcPr>
          <w:p w14:paraId="35A6F06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Šířka a délka matrace odpovídá vnitřním rozměrům ložné plochy dodaných lůžek</w:t>
            </w:r>
          </w:p>
        </w:tc>
      </w:tr>
      <w:tr w:rsidR="003A1BFB" w14:paraId="5CDCADD5" w14:textId="77777777" w:rsidTr="003A1BFB">
        <w:trPr>
          <w:trHeight w:val="317"/>
        </w:trPr>
        <w:tc>
          <w:tcPr>
            <w:tcW w:w="1065" w:type="dxa"/>
          </w:tcPr>
          <w:p w14:paraId="2024575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12.</w:t>
            </w:r>
          </w:p>
        </w:tc>
        <w:tc>
          <w:tcPr>
            <w:tcW w:w="8077" w:type="dxa"/>
          </w:tcPr>
          <w:p w14:paraId="2D3669F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Výška matrace min. 14 cm</w:t>
            </w:r>
          </w:p>
        </w:tc>
      </w:tr>
    </w:tbl>
    <w:p w14:paraId="1905B79F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</w:p>
    <w:p w14:paraId="0B62102D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br w:type="page"/>
      </w:r>
    </w:p>
    <w:p w14:paraId="4C1357C7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Matrace typ II.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3A1BFB" w14:paraId="7D7F7012" w14:textId="77777777" w:rsidTr="003A1BFB">
        <w:tc>
          <w:tcPr>
            <w:tcW w:w="704" w:type="dxa"/>
          </w:tcPr>
          <w:p w14:paraId="1D1B476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A90348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7DCED7F0" w14:textId="77777777" w:rsidTr="003A1BFB">
        <w:tc>
          <w:tcPr>
            <w:tcW w:w="704" w:type="dxa"/>
          </w:tcPr>
          <w:p w14:paraId="1CFB6CE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748ED32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Typ matrace: pasivní antidekubitní matrace min. pro střední riziko vzniku dekubitů.</w:t>
            </w:r>
          </w:p>
        </w:tc>
      </w:tr>
      <w:tr w:rsidR="003A1BFB" w14:paraId="54FEF60D" w14:textId="77777777" w:rsidTr="003A1BFB">
        <w:tc>
          <w:tcPr>
            <w:tcW w:w="704" w:type="dxa"/>
          </w:tcPr>
          <w:p w14:paraId="033F1D5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2755053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Úchyty pro matraci pro lepší manipulovatelnost</w:t>
            </w:r>
          </w:p>
        </w:tc>
      </w:tr>
      <w:tr w:rsidR="003A1BFB" w14:paraId="07B130D2" w14:textId="77777777" w:rsidTr="003A1BFB">
        <w:tc>
          <w:tcPr>
            <w:tcW w:w="704" w:type="dxa"/>
          </w:tcPr>
          <w:p w14:paraId="54322AB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239D67B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Nosnost min. 180 kg</w:t>
            </w:r>
          </w:p>
        </w:tc>
      </w:tr>
      <w:tr w:rsidR="003A1BFB" w14:paraId="2B4F7511" w14:textId="77777777" w:rsidTr="003A1BFB">
        <w:tc>
          <w:tcPr>
            <w:tcW w:w="704" w:type="dxa"/>
          </w:tcPr>
          <w:p w14:paraId="33AAAD0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BBA22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Jádro</w:t>
            </w:r>
          </w:p>
        </w:tc>
      </w:tr>
      <w:tr w:rsidR="003A1BFB" w14:paraId="79AE6D33" w14:textId="77777777" w:rsidTr="003A1BFB">
        <w:tc>
          <w:tcPr>
            <w:tcW w:w="704" w:type="dxa"/>
          </w:tcPr>
          <w:p w14:paraId="224AD4B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2BCFF5A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Složení: sendvičová matrace ze 2 druhů pěny</w:t>
            </w:r>
          </w:p>
        </w:tc>
      </w:tr>
      <w:tr w:rsidR="003A1BFB" w14:paraId="50B4F563" w14:textId="77777777" w:rsidTr="003A1BFB">
        <w:tc>
          <w:tcPr>
            <w:tcW w:w="704" w:type="dxa"/>
          </w:tcPr>
          <w:p w14:paraId="33A03EE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259AFE9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Vrchní díl matrace: antidekubitní </w:t>
            </w:r>
          </w:p>
        </w:tc>
      </w:tr>
      <w:tr w:rsidR="003A1BFB" w14:paraId="05B181AC" w14:textId="77777777" w:rsidTr="003A1BFB">
        <w:tc>
          <w:tcPr>
            <w:tcW w:w="704" w:type="dxa"/>
          </w:tcPr>
          <w:p w14:paraId="4936B77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532974F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Spodní pěna je nosná s 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nosnost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í min. 180 kg</w:t>
            </w:r>
          </w:p>
        </w:tc>
      </w:tr>
      <w:tr w:rsidR="003A1BFB" w14:paraId="3CBBAEBD" w14:textId="77777777" w:rsidTr="003A1BFB">
        <w:tc>
          <w:tcPr>
            <w:tcW w:w="704" w:type="dxa"/>
          </w:tcPr>
          <w:p w14:paraId="05C868C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74690E4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Spodní (nosná) strana matrace má prořezy na šířce matrace v místě, kde se lůžko polohuje</w:t>
            </w:r>
          </w:p>
        </w:tc>
      </w:tr>
      <w:tr w:rsidR="003A1BFB" w14:paraId="59B524DB" w14:textId="77777777" w:rsidTr="003A1BFB">
        <w:tc>
          <w:tcPr>
            <w:tcW w:w="704" w:type="dxa"/>
          </w:tcPr>
          <w:p w14:paraId="072B614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26409C3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Průřez: oboustranně prořezané zajišťující zónovou tuhost alespoň ve třech zónách – hlava, tělo, paty</w:t>
            </w:r>
          </w:p>
        </w:tc>
      </w:tr>
      <w:tr w:rsidR="003A1BFB" w14:paraId="62E9F322" w14:textId="77777777" w:rsidTr="003A1BFB">
        <w:tc>
          <w:tcPr>
            <w:tcW w:w="704" w:type="dxa"/>
          </w:tcPr>
          <w:p w14:paraId="1553C34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14:paraId="4977F70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Okraje jsou zpevněné tužší pěnou</w:t>
            </w:r>
          </w:p>
        </w:tc>
      </w:tr>
      <w:tr w:rsidR="003A1BFB" w14:paraId="3A0E7AC6" w14:textId="77777777" w:rsidTr="003A1BFB">
        <w:tc>
          <w:tcPr>
            <w:tcW w:w="704" w:type="dxa"/>
          </w:tcPr>
          <w:p w14:paraId="44215A2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14:paraId="4E8CA59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Povrch jádra: po celém povrchu jádra min. 20 mm viskoelastické pěny, min. hustota 50 kg/m</w:t>
            </w:r>
            <w:r w:rsidRPr="00307DD5">
              <w:rPr>
                <w:rFonts w:ascii="Segoe UI" w:hAnsi="Segoe UI" w:cs="Segoe U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A1BFB" w14:paraId="25C13398" w14:textId="77777777" w:rsidTr="003A1BFB">
        <w:tc>
          <w:tcPr>
            <w:tcW w:w="704" w:type="dxa"/>
          </w:tcPr>
          <w:p w14:paraId="5888E10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2EE23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Potah</w:t>
            </w:r>
          </w:p>
        </w:tc>
      </w:tr>
      <w:tr w:rsidR="003A1BFB" w14:paraId="22DD2DC6" w14:textId="77777777" w:rsidTr="003A1BFB">
        <w:tc>
          <w:tcPr>
            <w:tcW w:w="704" w:type="dxa"/>
          </w:tcPr>
          <w:p w14:paraId="7FE50B4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14:paraId="10EECAC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Voděodolný proti vnějším tekutinám</w:t>
            </w:r>
          </w:p>
        </w:tc>
      </w:tr>
      <w:tr w:rsidR="003A1BFB" w14:paraId="76E23AF9" w14:textId="77777777" w:rsidTr="003A1BFB">
        <w:tc>
          <w:tcPr>
            <w:tcW w:w="704" w:type="dxa"/>
          </w:tcPr>
          <w:p w14:paraId="1A31D20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14:paraId="0453533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Paropropustný</w:t>
            </w:r>
            <w:proofErr w:type="spellEnd"/>
          </w:p>
        </w:tc>
      </w:tr>
      <w:tr w:rsidR="003A1BFB" w14:paraId="6923D387" w14:textId="77777777" w:rsidTr="003A1BFB">
        <w:tc>
          <w:tcPr>
            <w:tcW w:w="704" w:type="dxa"/>
          </w:tcPr>
          <w:p w14:paraId="5FFD6BC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14:paraId="181D6F5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Spodní strana matrace je z protiskluzného materiálu</w:t>
            </w:r>
          </w:p>
        </w:tc>
      </w:tr>
      <w:tr w:rsidR="003A1BFB" w14:paraId="1138950C" w14:textId="77777777" w:rsidTr="003A1BFB">
        <w:tc>
          <w:tcPr>
            <w:tcW w:w="704" w:type="dxa"/>
          </w:tcPr>
          <w:p w14:paraId="1E76CCE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14:paraId="4E9F216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Snímatelnost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- snadno snímatelný</w:t>
            </w:r>
          </w:p>
        </w:tc>
      </w:tr>
      <w:tr w:rsidR="003A1BFB" w14:paraId="2F8EAA7E" w14:textId="77777777" w:rsidTr="003A1BFB">
        <w:tc>
          <w:tcPr>
            <w:tcW w:w="704" w:type="dxa"/>
          </w:tcPr>
          <w:p w14:paraId="42BA98F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14:paraId="0B8B30F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Pružný ve všech směrech</w:t>
            </w:r>
            <w:r w:rsidRPr="00307DD5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3A1BFB" w14:paraId="55BFCC3D" w14:textId="77777777" w:rsidTr="003A1BFB">
        <w:tc>
          <w:tcPr>
            <w:tcW w:w="704" w:type="dxa"/>
          </w:tcPr>
          <w:p w14:paraId="0F2F61B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14:paraId="27C571D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Zip po celém obvodu matrace, překrytý, s ochranou proti znečištění</w:t>
            </w:r>
          </w:p>
        </w:tc>
      </w:tr>
      <w:tr w:rsidR="003A1BFB" w14:paraId="2151A6E4" w14:textId="77777777" w:rsidTr="003A1BFB">
        <w:tc>
          <w:tcPr>
            <w:tcW w:w="704" w:type="dxa"/>
          </w:tcPr>
          <w:p w14:paraId="3A0B119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14:paraId="55AF5228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Spoje kontinuálně svařované, zabraňující průsaku nečistot do jádra</w:t>
            </w:r>
          </w:p>
        </w:tc>
      </w:tr>
      <w:tr w:rsidR="003A1BFB" w14:paraId="3303A805" w14:textId="77777777" w:rsidTr="003A1BFB">
        <w:tc>
          <w:tcPr>
            <w:tcW w:w="704" w:type="dxa"/>
          </w:tcPr>
          <w:p w14:paraId="547C4F5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14:paraId="3FFDC17C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Materiál potahu antibakteriální, dezinfikovatelný běžnými prostředky</w:t>
            </w:r>
          </w:p>
        </w:tc>
      </w:tr>
      <w:tr w:rsidR="003A1BFB" w14:paraId="777401D0" w14:textId="77777777" w:rsidTr="003A1BFB">
        <w:tc>
          <w:tcPr>
            <w:tcW w:w="704" w:type="dxa"/>
          </w:tcPr>
          <w:p w14:paraId="2E519512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AD0916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Rozměr</w:t>
            </w:r>
          </w:p>
        </w:tc>
      </w:tr>
      <w:tr w:rsidR="003A1BFB" w14:paraId="3F8236FF" w14:textId="77777777" w:rsidTr="003A1BFB">
        <w:tc>
          <w:tcPr>
            <w:tcW w:w="704" w:type="dxa"/>
          </w:tcPr>
          <w:p w14:paraId="38768AD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14:paraId="36BA155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Šířka a délka matrace odpovídá vnitřním rozměrům ložné plochy dodaných lůžek do počtu dodaných lůžek.</w:t>
            </w:r>
          </w:p>
        </w:tc>
      </w:tr>
      <w:tr w:rsidR="003A1BFB" w14:paraId="06A996F4" w14:textId="77777777" w:rsidTr="003A1BFB">
        <w:tc>
          <w:tcPr>
            <w:tcW w:w="704" w:type="dxa"/>
          </w:tcPr>
          <w:p w14:paraId="0184B14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14:paraId="5A90AB3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Šířka a délka matrace nad počet dodaných lůžek (tj. v případě dodání matrace samostatně, bez současného dodání lůžka) odpovídá rozměrům 90 x 200 cm. </w:t>
            </w:r>
          </w:p>
        </w:tc>
      </w:tr>
      <w:tr w:rsidR="003A1BFB" w14:paraId="08A7796F" w14:textId="77777777" w:rsidTr="003A1BFB">
        <w:tc>
          <w:tcPr>
            <w:tcW w:w="704" w:type="dxa"/>
          </w:tcPr>
          <w:p w14:paraId="3310C35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14:paraId="2521C88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Výška matrace min. 14 cm</w:t>
            </w:r>
          </w:p>
        </w:tc>
      </w:tr>
    </w:tbl>
    <w:p w14:paraId="1BEA5119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</w:p>
    <w:p w14:paraId="0735E149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br w:type="page"/>
      </w:r>
    </w:p>
    <w:p w14:paraId="39105FA6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Matrace typ III.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3A1BFB" w14:paraId="5DCAF33D" w14:textId="77777777" w:rsidTr="003A1BFB">
        <w:tc>
          <w:tcPr>
            <w:tcW w:w="704" w:type="dxa"/>
          </w:tcPr>
          <w:p w14:paraId="44322AA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39A860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707B785E" w14:textId="77777777" w:rsidTr="003A1BFB">
        <w:tc>
          <w:tcPr>
            <w:tcW w:w="704" w:type="dxa"/>
          </w:tcPr>
          <w:p w14:paraId="4DE250C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7E412E5D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Typ matrace: pasivní antidekubitní matrace min. pro III. stupeň rizika vzniku dekubity</w:t>
            </w:r>
          </w:p>
        </w:tc>
      </w:tr>
      <w:tr w:rsidR="003A1BFB" w14:paraId="409C0763" w14:textId="77777777" w:rsidTr="003A1BFB">
        <w:tc>
          <w:tcPr>
            <w:tcW w:w="704" w:type="dxa"/>
          </w:tcPr>
          <w:p w14:paraId="4BC5B21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7A4E3DF9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Úchyty pro matraci pro lepší manipulovatelnost</w:t>
            </w:r>
          </w:p>
        </w:tc>
      </w:tr>
      <w:tr w:rsidR="003A1BFB" w14:paraId="4D19C719" w14:textId="77777777" w:rsidTr="003A1BFB">
        <w:tc>
          <w:tcPr>
            <w:tcW w:w="704" w:type="dxa"/>
          </w:tcPr>
          <w:p w14:paraId="3CD43CD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352E5F0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Nosnost min. 200 kg</w:t>
            </w:r>
          </w:p>
        </w:tc>
      </w:tr>
      <w:tr w:rsidR="003A1BFB" w14:paraId="2528AF2D" w14:textId="77777777" w:rsidTr="003A1BFB">
        <w:tc>
          <w:tcPr>
            <w:tcW w:w="704" w:type="dxa"/>
          </w:tcPr>
          <w:p w14:paraId="70F7E9D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1D2BC3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Jádro</w:t>
            </w:r>
          </w:p>
        </w:tc>
      </w:tr>
      <w:tr w:rsidR="003A1BFB" w14:paraId="58792AF7" w14:textId="77777777" w:rsidTr="003A1BFB">
        <w:tc>
          <w:tcPr>
            <w:tcW w:w="704" w:type="dxa"/>
          </w:tcPr>
          <w:p w14:paraId="24D5164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1DC4A632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Složeno ze 3 typů pěn</w:t>
            </w:r>
          </w:p>
        </w:tc>
      </w:tr>
      <w:tr w:rsidR="003A1BFB" w14:paraId="21AB12CD" w14:textId="77777777" w:rsidTr="003A1BFB">
        <w:tc>
          <w:tcPr>
            <w:tcW w:w="704" w:type="dxa"/>
          </w:tcPr>
          <w:p w14:paraId="3B7228F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2599458C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Nehořlavost (vyhovuje min. CRIB 5 nebo jiné obdobné normě)</w:t>
            </w:r>
          </w:p>
        </w:tc>
      </w:tr>
      <w:tr w:rsidR="003A1BFB" w14:paraId="43B241C5" w14:textId="77777777" w:rsidTr="003A1BFB">
        <w:tc>
          <w:tcPr>
            <w:tcW w:w="704" w:type="dxa"/>
          </w:tcPr>
          <w:p w14:paraId="3AFCFC05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14:paraId="165D127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Horní vrstva: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viscoelastická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pěna o hustotě min. 85 kg/m³ a tloušťce min. 5 cm, odpor pěny proti stlačení max. 2,7 kg/m²</w:t>
            </w:r>
          </w:p>
        </w:tc>
      </w:tr>
      <w:tr w:rsidR="003A1BFB" w14:paraId="650C0E1C" w14:textId="77777777" w:rsidTr="003A1BFB">
        <w:tc>
          <w:tcPr>
            <w:tcW w:w="704" w:type="dxa"/>
          </w:tcPr>
          <w:p w14:paraId="289203F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14:paraId="04AF466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Spodní vrstva: polyuretanová pěna o hustotě min. 46 kg/m³ a odporu pěny proti stlačení max. 6,5 kg/m²</w:t>
            </w:r>
          </w:p>
        </w:tc>
      </w:tr>
      <w:tr w:rsidR="003A1BFB" w14:paraId="33FD332C" w14:textId="77777777" w:rsidTr="003A1BFB">
        <w:tc>
          <w:tcPr>
            <w:tcW w:w="704" w:type="dxa"/>
          </w:tcPr>
          <w:p w14:paraId="1A862FE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28E766D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Spodní (nosná) strana matrace s prořezy na šířce matrace v místě, kde se lůžko polohuje (v oblastech přechodů zádového a stehenního dílu, stehenního a lýtkového dílu)</w:t>
            </w:r>
          </w:p>
        </w:tc>
      </w:tr>
      <w:tr w:rsidR="003A1BFB" w14:paraId="2643DB6E" w14:textId="77777777" w:rsidTr="003A1BFB">
        <w:tc>
          <w:tcPr>
            <w:tcW w:w="704" w:type="dxa"/>
          </w:tcPr>
          <w:p w14:paraId="13A0EB6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14:paraId="1F73FF7A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Průřez oboustranně prořezané zajišťující zónovou tuhost alespoň ve třech zónách – hlava, tělo, paty</w:t>
            </w:r>
          </w:p>
        </w:tc>
      </w:tr>
      <w:tr w:rsidR="003A1BFB" w14:paraId="5B77CA7A" w14:textId="77777777" w:rsidTr="003A1BFB">
        <w:tc>
          <w:tcPr>
            <w:tcW w:w="704" w:type="dxa"/>
          </w:tcPr>
          <w:p w14:paraId="1445C0E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14:paraId="53067C1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Okraje vyztuženy polyuretanovou pěnou hustoty min. 50 kg/m³ a odporem pěny proti stlačení max. 3,6 kg/m²</w:t>
            </w:r>
          </w:p>
        </w:tc>
      </w:tr>
      <w:tr w:rsidR="003A1BFB" w14:paraId="5E72A70E" w14:textId="77777777" w:rsidTr="003A1BFB">
        <w:tc>
          <w:tcPr>
            <w:tcW w:w="704" w:type="dxa"/>
          </w:tcPr>
          <w:p w14:paraId="1D9F9B5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F16229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Potah</w:t>
            </w:r>
          </w:p>
        </w:tc>
      </w:tr>
      <w:tr w:rsidR="003A1BFB" w14:paraId="413D44E1" w14:textId="77777777" w:rsidTr="003A1BFB">
        <w:tc>
          <w:tcPr>
            <w:tcW w:w="704" w:type="dxa"/>
          </w:tcPr>
          <w:p w14:paraId="6F7FA83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14:paraId="0F642D0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Voděodolný proti vnějším tekutinám (výška vodního sloupce min. 200 cm)</w:t>
            </w:r>
          </w:p>
        </w:tc>
      </w:tr>
      <w:tr w:rsidR="003A1BFB" w14:paraId="406E1238" w14:textId="77777777" w:rsidTr="003A1BFB">
        <w:tc>
          <w:tcPr>
            <w:tcW w:w="704" w:type="dxa"/>
          </w:tcPr>
          <w:p w14:paraId="668843A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14:paraId="149753C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Možnost praní – pratelný</w:t>
            </w:r>
          </w:p>
        </w:tc>
      </w:tr>
      <w:tr w:rsidR="003A1BFB" w14:paraId="2EFEFE8C" w14:textId="77777777" w:rsidTr="003A1BFB">
        <w:tc>
          <w:tcPr>
            <w:tcW w:w="704" w:type="dxa"/>
          </w:tcPr>
          <w:p w14:paraId="59BDC8E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14:paraId="60D2437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130D2">
              <w:rPr>
                <w:rFonts w:ascii="Segoe UI" w:hAnsi="Segoe UI" w:cs="Segoe UI"/>
                <w:sz w:val="24"/>
                <w:szCs w:val="24"/>
              </w:rPr>
              <w:t>Prodyšnosti materiálu potahu – v případě navlhnutí matrace je možné vyschnutí bez nutnosti sundání potahu.</w:t>
            </w:r>
          </w:p>
        </w:tc>
      </w:tr>
      <w:tr w:rsidR="003A1BFB" w14:paraId="5AFD7BE6" w14:textId="77777777" w:rsidTr="003A1BFB">
        <w:tc>
          <w:tcPr>
            <w:tcW w:w="704" w:type="dxa"/>
          </w:tcPr>
          <w:p w14:paraId="07780FE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14:paraId="2407295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Spodní strana matrace je z protiskluzného materiálu</w:t>
            </w:r>
          </w:p>
        </w:tc>
      </w:tr>
      <w:tr w:rsidR="003A1BFB" w14:paraId="52B65629" w14:textId="77777777" w:rsidTr="003A1BFB">
        <w:tc>
          <w:tcPr>
            <w:tcW w:w="704" w:type="dxa"/>
          </w:tcPr>
          <w:p w14:paraId="4986FAB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14:paraId="5A4C7E3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Nehořlavost - horní strana potahu (vyhovuje min. CRIB 7 nebo jiné obdobné normě)</w:t>
            </w:r>
          </w:p>
        </w:tc>
      </w:tr>
      <w:tr w:rsidR="003A1BFB" w14:paraId="21FB0A9D" w14:textId="77777777" w:rsidTr="003A1BFB">
        <w:tc>
          <w:tcPr>
            <w:tcW w:w="704" w:type="dxa"/>
          </w:tcPr>
          <w:p w14:paraId="3814541D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14:paraId="7EEBA19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Nehořlavost - boční a spodní strana potahu (vyhovuje min. CRIB 5 nebo jiné obdobné normě)</w:t>
            </w:r>
          </w:p>
        </w:tc>
      </w:tr>
      <w:tr w:rsidR="003A1BFB" w14:paraId="2E12C435" w14:textId="77777777" w:rsidTr="003A1BFB">
        <w:tc>
          <w:tcPr>
            <w:tcW w:w="704" w:type="dxa"/>
          </w:tcPr>
          <w:p w14:paraId="36D2E32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14:paraId="536233C0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Snímatelnost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- snadno snímatelný</w:t>
            </w:r>
          </w:p>
        </w:tc>
      </w:tr>
      <w:tr w:rsidR="003A1BFB" w14:paraId="43881F83" w14:textId="77777777" w:rsidTr="003A1BFB">
        <w:tc>
          <w:tcPr>
            <w:tcW w:w="704" w:type="dxa"/>
          </w:tcPr>
          <w:p w14:paraId="20FDEA91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14:paraId="481C70D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Pružný ve všech směrech </w:t>
            </w:r>
          </w:p>
        </w:tc>
      </w:tr>
      <w:tr w:rsidR="003A1BFB" w14:paraId="7DB76D84" w14:textId="77777777" w:rsidTr="003A1BFB">
        <w:tc>
          <w:tcPr>
            <w:tcW w:w="704" w:type="dxa"/>
          </w:tcPr>
          <w:p w14:paraId="582DB630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14:paraId="6CB321DB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Zip po celém obvodu matrace, překrytý, s ochranou proti znečištění</w:t>
            </w:r>
          </w:p>
        </w:tc>
      </w:tr>
      <w:tr w:rsidR="003A1BFB" w14:paraId="2AE62781" w14:textId="77777777" w:rsidTr="003A1BFB">
        <w:tc>
          <w:tcPr>
            <w:tcW w:w="704" w:type="dxa"/>
          </w:tcPr>
          <w:p w14:paraId="00F15DC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14:paraId="46A7B32C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Spoje kontinuálně svařované, zabraňující průsaku nečistot do jádra</w:t>
            </w:r>
          </w:p>
        </w:tc>
      </w:tr>
      <w:tr w:rsidR="003A1BFB" w14:paraId="21414FFD" w14:textId="77777777" w:rsidTr="003A1BFB">
        <w:tc>
          <w:tcPr>
            <w:tcW w:w="704" w:type="dxa"/>
          </w:tcPr>
          <w:p w14:paraId="5A86495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14:paraId="6CB97C4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Materiál potahu antibakteriální,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desinfikovatelný</w:t>
            </w:r>
            <w:proofErr w:type="spellEnd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běžnými prostředky</w:t>
            </w:r>
          </w:p>
        </w:tc>
      </w:tr>
      <w:tr w:rsidR="003A1BFB" w14:paraId="05EBAB4F" w14:textId="77777777" w:rsidTr="003A1BFB">
        <w:tc>
          <w:tcPr>
            <w:tcW w:w="704" w:type="dxa"/>
          </w:tcPr>
          <w:p w14:paraId="61A6701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926A0E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Rozměr</w:t>
            </w:r>
          </w:p>
        </w:tc>
      </w:tr>
      <w:tr w:rsidR="003A1BFB" w14:paraId="42CA0D00" w14:textId="77777777" w:rsidTr="003A1BFB">
        <w:tc>
          <w:tcPr>
            <w:tcW w:w="704" w:type="dxa"/>
          </w:tcPr>
          <w:p w14:paraId="3D17A19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14:paraId="4E9FA21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Šířka a délka matrace odpovídá vnitřním rozměrům ložné plochy dodaných lůžek do počtu dodaných lůžek.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3A1BFB" w14:paraId="5866B7DD" w14:textId="77777777" w:rsidTr="003A1BFB">
        <w:tc>
          <w:tcPr>
            <w:tcW w:w="704" w:type="dxa"/>
          </w:tcPr>
          <w:p w14:paraId="5C618F2B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14:paraId="25BE3A1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Výška matrace min. 14 cm</w:t>
            </w:r>
          </w:p>
        </w:tc>
      </w:tr>
    </w:tbl>
    <w:p w14:paraId="1515FBA3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</w:p>
    <w:p w14:paraId="076347C1" w14:textId="77777777" w:rsidR="003A1BFB" w:rsidRDefault="003A1BFB" w:rsidP="003A1BFB">
      <w:pPr>
        <w:spacing w:after="0" w:line="240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br w:type="page"/>
      </w:r>
    </w:p>
    <w:p w14:paraId="06C458AF" w14:textId="77777777" w:rsidR="003A1BFB" w:rsidRDefault="003A1BFB" w:rsidP="003A1B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lastRenderedPageBreak/>
        <w:t>Stolek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3A1BFB" w14:paraId="43C903C9" w14:textId="77777777" w:rsidTr="003A1BFB">
        <w:tc>
          <w:tcPr>
            <w:tcW w:w="704" w:type="dxa"/>
          </w:tcPr>
          <w:p w14:paraId="358AF370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8505" w:type="dxa"/>
          </w:tcPr>
          <w:p w14:paraId="2EA9DC91" w14:textId="77777777" w:rsidR="003A1BFB" w:rsidRDefault="003A1BFB" w:rsidP="00741E2E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Základní parametry</w:t>
            </w:r>
          </w:p>
        </w:tc>
      </w:tr>
      <w:tr w:rsidR="003A1BFB" w14:paraId="0245ABB6" w14:textId="77777777" w:rsidTr="003A1BFB">
        <w:tc>
          <w:tcPr>
            <w:tcW w:w="704" w:type="dxa"/>
          </w:tcPr>
          <w:p w14:paraId="11A3102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37AFBC1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Pojízdnost: pojízdný noční stolek</w:t>
            </w:r>
          </w:p>
        </w:tc>
      </w:tr>
      <w:tr w:rsidR="003A1BFB" w14:paraId="77E68A70" w14:textId="77777777" w:rsidTr="003A1BFB">
        <w:tc>
          <w:tcPr>
            <w:tcW w:w="704" w:type="dxa"/>
          </w:tcPr>
          <w:p w14:paraId="45D922C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36183F4E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Přístupnost: oboustranně přístupný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;</w:t>
            </w:r>
          </w:p>
        </w:tc>
      </w:tr>
      <w:tr w:rsidR="003A1BFB" w14:paraId="46D9077A" w14:textId="77777777" w:rsidTr="003A1BFB">
        <w:tc>
          <w:tcPr>
            <w:tcW w:w="704" w:type="dxa"/>
          </w:tcPr>
          <w:p w14:paraId="6259F168" w14:textId="77777777" w:rsidR="003A1BFB" w:rsidRPr="00A072F2" w:rsidRDefault="003A1BFB" w:rsidP="00741E2E">
            <w:pPr>
              <w:pStyle w:val="Odstavecseseznamem"/>
              <w:ind w:left="164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2F8F136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Je-li Kupujícím nemocnice Hodonín, držák na ručníky</w:t>
            </w:r>
          </w:p>
        </w:tc>
      </w:tr>
      <w:tr w:rsidR="003A1BFB" w14:paraId="194A12BB" w14:textId="77777777" w:rsidTr="003A1BFB">
        <w:tc>
          <w:tcPr>
            <w:tcW w:w="704" w:type="dxa"/>
          </w:tcPr>
          <w:p w14:paraId="0F00A05A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261445A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A62D1E">
              <w:rPr>
                <w:rFonts w:ascii="Segoe UI" w:hAnsi="Segoe UI" w:cs="Segoe UI"/>
                <w:sz w:val="24"/>
                <w:szCs w:val="24"/>
              </w:rPr>
              <w:t>Jídelní deska: plynule výškově nastavitelná s posilovací pružinou a automatickou aretací</w:t>
            </w:r>
          </w:p>
        </w:tc>
      </w:tr>
      <w:tr w:rsidR="003A1BFB" w14:paraId="5A697B05" w14:textId="77777777" w:rsidTr="003A1BFB">
        <w:tc>
          <w:tcPr>
            <w:tcW w:w="704" w:type="dxa"/>
          </w:tcPr>
          <w:p w14:paraId="49BD502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7EB88ED4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Rozměr: 90 x 50 x 45 cm (v x š x h) - tolerance +/- 5 cm</w:t>
            </w:r>
          </w:p>
        </w:tc>
      </w:tr>
      <w:tr w:rsidR="003A1BFB" w14:paraId="1B8A9E00" w14:textId="77777777" w:rsidTr="003A1BFB">
        <w:tc>
          <w:tcPr>
            <w:tcW w:w="704" w:type="dxa"/>
          </w:tcPr>
          <w:p w14:paraId="1BA1513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16B4D7F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62D1E">
              <w:rPr>
                <w:rFonts w:ascii="Segoe UI" w:hAnsi="Segoe UI" w:cs="Segoe UI"/>
                <w:sz w:val="24"/>
                <w:szCs w:val="24"/>
              </w:rPr>
              <w:t>Spodní skříňka: velká, s min. 1 držákem</w:t>
            </w:r>
            <w:r w:rsidRPr="00A62D1E">
              <w:rPr>
                <w:rFonts w:cs="Calibri"/>
                <w:sz w:val="24"/>
                <w:szCs w:val="24"/>
              </w:rPr>
              <w:t>  </w:t>
            </w:r>
            <w:r w:rsidRPr="00A62D1E">
              <w:rPr>
                <w:rFonts w:ascii="Segoe UI" w:hAnsi="Segoe UI" w:cs="Segoe UI"/>
                <w:sz w:val="24"/>
                <w:szCs w:val="24"/>
              </w:rPr>
              <w:t xml:space="preserve"> na PET lahev (1,5 l)</w:t>
            </w:r>
            <w:r w:rsidRPr="00A62D1E">
              <w:t xml:space="preserve"> </w:t>
            </w:r>
            <w:r w:rsidRPr="00A62D1E">
              <w:rPr>
                <w:rFonts w:ascii="Segoe UI" w:hAnsi="Segoe UI" w:cs="Segoe UI"/>
                <w:sz w:val="24"/>
                <w:szCs w:val="24"/>
              </w:rPr>
              <w:t>umístěném na dveře</w:t>
            </w:r>
          </w:p>
        </w:tc>
      </w:tr>
      <w:tr w:rsidR="003A1BFB" w14:paraId="0C91FC6D" w14:textId="77777777" w:rsidTr="003A1BFB">
        <w:tc>
          <w:tcPr>
            <w:tcW w:w="704" w:type="dxa"/>
          </w:tcPr>
          <w:p w14:paraId="2FDC1FEC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2AC163D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Odkládací plocha mezi zásuvkou a skříňkou (nika)</w:t>
            </w:r>
          </w:p>
        </w:tc>
      </w:tr>
      <w:tr w:rsidR="003A1BFB" w14:paraId="311F01E0" w14:textId="77777777" w:rsidTr="003A1BFB">
        <w:tc>
          <w:tcPr>
            <w:tcW w:w="704" w:type="dxa"/>
          </w:tcPr>
          <w:p w14:paraId="578D8B0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6C1B9CE7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Horní zásuvka. malá s lakovanými madly a vyjímatelnými plastovými vložkami, se zámkem</w:t>
            </w:r>
          </w:p>
        </w:tc>
      </w:tr>
      <w:tr w:rsidR="003A1BFB" w14:paraId="0DC6E8D8" w14:textId="77777777" w:rsidTr="003A1BFB">
        <w:tc>
          <w:tcPr>
            <w:tcW w:w="704" w:type="dxa"/>
          </w:tcPr>
          <w:p w14:paraId="0D97CCB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13952FE5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Vyjímatelná plastová vložka odolná vůči dezinfekcí</w:t>
            </w:r>
          </w:p>
        </w:tc>
      </w:tr>
      <w:tr w:rsidR="003A1BFB" w14:paraId="50591A61" w14:textId="77777777" w:rsidTr="003A1BFB">
        <w:tc>
          <w:tcPr>
            <w:tcW w:w="704" w:type="dxa"/>
          </w:tcPr>
          <w:p w14:paraId="22DF5EB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E42624E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Korpus</w:t>
            </w:r>
          </w:p>
        </w:tc>
      </w:tr>
      <w:tr w:rsidR="003A1BFB" w14:paraId="28904EB5" w14:textId="77777777" w:rsidTr="003A1BFB">
        <w:tc>
          <w:tcPr>
            <w:tcW w:w="704" w:type="dxa"/>
          </w:tcPr>
          <w:p w14:paraId="0555D2C2" w14:textId="77777777" w:rsidR="003A1BFB" w:rsidRPr="00A072F2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14:paraId="488315F2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sz w:val="24"/>
                <w:szCs w:val="24"/>
              </w:rPr>
              <w:t>Je-li Kupujícím Nemocnice Znojmo, dekor modrý</w:t>
            </w:r>
          </w:p>
        </w:tc>
      </w:tr>
      <w:tr w:rsidR="003A1BFB" w14:paraId="6DD5E394" w14:textId="77777777" w:rsidTr="003A1BFB">
        <w:tc>
          <w:tcPr>
            <w:tcW w:w="704" w:type="dxa"/>
          </w:tcPr>
          <w:p w14:paraId="43283B96" w14:textId="77777777" w:rsidR="003A1BFB" w:rsidRPr="00A072F2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14:paraId="7982CE6B" w14:textId="77777777" w:rsidR="003A1BFB" w:rsidRPr="00A072F2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072F2">
              <w:rPr>
                <w:rFonts w:ascii="Segoe UI" w:hAnsi="Segoe UI" w:cs="Segoe UI"/>
                <w:sz w:val="24"/>
                <w:szCs w:val="24"/>
              </w:rPr>
              <w:t>Není-li Kupujícím nemocnice Znojmo, dekor bílý nebo odstíny bílé</w:t>
            </w:r>
          </w:p>
        </w:tc>
      </w:tr>
      <w:tr w:rsidR="003A1BFB" w14:paraId="1143C4EE" w14:textId="77777777" w:rsidTr="003A1BFB">
        <w:tc>
          <w:tcPr>
            <w:tcW w:w="704" w:type="dxa"/>
          </w:tcPr>
          <w:p w14:paraId="41889203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F5650A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Materiál: kovový, lakovaný</w:t>
            </w:r>
          </w:p>
        </w:tc>
      </w:tr>
      <w:tr w:rsidR="003A1BFB" w14:paraId="60BCB875" w14:textId="77777777" w:rsidTr="003A1BFB">
        <w:tc>
          <w:tcPr>
            <w:tcW w:w="704" w:type="dxa"/>
          </w:tcPr>
          <w:p w14:paraId="6FE68D37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7AC45E01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Jídelní deska je integrovaná do korpusu</w:t>
            </w:r>
            <w:r w:rsidRPr="00307DD5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3A1BFB" w14:paraId="6D0EC236" w14:textId="77777777" w:rsidTr="003A1BFB">
        <w:tc>
          <w:tcPr>
            <w:tcW w:w="704" w:type="dxa"/>
          </w:tcPr>
          <w:p w14:paraId="42FD4D26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>4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A85932F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Je-li Kupujícím Nemocnice Hustopeče, je jídelní deska výškově stavitelná</w:t>
            </w:r>
          </w:p>
        </w:tc>
      </w:tr>
      <w:tr w:rsidR="003A1BFB" w14:paraId="36A27E1B" w14:textId="77777777" w:rsidTr="003A1BFB">
        <w:tc>
          <w:tcPr>
            <w:tcW w:w="704" w:type="dxa"/>
          </w:tcPr>
          <w:p w14:paraId="6A3D8228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B73224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b/>
                <w:sz w:val="24"/>
                <w:szCs w:val="24"/>
              </w:rPr>
              <w:t>Podvozek</w:t>
            </w:r>
          </w:p>
        </w:tc>
      </w:tr>
      <w:tr w:rsidR="003A1BFB" w14:paraId="4A5A4503" w14:textId="77777777" w:rsidTr="003A1BFB">
        <w:tc>
          <w:tcPr>
            <w:tcW w:w="704" w:type="dxa"/>
          </w:tcPr>
          <w:p w14:paraId="12CCA56F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>5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FF33BB6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4 kolečka, </w:t>
            </w:r>
            <w:proofErr w:type="spellStart"/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brzditelná</w:t>
            </w:r>
            <w:proofErr w:type="spellEnd"/>
          </w:p>
        </w:tc>
      </w:tr>
      <w:tr w:rsidR="003A1BFB" w14:paraId="209D6B68" w14:textId="77777777" w:rsidTr="003A1BFB">
        <w:tc>
          <w:tcPr>
            <w:tcW w:w="704" w:type="dxa"/>
          </w:tcPr>
          <w:p w14:paraId="04166799" w14:textId="77777777" w:rsidR="003A1BFB" w:rsidRPr="00307DD5" w:rsidRDefault="003A1BFB" w:rsidP="00741E2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Pr="00307DD5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A911473" w14:textId="77777777" w:rsidR="003A1BFB" w:rsidRPr="00307DD5" w:rsidRDefault="003A1BFB" w:rsidP="00741E2E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07DD5">
              <w:rPr>
                <w:rFonts w:ascii="Segoe UI" w:hAnsi="Segoe UI" w:cs="Segoe UI"/>
                <w:color w:val="000000"/>
                <w:sz w:val="24"/>
                <w:szCs w:val="24"/>
              </w:rPr>
              <w:t>Průměr koleček min. 65 mm</w:t>
            </w:r>
          </w:p>
        </w:tc>
      </w:tr>
    </w:tbl>
    <w:p w14:paraId="73811BA5" w14:textId="77777777" w:rsidR="003A1BFB" w:rsidRDefault="003A1BFB">
      <w:pPr>
        <w:rPr>
          <w:rFonts w:ascii="Segoe UI" w:hAnsi="Segoe UI" w:cs="Segoe UI"/>
          <w:bCs/>
          <w:color w:val="000000"/>
        </w:rPr>
      </w:pPr>
      <w:bookmarkStart w:id="0" w:name="_GoBack"/>
      <w:bookmarkEnd w:id="0"/>
    </w:p>
    <w:sectPr w:rsidR="003A1B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3DBF" w14:textId="77777777" w:rsidR="008032A2" w:rsidRDefault="008032A2" w:rsidP="003F4A49">
      <w:pPr>
        <w:spacing w:after="0" w:line="240" w:lineRule="auto"/>
      </w:pPr>
      <w:r>
        <w:separator/>
      </w:r>
    </w:p>
  </w:endnote>
  <w:endnote w:type="continuationSeparator" w:id="0">
    <w:p w14:paraId="1EC91D77" w14:textId="77777777" w:rsidR="008032A2" w:rsidRDefault="008032A2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0"/>
        <w:szCs w:val="20"/>
      </w:rPr>
      <w:id w:val="-116778307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1F5313" w14:textId="66A59D98" w:rsidR="00741E2E" w:rsidRPr="003F4A49" w:rsidRDefault="00741E2E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4A49">
              <w:rPr>
                <w:rFonts w:ascii="Segoe UI" w:hAnsi="Segoe UI" w:cs="Segoe UI"/>
                <w:sz w:val="20"/>
                <w:szCs w:val="20"/>
              </w:rPr>
              <w:t xml:space="preserve">Stránka </w: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91B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3F4A49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91B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11</w:t>
            </w:r>
            <w:r w:rsidRPr="003F4A49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1C84" w14:textId="77777777" w:rsidR="008032A2" w:rsidRDefault="008032A2" w:rsidP="003F4A49">
      <w:pPr>
        <w:spacing w:after="0" w:line="240" w:lineRule="auto"/>
      </w:pPr>
      <w:r>
        <w:separator/>
      </w:r>
    </w:p>
  </w:footnote>
  <w:footnote w:type="continuationSeparator" w:id="0">
    <w:p w14:paraId="48990624" w14:textId="77777777" w:rsidR="008032A2" w:rsidRDefault="008032A2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50A2E994"/>
    <w:lvl w:ilvl="0" w:tplc="1438F9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3B"/>
    <w:multiLevelType w:val="multilevel"/>
    <w:tmpl w:val="0D3A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BB9"/>
    <w:multiLevelType w:val="hybridMultilevel"/>
    <w:tmpl w:val="75605EFE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EC6030"/>
    <w:multiLevelType w:val="hybridMultilevel"/>
    <w:tmpl w:val="DF9AA272"/>
    <w:lvl w:ilvl="0" w:tplc="53C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E6311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0058"/>
    <w:multiLevelType w:val="multilevel"/>
    <w:tmpl w:val="D8E8D72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CCC61CE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31F7"/>
    <w:multiLevelType w:val="multilevel"/>
    <w:tmpl w:val="FE243D5C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8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317E6085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351"/>
    <w:multiLevelType w:val="hybridMultilevel"/>
    <w:tmpl w:val="1E8C699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C7BC0"/>
    <w:multiLevelType w:val="multilevel"/>
    <w:tmpl w:val="779AC1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EE33FFB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2A04"/>
    <w:multiLevelType w:val="multilevel"/>
    <w:tmpl w:val="32F09C7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45D370F8"/>
    <w:multiLevelType w:val="multilevel"/>
    <w:tmpl w:val="CA6E847A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49B558AF"/>
    <w:multiLevelType w:val="multilevel"/>
    <w:tmpl w:val="9830E6E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A364046"/>
    <w:multiLevelType w:val="multilevel"/>
    <w:tmpl w:val="0D3A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427744"/>
    <w:multiLevelType w:val="multilevel"/>
    <w:tmpl w:val="9830E6E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E9A384C"/>
    <w:multiLevelType w:val="hybridMultilevel"/>
    <w:tmpl w:val="D7C41DB6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7B81096">
      <w:start w:val="1"/>
      <w:numFmt w:val="decimal"/>
      <w:lvlText w:val="%3."/>
      <w:lvlJc w:val="left"/>
      <w:pPr>
        <w:ind w:left="75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D54"/>
    <w:multiLevelType w:val="multilevel"/>
    <w:tmpl w:val="66EE1C8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14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6F710F61"/>
    <w:multiLevelType w:val="multilevel"/>
    <w:tmpl w:val="BD4ED5E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757566B7"/>
    <w:multiLevelType w:val="hybridMultilevel"/>
    <w:tmpl w:val="F4C250AC"/>
    <w:lvl w:ilvl="0" w:tplc="38D81FA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7CE4"/>
    <w:multiLevelType w:val="multilevel"/>
    <w:tmpl w:val="728835F6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26"/>
  </w:num>
  <w:num w:numId="15">
    <w:abstractNumId w:val="20"/>
  </w:num>
  <w:num w:numId="16">
    <w:abstractNumId w:val="21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3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27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F4F"/>
    <w:rsid w:val="0000433D"/>
    <w:rsid w:val="00070A51"/>
    <w:rsid w:val="00077085"/>
    <w:rsid w:val="000B13A4"/>
    <w:rsid w:val="000C78C5"/>
    <w:rsid w:val="00150366"/>
    <w:rsid w:val="001A6E55"/>
    <w:rsid w:val="00234F18"/>
    <w:rsid w:val="00285910"/>
    <w:rsid w:val="00292672"/>
    <w:rsid w:val="00364B26"/>
    <w:rsid w:val="003A1BFB"/>
    <w:rsid w:val="003C5DC4"/>
    <w:rsid w:val="003E5F7C"/>
    <w:rsid w:val="003F4A49"/>
    <w:rsid w:val="004073AE"/>
    <w:rsid w:val="0050035D"/>
    <w:rsid w:val="00591BD5"/>
    <w:rsid w:val="005A4DE7"/>
    <w:rsid w:val="00664F4F"/>
    <w:rsid w:val="00741E2E"/>
    <w:rsid w:val="0077277F"/>
    <w:rsid w:val="007E7A39"/>
    <w:rsid w:val="008032A2"/>
    <w:rsid w:val="008203CA"/>
    <w:rsid w:val="0092160C"/>
    <w:rsid w:val="009715CC"/>
    <w:rsid w:val="009759CE"/>
    <w:rsid w:val="009B5733"/>
    <w:rsid w:val="00A72AD0"/>
    <w:rsid w:val="00A836AE"/>
    <w:rsid w:val="00AA046F"/>
    <w:rsid w:val="00AC1675"/>
    <w:rsid w:val="00AC6AFE"/>
    <w:rsid w:val="00B4350D"/>
    <w:rsid w:val="00BC0BAD"/>
    <w:rsid w:val="00BC6ABB"/>
    <w:rsid w:val="00CD3717"/>
    <w:rsid w:val="00D12B19"/>
    <w:rsid w:val="00D87601"/>
    <w:rsid w:val="00E3482B"/>
    <w:rsid w:val="00EC2CD8"/>
    <w:rsid w:val="00ED0582"/>
    <w:rsid w:val="00EF65DE"/>
    <w:rsid w:val="00F04130"/>
    <w:rsid w:val="00F057AA"/>
    <w:rsid w:val="00F4537E"/>
    <w:rsid w:val="00F504BD"/>
    <w:rsid w:val="00F527FC"/>
    <w:rsid w:val="00F720BF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977DC"/>
  <w15:docId w15:val="{CF763B23-DF80-4E6E-9B5B-4D6C362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F4F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1BFB"/>
    <w:pPr>
      <w:keepNext/>
      <w:spacing w:after="120"/>
      <w:jc w:val="center"/>
      <w:outlineLvl w:val="0"/>
    </w:pPr>
    <w:rPr>
      <w:rFonts w:ascii="Calibri Light" w:hAnsi="Calibri Light"/>
      <w:b/>
      <w:bCs/>
      <w:cap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F4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64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4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4F4F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64F4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F4F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A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0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08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3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3F4A4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A49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A1BFB"/>
    <w:rPr>
      <w:rFonts w:ascii="Calibri Light" w:eastAsia="Times New Roman" w:hAnsi="Calibri Light" w:cs="Times New Roman"/>
      <w:b/>
      <w:bCs/>
      <w:caps/>
      <w:kern w:val="32"/>
      <w:szCs w:val="32"/>
      <w:lang w:eastAsia="cs-CZ"/>
    </w:rPr>
  </w:style>
  <w:style w:type="character" w:styleId="slostrnky">
    <w:name w:val="page number"/>
    <w:rsid w:val="003A1BFB"/>
  </w:style>
  <w:style w:type="paragraph" w:styleId="Zkladntext">
    <w:name w:val="Body Text"/>
    <w:basedOn w:val="Normln"/>
    <w:link w:val="ZkladntextChar"/>
    <w:rsid w:val="003A1BF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1BF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customStyle="1" w:styleId="Mkatabulky1">
    <w:name w:val="Mřížka tabulky1"/>
    <w:basedOn w:val="Normlntabulka"/>
    <w:next w:val="Mkatabulky"/>
    <w:uiPriority w:val="99"/>
    <w:rsid w:val="003A1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1BFB"/>
    <w:rPr>
      <w:color w:val="808080"/>
    </w:rPr>
  </w:style>
  <w:style w:type="character" w:styleId="Hypertextovodkaz">
    <w:name w:val="Hyperlink"/>
    <w:unhideWhenUsed/>
    <w:rsid w:val="003A1BFB"/>
    <w:rPr>
      <w:color w:val="96004E"/>
      <w:u w:val="single"/>
    </w:rPr>
  </w:style>
  <w:style w:type="table" w:customStyle="1" w:styleId="Mkatabulky12">
    <w:name w:val="Mřížka tabulky12"/>
    <w:basedOn w:val="Normlntabulka"/>
    <w:uiPriority w:val="99"/>
    <w:rsid w:val="003A1BFB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A1B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1BF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1BF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B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1BFB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A1BFB"/>
    <w:rPr>
      <w:vertAlign w:val="superscript"/>
    </w:rPr>
  </w:style>
  <w:style w:type="paragraph" w:styleId="Revize">
    <w:name w:val="Revision"/>
    <w:hidden/>
    <w:uiPriority w:val="99"/>
    <w:semiHidden/>
    <w:rsid w:val="003A1BF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ejiza.cz/contract_display_2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B454-2386-4D94-8382-D6CA7E66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Drochytka</dc:creator>
  <cp:keywords/>
  <dc:description/>
  <cp:lastModifiedBy>David Mareš</cp:lastModifiedBy>
  <cp:revision>5</cp:revision>
  <dcterms:created xsi:type="dcterms:W3CDTF">2019-06-04T09:18:00Z</dcterms:created>
  <dcterms:modified xsi:type="dcterms:W3CDTF">2019-06-25T08:32:00Z</dcterms:modified>
</cp:coreProperties>
</file>