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E2EEB" w14:textId="77777777" w:rsidR="004F00B3" w:rsidRDefault="004F00B3" w:rsidP="00D45547">
      <w:pPr>
        <w:widowControl w:val="0"/>
        <w:tabs>
          <w:tab w:val="left" w:pos="5580"/>
        </w:tabs>
        <w:spacing w:after="120" w:line="264" w:lineRule="auto"/>
        <w:ind w:left="142"/>
        <w:jc w:val="center"/>
        <w:outlineLvl w:val="3"/>
        <w:rPr>
          <w:rFonts w:cs="Calibri"/>
          <w:b/>
          <w:caps/>
          <w:szCs w:val="22"/>
          <w:lang w:eastAsia="en-US"/>
        </w:rPr>
      </w:pPr>
      <w:bookmarkStart w:id="0" w:name="_Toc380671098"/>
    </w:p>
    <w:p w14:paraId="45FB27E0" w14:textId="4A6CA04B" w:rsidR="00D45547" w:rsidRPr="00D45547" w:rsidRDefault="00E143BD" w:rsidP="00D45547">
      <w:pPr>
        <w:widowControl w:val="0"/>
        <w:tabs>
          <w:tab w:val="left" w:pos="5580"/>
        </w:tabs>
        <w:spacing w:after="120" w:line="264" w:lineRule="auto"/>
        <w:ind w:left="142"/>
        <w:jc w:val="center"/>
        <w:outlineLvl w:val="3"/>
        <w:rPr>
          <w:rFonts w:cs="Calibri"/>
          <w:b/>
          <w:caps/>
          <w:szCs w:val="22"/>
          <w:lang w:eastAsia="en-US"/>
        </w:rPr>
      </w:pPr>
      <w:r>
        <w:rPr>
          <w:rFonts w:cs="Calibri"/>
          <w:b/>
          <w:caps/>
          <w:szCs w:val="22"/>
          <w:lang w:eastAsia="en-US"/>
        </w:rPr>
        <w:t>P</w:t>
      </w:r>
      <w:r w:rsidR="00D45547" w:rsidRPr="00D45547">
        <w:rPr>
          <w:rFonts w:cs="Calibri"/>
          <w:b/>
          <w:caps/>
          <w:szCs w:val="22"/>
          <w:lang w:eastAsia="en-US"/>
        </w:rPr>
        <w:t xml:space="preserve">ředloha </w:t>
      </w:r>
      <w:r w:rsidR="00CC1B35">
        <w:rPr>
          <w:rFonts w:cs="Calibri"/>
          <w:b/>
          <w:caps/>
          <w:szCs w:val="22"/>
          <w:lang w:eastAsia="en-US"/>
        </w:rPr>
        <w:t>RAMCOVÉ DOHODY</w:t>
      </w:r>
      <w:r w:rsidR="00CC1B35" w:rsidRPr="00D45547">
        <w:rPr>
          <w:rFonts w:cs="Calibri"/>
          <w:b/>
          <w:caps/>
          <w:szCs w:val="22"/>
          <w:lang w:eastAsia="en-US"/>
        </w:rPr>
        <w:t xml:space="preserve"> </w:t>
      </w:r>
      <w:r w:rsidR="00D45547" w:rsidRPr="00D45547">
        <w:rPr>
          <w:rFonts w:cs="Calibri"/>
          <w:b/>
          <w:caps/>
          <w:szCs w:val="22"/>
          <w:lang w:eastAsia="en-US"/>
        </w:rPr>
        <w:t>na veřejnou zakázku</w:t>
      </w:r>
    </w:p>
    <w:p w14:paraId="4F35A86C" w14:textId="77777777" w:rsidR="00D45547" w:rsidRPr="00D45547" w:rsidRDefault="00D45547" w:rsidP="00D45547">
      <w:pPr>
        <w:spacing w:after="120" w:line="264" w:lineRule="auto"/>
        <w:jc w:val="left"/>
        <w:rPr>
          <w:rFonts w:cs="Calibri"/>
          <w:szCs w:val="22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D45547" w:rsidRPr="00D45547" w14:paraId="445943F2" w14:textId="77777777" w:rsidTr="00CC1B35">
        <w:tc>
          <w:tcPr>
            <w:tcW w:w="3539" w:type="dxa"/>
            <w:vAlign w:val="center"/>
          </w:tcPr>
          <w:p w14:paraId="588B0E3A" w14:textId="77777777" w:rsidR="00D45547" w:rsidRPr="00D45547" w:rsidRDefault="00D45547" w:rsidP="00D45547">
            <w:pPr>
              <w:widowControl w:val="0"/>
              <w:spacing w:before="60" w:after="60" w:line="264" w:lineRule="auto"/>
              <w:jc w:val="left"/>
              <w:rPr>
                <w:rFonts w:eastAsia="Calibri" w:cs="Calibri"/>
                <w:b/>
                <w:szCs w:val="22"/>
              </w:rPr>
            </w:pPr>
            <w:r w:rsidRPr="00D45547">
              <w:rPr>
                <w:rFonts w:eastAsia="Calibri" w:cs="Calibri"/>
                <w:b/>
                <w:szCs w:val="22"/>
              </w:rPr>
              <w:t>Identifikace veřejné zakázky</w:t>
            </w:r>
          </w:p>
        </w:tc>
        <w:tc>
          <w:tcPr>
            <w:tcW w:w="5523" w:type="dxa"/>
            <w:vAlign w:val="center"/>
          </w:tcPr>
          <w:p w14:paraId="69AD9C7D" w14:textId="77777777" w:rsidR="00D45547" w:rsidRPr="00D45547" w:rsidRDefault="00D45547" w:rsidP="00D45547">
            <w:pPr>
              <w:spacing w:before="60" w:after="60" w:line="264" w:lineRule="auto"/>
              <w:jc w:val="left"/>
              <w:rPr>
                <w:rFonts w:cs="Calibri"/>
                <w:szCs w:val="22"/>
              </w:rPr>
            </w:pPr>
          </w:p>
        </w:tc>
      </w:tr>
      <w:tr w:rsidR="00D45547" w:rsidRPr="00D45547" w14:paraId="2560C927" w14:textId="77777777" w:rsidTr="00CC1B35">
        <w:tc>
          <w:tcPr>
            <w:tcW w:w="3539" w:type="dxa"/>
            <w:vAlign w:val="center"/>
          </w:tcPr>
          <w:p w14:paraId="2F908144" w14:textId="77777777" w:rsidR="00D45547" w:rsidRPr="00D45547" w:rsidRDefault="00D45547" w:rsidP="00D45547">
            <w:pPr>
              <w:widowControl w:val="0"/>
              <w:spacing w:before="60" w:after="60" w:line="264" w:lineRule="auto"/>
              <w:jc w:val="left"/>
              <w:rPr>
                <w:rFonts w:cs="Calibri"/>
                <w:szCs w:val="22"/>
              </w:rPr>
            </w:pPr>
            <w:r w:rsidRPr="00D45547">
              <w:rPr>
                <w:rFonts w:cs="Calibri"/>
                <w:szCs w:val="22"/>
              </w:rPr>
              <w:t>Název:</w:t>
            </w:r>
          </w:p>
        </w:tc>
        <w:tc>
          <w:tcPr>
            <w:tcW w:w="5523" w:type="dxa"/>
            <w:vAlign w:val="center"/>
          </w:tcPr>
          <w:p w14:paraId="55BBEC30" w14:textId="3D2BEE1A" w:rsidR="00D45547" w:rsidRPr="005D5003" w:rsidRDefault="009345C1" w:rsidP="007F403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D5003">
              <w:rPr>
                <w:rFonts w:asciiTheme="minorHAnsi" w:hAnsiTheme="minorHAnsi" w:cstheme="minorHAnsi"/>
                <w:b/>
                <w:bCs/>
                <w:szCs w:val="22"/>
              </w:rPr>
              <w:t>Dodávky kapalného medicinálního kyslíku pro organizace Jihomoravského kraje 20</w:t>
            </w:r>
            <w:r w:rsidR="00810A3C" w:rsidRPr="005D5003">
              <w:rPr>
                <w:rFonts w:asciiTheme="minorHAnsi" w:hAnsiTheme="minorHAnsi" w:cstheme="minorHAnsi"/>
                <w:b/>
                <w:bCs/>
                <w:szCs w:val="22"/>
              </w:rPr>
              <w:t>20</w:t>
            </w:r>
            <w:r w:rsidRPr="005D5003">
              <w:rPr>
                <w:rFonts w:asciiTheme="minorHAnsi" w:hAnsiTheme="minorHAnsi" w:cstheme="minorHAnsi"/>
                <w:b/>
                <w:bCs/>
                <w:szCs w:val="22"/>
              </w:rPr>
              <w:t xml:space="preserve"> – 202</w:t>
            </w:r>
            <w:r w:rsidR="003270DD" w:rsidRPr="005D5003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</w:tr>
      <w:tr w:rsidR="00D45547" w:rsidRPr="00D45547" w14:paraId="12B96D0F" w14:textId="77777777" w:rsidTr="00CC1B35">
        <w:tc>
          <w:tcPr>
            <w:tcW w:w="3539" w:type="dxa"/>
            <w:vAlign w:val="center"/>
          </w:tcPr>
          <w:p w14:paraId="0D119D3C" w14:textId="77777777" w:rsidR="00D45547" w:rsidRPr="00D45547" w:rsidRDefault="00D45547" w:rsidP="00D45547">
            <w:pPr>
              <w:widowControl w:val="0"/>
              <w:spacing w:before="60" w:after="60" w:line="264" w:lineRule="auto"/>
              <w:jc w:val="left"/>
              <w:rPr>
                <w:rFonts w:cs="Calibri"/>
                <w:szCs w:val="22"/>
              </w:rPr>
            </w:pPr>
            <w:r w:rsidRPr="00D45547">
              <w:rPr>
                <w:rFonts w:cs="Calibri"/>
                <w:szCs w:val="22"/>
              </w:rPr>
              <w:t>Druh veřejné zakázky:</w:t>
            </w:r>
          </w:p>
        </w:tc>
        <w:tc>
          <w:tcPr>
            <w:tcW w:w="5523" w:type="dxa"/>
            <w:vAlign w:val="center"/>
          </w:tcPr>
          <w:p w14:paraId="77C9C5E2" w14:textId="77777777" w:rsidR="00D45547" w:rsidRPr="005D5003" w:rsidRDefault="00D45547" w:rsidP="00D45547">
            <w:pPr>
              <w:spacing w:before="60" w:after="60" w:line="264" w:lineRule="auto"/>
              <w:jc w:val="left"/>
              <w:rPr>
                <w:rFonts w:cs="Calibri"/>
                <w:szCs w:val="22"/>
              </w:rPr>
            </w:pPr>
            <w:r w:rsidRPr="005D5003">
              <w:rPr>
                <w:rFonts w:cs="Calibri"/>
                <w:szCs w:val="22"/>
              </w:rPr>
              <w:t>dodávky</w:t>
            </w:r>
          </w:p>
        </w:tc>
      </w:tr>
      <w:tr w:rsidR="00D45547" w:rsidRPr="00D45547" w14:paraId="03605BEF" w14:textId="77777777" w:rsidTr="00CC1B35">
        <w:tc>
          <w:tcPr>
            <w:tcW w:w="3539" w:type="dxa"/>
            <w:vAlign w:val="center"/>
          </w:tcPr>
          <w:p w14:paraId="6E9998F6" w14:textId="77777777" w:rsidR="00D45547" w:rsidRPr="00D45547" w:rsidRDefault="00D45547" w:rsidP="00D45547">
            <w:pPr>
              <w:widowControl w:val="0"/>
              <w:spacing w:before="60" w:after="60" w:line="264" w:lineRule="auto"/>
              <w:jc w:val="left"/>
              <w:rPr>
                <w:rFonts w:cs="Calibri"/>
                <w:szCs w:val="22"/>
              </w:rPr>
            </w:pPr>
            <w:r w:rsidRPr="00D45547">
              <w:rPr>
                <w:rFonts w:cs="Calibri"/>
                <w:szCs w:val="22"/>
              </w:rPr>
              <w:t>Režim veřejné zakázky:</w:t>
            </w:r>
          </w:p>
        </w:tc>
        <w:tc>
          <w:tcPr>
            <w:tcW w:w="5523" w:type="dxa"/>
            <w:vAlign w:val="center"/>
          </w:tcPr>
          <w:p w14:paraId="158DFE45" w14:textId="33DA777E" w:rsidR="00D45547" w:rsidRPr="005D5003" w:rsidRDefault="00985520" w:rsidP="00D45547">
            <w:pPr>
              <w:spacing w:before="60" w:after="60" w:line="264" w:lineRule="auto"/>
              <w:jc w:val="left"/>
              <w:rPr>
                <w:rFonts w:cs="Calibri"/>
                <w:szCs w:val="22"/>
              </w:rPr>
            </w:pPr>
            <w:r w:rsidRPr="005D5003">
              <w:rPr>
                <w:rFonts w:cs="Calibri"/>
                <w:szCs w:val="22"/>
              </w:rPr>
              <w:t>nadlimitní</w:t>
            </w:r>
          </w:p>
        </w:tc>
      </w:tr>
      <w:tr w:rsidR="00D45547" w:rsidRPr="00D45547" w14:paraId="01DC0524" w14:textId="77777777" w:rsidTr="00D45547">
        <w:tc>
          <w:tcPr>
            <w:tcW w:w="3539" w:type="dxa"/>
            <w:shd w:val="clear" w:color="auto" w:fill="auto"/>
          </w:tcPr>
          <w:p w14:paraId="22B3A283" w14:textId="77777777" w:rsidR="00D45547" w:rsidRPr="00D45547" w:rsidRDefault="00D45547" w:rsidP="00D45547">
            <w:pPr>
              <w:widowControl w:val="0"/>
              <w:spacing w:before="60" w:after="60" w:line="264" w:lineRule="auto"/>
              <w:jc w:val="left"/>
              <w:rPr>
                <w:rFonts w:cs="Calibri"/>
                <w:szCs w:val="22"/>
              </w:rPr>
            </w:pPr>
            <w:r w:rsidRPr="003F27D7">
              <w:t>Druh zadávacího řízení:</w:t>
            </w:r>
          </w:p>
        </w:tc>
        <w:tc>
          <w:tcPr>
            <w:tcW w:w="5523" w:type="dxa"/>
            <w:shd w:val="clear" w:color="auto" w:fill="auto"/>
          </w:tcPr>
          <w:p w14:paraId="606E4864" w14:textId="5F26F749" w:rsidR="00D45547" w:rsidRPr="005D5003" w:rsidRDefault="00985520" w:rsidP="00D45547">
            <w:pPr>
              <w:spacing w:before="60" w:after="60" w:line="264" w:lineRule="auto"/>
              <w:jc w:val="left"/>
              <w:rPr>
                <w:rFonts w:cs="Calibri"/>
                <w:szCs w:val="22"/>
              </w:rPr>
            </w:pPr>
            <w:r w:rsidRPr="005D5003">
              <w:rPr>
                <w:rFonts w:cs="Calibri"/>
                <w:szCs w:val="22"/>
              </w:rPr>
              <w:t>otevřené</w:t>
            </w:r>
            <w:r w:rsidR="00D45547" w:rsidRPr="005D5003">
              <w:rPr>
                <w:rFonts w:cs="Calibri"/>
                <w:szCs w:val="22"/>
              </w:rPr>
              <w:t xml:space="preserve"> řízení</w:t>
            </w:r>
          </w:p>
        </w:tc>
      </w:tr>
      <w:tr w:rsidR="00D45547" w:rsidRPr="00D45547" w14:paraId="7235045F" w14:textId="77777777" w:rsidTr="00D45547">
        <w:tc>
          <w:tcPr>
            <w:tcW w:w="3539" w:type="dxa"/>
            <w:shd w:val="clear" w:color="auto" w:fill="auto"/>
          </w:tcPr>
          <w:p w14:paraId="70BDDD43" w14:textId="77777777" w:rsidR="00D45547" w:rsidRPr="00D45547" w:rsidRDefault="00D45547" w:rsidP="00D45547">
            <w:pPr>
              <w:widowControl w:val="0"/>
              <w:spacing w:before="60" w:after="60" w:line="264" w:lineRule="auto"/>
              <w:jc w:val="left"/>
              <w:rPr>
                <w:rFonts w:cs="Calibri"/>
                <w:szCs w:val="22"/>
              </w:rPr>
            </w:pPr>
            <w:r w:rsidRPr="003F27D7">
              <w:t>Číslo zadavatele</w:t>
            </w:r>
          </w:p>
        </w:tc>
        <w:tc>
          <w:tcPr>
            <w:tcW w:w="5523" w:type="dxa"/>
            <w:shd w:val="clear" w:color="auto" w:fill="auto"/>
          </w:tcPr>
          <w:p w14:paraId="3EDE5378" w14:textId="77777777" w:rsidR="00D45547" w:rsidRPr="00D45547" w:rsidRDefault="00D45547" w:rsidP="00D45547">
            <w:pPr>
              <w:spacing w:before="60" w:after="60" w:line="264" w:lineRule="auto"/>
              <w:jc w:val="left"/>
              <w:rPr>
                <w:rFonts w:cs="Calibri"/>
                <w:szCs w:val="22"/>
              </w:rPr>
            </w:pPr>
            <w:r w:rsidRPr="00D45547">
              <w:rPr>
                <w:rFonts w:cs="Calibri"/>
                <w:szCs w:val="22"/>
                <w:highlight w:val="cyan"/>
              </w:rPr>
              <w:t>bude doplněno</w:t>
            </w:r>
          </w:p>
        </w:tc>
      </w:tr>
      <w:tr w:rsidR="00D45547" w:rsidRPr="00D45547" w14:paraId="17831757" w14:textId="77777777" w:rsidTr="00CC1B35">
        <w:tc>
          <w:tcPr>
            <w:tcW w:w="3539" w:type="dxa"/>
            <w:vAlign w:val="center"/>
          </w:tcPr>
          <w:p w14:paraId="76F5B249" w14:textId="77777777" w:rsidR="00D45547" w:rsidRPr="00D45547" w:rsidRDefault="00D45547" w:rsidP="00D45547">
            <w:pPr>
              <w:widowControl w:val="0"/>
              <w:spacing w:before="60" w:after="60" w:line="264" w:lineRule="auto"/>
              <w:jc w:val="left"/>
              <w:rPr>
                <w:rFonts w:cs="Calibri"/>
                <w:szCs w:val="22"/>
              </w:rPr>
            </w:pPr>
            <w:r w:rsidRPr="00D45547">
              <w:rPr>
                <w:rFonts w:cs="Calibri"/>
                <w:szCs w:val="22"/>
              </w:rPr>
              <w:t>URL zadávacího řízení v E-ZAK:</w:t>
            </w:r>
          </w:p>
        </w:tc>
        <w:tc>
          <w:tcPr>
            <w:tcW w:w="5523" w:type="dxa"/>
            <w:vAlign w:val="center"/>
          </w:tcPr>
          <w:p w14:paraId="4AC58B70" w14:textId="77777777" w:rsidR="00D45547" w:rsidRPr="00D45547" w:rsidRDefault="00D45547" w:rsidP="00D45547">
            <w:pPr>
              <w:spacing w:before="60" w:after="60" w:line="264" w:lineRule="auto"/>
              <w:jc w:val="left"/>
              <w:rPr>
                <w:rFonts w:cs="Calibri"/>
                <w:szCs w:val="22"/>
              </w:rPr>
            </w:pPr>
            <w:r w:rsidRPr="00D45547">
              <w:rPr>
                <w:rFonts w:cs="Calibri"/>
                <w:szCs w:val="22"/>
                <w:highlight w:val="cyan"/>
              </w:rPr>
              <w:t>bude doplněno</w:t>
            </w:r>
          </w:p>
        </w:tc>
      </w:tr>
    </w:tbl>
    <w:p w14:paraId="1B231B4E" w14:textId="77777777" w:rsidR="00D45547" w:rsidRPr="00D45547" w:rsidRDefault="00D45547" w:rsidP="00D45547">
      <w:pPr>
        <w:spacing w:before="60" w:after="60" w:line="264" w:lineRule="auto"/>
        <w:jc w:val="left"/>
        <w:rPr>
          <w:rFonts w:cs="Calibri"/>
          <w:szCs w:val="22"/>
        </w:rPr>
      </w:pPr>
    </w:p>
    <w:p w14:paraId="2CDB49BE" w14:textId="77777777" w:rsidR="00D45547" w:rsidRPr="00D45547" w:rsidRDefault="00D45547" w:rsidP="00D45547">
      <w:pPr>
        <w:spacing w:before="60" w:after="60" w:line="264" w:lineRule="auto"/>
        <w:jc w:val="left"/>
        <w:rPr>
          <w:rFonts w:cs="Calibri"/>
          <w:szCs w:val="22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D45547" w:rsidRPr="00D45547" w14:paraId="08CF97CA" w14:textId="77777777" w:rsidTr="00CC1B35">
        <w:tc>
          <w:tcPr>
            <w:tcW w:w="3539" w:type="dxa"/>
            <w:vAlign w:val="center"/>
          </w:tcPr>
          <w:p w14:paraId="73A8BFA8" w14:textId="10DC526E" w:rsidR="00D45547" w:rsidRPr="00D45547" w:rsidRDefault="00D45547" w:rsidP="00D45547">
            <w:pPr>
              <w:widowControl w:val="0"/>
              <w:spacing w:before="60" w:after="60" w:line="264" w:lineRule="auto"/>
              <w:jc w:val="left"/>
              <w:rPr>
                <w:rFonts w:eastAsia="Calibri" w:cs="Calibri"/>
                <w:b/>
                <w:szCs w:val="22"/>
              </w:rPr>
            </w:pPr>
            <w:r w:rsidRPr="00D45547">
              <w:rPr>
                <w:rFonts w:eastAsia="Calibri" w:cs="Calibri"/>
                <w:b/>
                <w:szCs w:val="22"/>
              </w:rPr>
              <w:t xml:space="preserve">Identifikační údaje </w:t>
            </w:r>
            <w:r w:rsidR="00985520">
              <w:rPr>
                <w:rFonts w:eastAsia="Calibri" w:cs="Calibri"/>
                <w:b/>
                <w:szCs w:val="22"/>
              </w:rPr>
              <w:t xml:space="preserve">centrálního </w:t>
            </w:r>
            <w:r w:rsidRPr="00D45547">
              <w:rPr>
                <w:rFonts w:eastAsia="Calibri" w:cs="Calibri"/>
                <w:b/>
                <w:szCs w:val="22"/>
              </w:rPr>
              <w:t>zadavatele</w:t>
            </w:r>
          </w:p>
        </w:tc>
        <w:tc>
          <w:tcPr>
            <w:tcW w:w="5523" w:type="dxa"/>
            <w:vAlign w:val="center"/>
          </w:tcPr>
          <w:p w14:paraId="2BCD94BB" w14:textId="77777777" w:rsidR="00D45547" w:rsidRPr="00D45547" w:rsidRDefault="00D45547" w:rsidP="00D45547">
            <w:pPr>
              <w:spacing w:before="60" w:after="60" w:line="264" w:lineRule="auto"/>
              <w:jc w:val="left"/>
              <w:rPr>
                <w:rFonts w:cs="Calibri"/>
                <w:szCs w:val="22"/>
              </w:rPr>
            </w:pPr>
          </w:p>
        </w:tc>
      </w:tr>
      <w:tr w:rsidR="00D45547" w:rsidRPr="00D45547" w14:paraId="6EADFE06" w14:textId="77777777" w:rsidTr="00CC1B35">
        <w:tc>
          <w:tcPr>
            <w:tcW w:w="3539" w:type="dxa"/>
            <w:vAlign w:val="center"/>
          </w:tcPr>
          <w:p w14:paraId="1EFEC94C" w14:textId="77777777" w:rsidR="00D45547" w:rsidRPr="00D45547" w:rsidRDefault="00D45547" w:rsidP="00D45547">
            <w:pPr>
              <w:widowControl w:val="0"/>
              <w:spacing w:before="60" w:after="60" w:line="264" w:lineRule="auto"/>
              <w:jc w:val="left"/>
              <w:rPr>
                <w:rFonts w:cs="Calibri"/>
                <w:szCs w:val="22"/>
              </w:rPr>
            </w:pPr>
            <w:r w:rsidRPr="00D45547">
              <w:rPr>
                <w:rFonts w:cs="Calibri"/>
                <w:szCs w:val="22"/>
              </w:rPr>
              <w:t>Firma:</w:t>
            </w:r>
          </w:p>
        </w:tc>
        <w:tc>
          <w:tcPr>
            <w:tcW w:w="5523" w:type="dxa"/>
            <w:vAlign w:val="center"/>
          </w:tcPr>
          <w:p w14:paraId="2F7D22D4" w14:textId="77777777" w:rsidR="00D45547" w:rsidRPr="00D45547" w:rsidRDefault="00D45547" w:rsidP="00D45547">
            <w:pPr>
              <w:spacing w:before="60" w:after="60" w:line="264" w:lineRule="auto"/>
              <w:jc w:val="left"/>
              <w:rPr>
                <w:rFonts w:cs="Calibri"/>
                <w:szCs w:val="22"/>
              </w:rPr>
            </w:pPr>
            <w:r w:rsidRPr="00D45547">
              <w:rPr>
                <w:rFonts w:cs="Calibri"/>
                <w:b/>
                <w:szCs w:val="22"/>
              </w:rPr>
              <w:t>CEJIZA, s.r.o.</w:t>
            </w:r>
          </w:p>
        </w:tc>
      </w:tr>
      <w:tr w:rsidR="00810A3C" w:rsidRPr="00D45547" w14:paraId="6E30CF04" w14:textId="77777777" w:rsidTr="00CC1B35">
        <w:tc>
          <w:tcPr>
            <w:tcW w:w="3539" w:type="dxa"/>
            <w:vAlign w:val="center"/>
          </w:tcPr>
          <w:p w14:paraId="5F49ABA9" w14:textId="68B3F51C" w:rsidR="00810A3C" w:rsidRPr="005D5003" w:rsidRDefault="00810A3C" w:rsidP="00D45547">
            <w:pPr>
              <w:widowControl w:val="0"/>
              <w:spacing w:before="60" w:after="60" w:line="264" w:lineRule="auto"/>
              <w:jc w:val="left"/>
              <w:rPr>
                <w:rFonts w:cs="Calibri"/>
                <w:szCs w:val="22"/>
              </w:rPr>
            </w:pPr>
            <w:r w:rsidRPr="005D5003">
              <w:rPr>
                <w:rFonts w:cs="Calibri"/>
                <w:szCs w:val="22"/>
              </w:rPr>
              <w:t>Adresa pro doručování:</w:t>
            </w:r>
          </w:p>
        </w:tc>
        <w:tc>
          <w:tcPr>
            <w:tcW w:w="5523" w:type="dxa"/>
            <w:vAlign w:val="center"/>
          </w:tcPr>
          <w:p w14:paraId="284B5CB8" w14:textId="2A8F33A4" w:rsidR="00810A3C" w:rsidRPr="005D5003" w:rsidRDefault="00810A3C" w:rsidP="00D45547">
            <w:pPr>
              <w:spacing w:before="60" w:after="60" w:line="264" w:lineRule="auto"/>
              <w:jc w:val="left"/>
              <w:rPr>
                <w:rFonts w:cs="Calibri"/>
                <w:bCs/>
                <w:szCs w:val="22"/>
              </w:rPr>
            </w:pPr>
            <w:r w:rsidRPr="005D5003">
              <w:rPr>
                <w:rFonts w:cs="Calibri"/>
                <w:bCs/>
                <w:szCs w:val="22"/>
              </w:rPr>
              <w:t>Údolní 532/76, Brno 602 00</w:t>
            </w:r>
          </w:p>
        </w:tc>
      </w:tr>
      <w:tr w:rsidR="00D45547" w:rsidRPr="00D45547" w14:paraId="2E13ADBE" w14:textId="77777777" w:rsidTr="00CC1B35">
        <w:tc>
          <w:tcPr>
            <w:tcW w:w="3539" w:type="dxa"/>
            <w:vAlign w:val="center"/>
          </w:tcPr>
          <w:p w14:paraId="23F7124F" w14:textId="77777777" w:rsidR="00D45547" w:rsidRPr="00D45547" w:rsidRDefault="00D45547" w:rsidP="00D45547">
            <w:pPr>
              <w:widowControl w:val="0"/>
              <w:spacing w:before="60" w:after="60" w:line="264" w:lineRule="auto"/>
              <w:jc w:val="left"/>
              <w:rPr>
                <w:rFonts w:cs="Calibri"/>
                <w:szCs w:val="22"/>
              </w:rPr>
            </w:pPr>
            <w:r w:rsidRPr="00D45547">
              <w:rPr>
                <w:rFonts w:cs="Calibri"/>
                <w:szCs w:val="22"/>
              </w:rPr>
              <w:t>Sídlo:</w:t>
            </w:r>
          </w:p>
        </w:tc>
        <w:tc>
          <w:tcPr>
            <w:tcW w:w="5523" w:type="dxa"/>
            <w:vAlign w:val="center"/>
          </w:tcPr>
          <w:p w14:paraId="58862A5A" w14:textId="77777777" w:rsidR="00D45547" w:rsidRPr="00D45547" w:rsidRDefault="00D45547" w:rsidP="00D45547">
            <w:pPr>
              <w:spacing w:before="60" w:after="60" w:line="264" w:lineRule="auto"/>
              <w:jc w:val="left"/>
              <w:rPr>
                <w:rFonts w:cs="Calibri"/>
                <w:szCs w:val="22"/>
              </w:rPr>
            </w:pPr>
            <w:r w:rsidRPr="00D45547">
              <w:rPr>
                <w:rFonts w:cs="Calibri"/>
                <w:szCs w:val="22"/>
              </w:rPr>
              <w:t>Žerotínovo náměstí 449/3, Veveří, 602 00 Brno</w:t>
            </w:r>
          </w:p>
        </w:tc>
      </w:tr>
      <w:tr w:rsidR="00D45547" w:rsidRPr="00D45547" w14:paraId="5601E7A8" w14:textId="77777777" w:rsidTr="00CC1B35">
        <w:tc>
          <w:tcPr>
            <w:tcW w:w="3539" w:type="dxa"/>
            <w:vAlign w:val="center"/>
          </w:tcPr>
          <w:p w14:paraId="43FD0CD8" w14:textId="77777777" w:rsidR="00D45547" w:rsidRPr="00D45547" w:rsidRDefault="00D45547" w:rsidP="00D45547">
            <w:pPr>
              <w:widowControl w:val="0"/>
              <w:spacing w:before="60" w:after="60" w:line="264" w:lineRule="auto"/>
              <w:jc w:val="left"/>
              <w:rPr>
                <w:rFonts w:cs="Calibri"/>
                <w:szCs w:val="22"/>
              </w:rPr>
            </w:pPr>
            <w:r w:rsidRPr="00D45547">
              <w:rPr>
                <w:rFonts w:cs="Calibri"/>
                <w:szCs w:val="22"/>
              </w:rPr>
              <w:t>IČO:</w:t>
            </w:r>
          </w:p>
        </w:tc>
        <w:tc>
          <w:tcPr>
            <w:tcW w:w="5523" w:type="dxa"/>
            <w:vAlign w:val="center"/>
          </w:tcPr>
          <w:p w14:paraId="5DE2847F" w14:textId="77777777" w:rsidR="00D45547" w:rsidRPr="00D45547" w:rsidRDefault="00D45547" w:rsidP="00D45547">
            <w:pPr>
              <w:spacing w:before="60" w:after="60" w:line="264" w:lineRule="auto"/>
              <w:jc w:val="left"/>
              <w:rPr>
                <w:rFonts w:cs="Calibri"/>
                <w:szCs w:val="22"/>
              </w:rPr>
            </w:pPr>
            <w:r w:rsidRPr="00D45547">
              <w:rPr>
                <w:rFonts w:cs="Calibri"/>
                <w:szCs w:val="22"/>
              </w:rPr>
              <w:t>28353242</w:t>
            </w:r>
          </w:p>
        </w:tc>
      </w:tr>
      <w:tr w:rsidR="00D45547" w:rsidRPr="00D45547" w14:paraId="12C9A957" w14:textId="77777777" w:rsidTr="00CC1B35">
        <w:tc>
          <w:tcPr>
            <w:tcW w:w="3539" w:type="dxa"/>
            <w:vAlign w:val="center"/>
          </w:tcPr>
          <w:p w14:paraId="22210AF9" w14:textId="77777777" w:rsidR="00D45547" w:rsidRPr="00D45547" w:rsidRDefault="00D45547" w:rsidP="00D45547">
            <w:pPr>
              <w:widowControl w:val="0"/>
              <w:spacing w:before="60" w:after="60" w:line="264" w:lineRule="auto"/>
              <w:jc w:val="left"/>
              <w:rPr>
                <w:rFonts w:cs="Calibri"/>
                <w:szCs w:val="22"/>
              </w:rPr>
            </w:pPr>
            <w:r w:rsidRPr="00D45547">
              <w:rPr>
                <w:rFonts w:cs="Calibri"/>
                <w:szCs w:val="22"/>
              </w:rPr>
              <w:t>Zastoupen:</w:t>
            </w:r>
          </w:p>
        </w:tc>
        <w:tc>
          <w:tcPr>
            <w:tcW w:w="5523" w:type="dxa"/>
            <w:vAlign w:val="center"/>
          </w:tcPr>
          <w:p w14:paraId="68AEBE5B" w14:textId="77777777" w:rsidR="00D45547" w:rsidRPr="00D45547" w:rsidRDefault="00D45547" w:rsidP="00D45547">
            <w:pPr>
              <w:spacing w:before="60" w:after="60" w:line="264" w:lineRule="auto"/>
              <w:jc w:val="left"/>
              <w:rPr>
                <w:rFonts w:cs="Calibri"/>
                <w:szCs w:val="22"/>
              </w:rPr>
            </w:pPr>
            <w:r w:rsidRPr="00D45547">
              <w:rPr>
                <w:rFonts w:cs="Calibri"/>
                <w:szCs w:val="22"/>
              </w:rPr>
              <w:t>Mgr. Libuší Podolovou, jednatelkou</w:t>
            </w:r>
          </w:p>
        </w:tc>
      </w:tr>
    </w:tbl>
    <w:p w14:paraId="5D7220E2" w14:textId="5FD6FCD0" w:rsidR="00D45547" w:rsidRDefault="00D45547" w:rsidP="00D45547">
      <w:pPr>
        <w:spacing w:after="120" w:line="264" w:lineRule="auto"/>
        <w:jc w:val="left"/>
        <w:rPr>
          <w:rFonts w:cs="Calibri"/>
          <w:szCs w:val="22"/>
        </w:rPr>
      </w:pPr>
    </w:p>
    <w:p w14:paraId="7E64535E" w14:textId="77777777" w:rsidR="00D45547" w:rsidRPr="00D45547" w:rsidRDefault="00D45547" w:rsidP="00D45547">
      <w:pPr>
        <w:widowControl w:val="0"/>
        <w:tabs>
          <w:tab w:val="left" w:pos="5580"/>
        </w:tabs>
        <w:spacing w:after="120" w:line="264" w:lineRule="auto"/>
        <w:jc w:val="left"/>
        <w:rPr>
          <w:rFonts w:eastAsia="Calibri" w:cs="Calibri"/>
          <w:b/>
          <w:szCs w:val="22"/>
          <w:lang w:eastAsia="en-US"/>
        </w:rPr>
      </w:pPr>
      <w:r w:rsidRPr="00D45547">
        <w:rPr>
          <w:rFonts w:eastAsia="Calibri" w:cs="Calibri"/>
          <w:b/>
          <w:szCs w:val="22"/>
          <w:lang w:eastAsia="en-US"/>
        </w:rPr>
        <w:t>Pokyn pro dodavatele:</w:t>
      </w:r>
    </w:p>
    <w:p w14:paraId="69DF321C" w14:textId="77777777" w:rsidR="00D45547" w:rsidRPr="00D45547" w:rsidRDefault="00D45547" w:rsidP="00D45547">
      <w:pPr>
        <w:widowControl w:val="0"/>
        <w:spacing w:after="120" w:line="264" w:lineRule="auto"/>
        <w:jc w:val="left"/>
        <w:rPr>
          <w:rFonts w:eastAsia="Calibri" w:cs="Calibri"/>
          <w:szCs w:val="22"/>
        </w:rPr>
        <w:sectPr w:rsidR="00D45547" w:rsidRPr="00D45547" w:rsidSect="00CC1B35">
          <w:headerReference w:type="even" r:id="rId11"/>
          <w:headerReference w:type="default" r:id="rId12"/>
          <w:footerReference w:type="even" r:id="rId13"/>
          <w:footerReference w:type="first" r:id="rId14"/>
          <w:pgSz w:w="11907" w:h="16840"/>
          <w:pgMar w:top="1134" w:right="1418" w:bottom="1134" w:left="1418" w:header="709" w:footer="709" w:gutter="0"/>
          <w:cols w:space="708"/>
          <w:docGrid w:linePitch="299"/>
        </w:sectPr>
      </w:pPr>
      <w:r w:rsidRPr="00D45547">
        <w:rPr>
          <w:rFonts w:eastAsia="Calibri" w:cs="Calibri"/>
          <w:szCs w:val="22"/>
        </w:rPr>
        <w:t xml:space="preserve">Veškeré </w:t>
      </w:r>
      <w:r w:rsidRPr="00D45547">
        <w:rPr>
          <w:rFonts w:cs="Calibri"/>
          <w:szCs w:val="22"/>
        </w:rPr>
        <w:t>podmínky</w:t>
      </w:r>
      <w:r w:rsidRPr="00D45547">
        <w:rPr>
          <w:rFonts w:eastAsia="Calibri" w:cs="Calibri"/>
          <w:szCs w:val="22"/>
        </w:rPr>
        <w:t>,</w:t>
      </w:r>
      <w:r w:rsidRPr="00D45547">
        <w:rPr>
          <w:rFonts w:eastAsia="Calibri" w:cs="Calibri"/>
          <w:b/>
          <w:szCs w:val="22"/>
        </w:rPr>
        <w:t xml:space="preserve"> </w:t>
      </w:r>
      <w:r w:rsidRPr="00D45547">
        <w:rPr>
          <w:rFonts w:eastAsia="Calibri" w:cs="Calibri"/>
          <w:szCs w:val="22"/>
        </w:rPr>
        <w:t xml:space="preserve">které jsou zadavatelem zpracovány ve formě této předlohy smlouvy na veřejnou zakázku, </w:t>
      </w:r>
      <w:r w:rsidRPr="00D45547">
        <w:rPr>
          <w:rFonts w:eastAsia="Calibri" w:cs="Calibri"/>
          <w:b/>
          <w:szCs w:val="22"/>
        </w:rPr>
        <w:t>musí být dodavatelem plně respektovány</w:t>
      </w:r>
      <w:r w:rsidRPr="00D45547">
        <w:rPr>
          <w:rFonts w:eastAsia="Calibri" w:cs="Calibri"/>
          <w:szCs w:val="22"/>
        </w:rPr>
        <w:t>.</w:t>
      </w:r>
    </w:p>
    <w:p w14:paraId="183529D6" w14:textId="77777777" w:rsidR="00240BE3" w:rsidRPr="000A21BE" w:rsidRDefault="000A21BE" w:rsidP="00611A6F">
      <w:pPr>
        <w:suppressAutoHyphens/>
        <w:jc w:val="center"/>
        <w:rPr>
          <w:rFonts w:ascii="Segoe UI" w:hAnsi="Segoe UI" w:cs="Segoe UI"/>
          <w:b/>
          <w:bCs/>
          <w:sz w:val="28"/>
          <w:szCs w:val="28"/>
        </w:rPr>
      </w:pPr>
      <w:r w:rsidRPr="000A21BE">
        <w:rPr>
          <w:rFonts w:ascii="Segoe UI" w:hAnsi="Segoe UI" w:cs="Segoe UI"/>
          <w:b/>
          <w:bCs/>
          <w:sz w:val="28"/>
          <w:szCs w:val="28"/>
        </w:rPr>
        <w:lastRenderedPageBreak/>
        <w:t>RÁMCOVÁ DOHODA NA DODÁVKY KAPALNÉHO MEDICINÁLNÍHO KYSLÍK</w:t>
      </w:r>
      <w:bookmarkStart w:id="1" w:name="_Toc383117509"/>
      <w:r w:rsidRPr="000A21BE">
        <w:rPr>
          <w:rFonts w:ascii="Segoe UI" w:hAnsi="Segoe UI" w:cs="Segoe UI"/>
          <w:b/>
          <w:bCs/>
          <w:sz w:val="28"/>
          <w:szCs w:val="28"/>
        </w:rPr>
        <w:t>U</w:t>
      </w:r>
    </w:p>
    <w:p w14:paraId="4A92BA07" w14:textId="77777777" w:rsidR="00B8760B" w:rsidRPr="000A21BE" w:rsidRDefault="00B8760B" w:rsidP="00611A6F">
      <w:pPr>
        <w:suppressAutoHyphens/>
        <w:jc w:val="center"/>
        <w:rPr>
          <w:rFonts w:ascii="Segoe UI" w:hAnsi="Segoe UI" w:cs="Segoe UI"/>
          <w:b/>
          <w:bCs/>
          <w:szCs w:val="28"/>
        </w:rPr>
      </w:pPr>
    </w:p>
    <w:p w14:paraId="79F77CBA" w14:textId="77777777" w:rsidR="001D4DFF" w:rsidRPr="000A21BE" w:rsidRDefault="001D4DFF" w:rsidP="00611A6F">
      <w:pPr>
        <w:suppressAutoHyphens/>
        <w:jc w:val="center"/>
        <w:rPr>
          <w:rFonts w:ascii="Segoe UI" w:hAnsi="Segoe UI" w:cs="Segoe UI"/>
          <w:b/>
          <w:bCs/>
          <w:szCs w:val="28"/>
        </w:rPr>
      </w:pPr>
    </w:p>
    <w:p w14:paraId="2678D1C6" w14:textId="77777777" w:rsidR="004D5C30" w:rsidRPr="000A21BE" w:rsidRDefault="00245103" w:rsidP="00611A6F">
      <w:pPr>
        <w:pStyle w:val="Nadpis1"/>
        <w:rPr>
          <w:rFonts w:ascii="Segoe UI" w:hAnsi="Segoe UI" w:cs="Segoe UI"/>
        </w:rPr>
      </w:pPr>
      <w:bookmarkStart w:id="2" w:name="_Ref448394868"/>
      <w:r w:rsidRPr="000A21BE">
        <w:rPr>
          <w:rFonts w:ascii="Segoe UI" w:hAnsi="Segoe UI" w:cs="Segoe UI"/>
        </w:rPr>
        <w:t>SMLUVNÍ STRAN</w:t>
      </w:r>
      <w:bookmarkEnd w:id="1"/>
      <w:r w:rsidR="00E60E4F" w:rsidRPr="000A21BE">
        <w:rPr>
          <w:rFonts w:ascii="Segoe UI" w:hAnsi="Segoe UI" w:cs="Segoe UI"/>
        </w:rPr>
        <w:t>Y</w:t>
      </w:r>
      <w:bookmarkEnd w:id="2"/>
    </w:p>
    <w:p w14:paraId="0414697B" w14:textId="77777777" w:rsidR="004D5C30" w:rsidRPr="000A21BE" w:rsidRDefault="004D5C30" w:rsidP="00611A6F">
      <w:pPr>
        <w:keepNext/>
        <w:suppressAutoHyphens/>
        <w:rPr>
          <w:rFonts w:ascii="Segoe UI" w:hAnsi="Segoe UI" w:cs="Segoe UI"/>
          <w:szCs w:val="22"/>
        </w:rPr>
      </w:pPr>
    </w:p>
    <w:p w14:paraId="1E1F5147" w14:textId="77777777" w:rsidR="00C64B97" w:rsidRPr="000A21BE" w:rsidRDefault="00C64B97" w:rsidP="004D0CE5">
      <w:pPr>
        <w:pStyle w:val="Odstavecseseznamem"/>
        <w:keepNext/>
        <w:numPr>
          <w:ilvl w:val="0"/>
          <w:numId w:val="2"/>
        </w:numPr>
        <w:tabs>
          <w:tab w:val="left" w:pos="567"/>
        </w:tabs>
        <w:suppressAutoHyphens/>
        <w:ind w:left="4253" w:hanging="4253"/>
        <w:rPr>
          <w:rFonts w:ascii="Segoe UI" w:hAnsi="Segoe UI" w:cs="Segoe UI"/>
          <w:b/>
          <w:sz w:val="22"/>
          <w:szCs w:val="22"/>
        </w:rPr>
      </w:pPr>
      <w:r w:rsidRPr="000A21BE">
        <w:rPr>
          <w:rFonts w:ascii="Segoe UI" w:hAnsi="Segoe UI" w:cs="Segoe UI"/>
          <w:b/>
          <w:sz w:val="22"/>
          <w:szCs w:val="22"/>
        </w:rPr>
        <w:t>Kupující</w:t>
      </w:r>
    </w:p>
    <w:p w14:paraId="327DD01C" w14:textId="77777777" w:rsidR="00C64B97" w:rsidRPr="000A21BE" w:rsidRDefault="00C64B97" w:rsidP="00C64B97">
      <w:pPr>
        <w:keepNext/>
        <w:suppressAutoHyphens/>
        <w:ind w:left="567"/>
        <w:rPr>
          <w:rFonts w:ascii="Segoe UI" w:hAnsi="Segoe UI" w:cs="Segoe UI"/>
          <w:b/>
          <w:szCs w:val="22"/>
        </w:rPr>
      </w:pPr>
    </w:p>
    <w:p w14:paraId="1FA5884F" w14:textId="77777777" w:rsidR="00C64B97" w:rsidRPr="000A21BE" w:rsidRDefault="001C2BDA" w:rsidP="00C64B97">
      <w:pPr>
        <w:keepNext/>
        <w:suppressAutoHyphens/>
        <w:ind w:left="567"/>
        <w:rPr>
          <w:rFonts w:ascii="Segoe UI" w:hAnsi="Segoe UI" w:cs="Segoe UI"/>
          <w:b/>
          <w:szCs w:val="22"/>
        </w:rPr>
      </w:pPr>
      <w:r w:rsidRPr="000A21BE">
        <w:rPr>
          <w:rFonts w:ascii="Segoe UI" w:hAnsi="Segoe UI" w:cs="Segoe UI"/>
          <w:b/>
          <w:szCs w:val="22"/>
          <w:highlight w:val="lightGray"/>
          <w:lang w:eastAsia="en-US" w:bidi="en-US"/>
        </w:rPr>
        <w:fldChar w:fldCharType="begin"/>
      </w:r>
      <w:r w:rsidR="007F7E9F" w:rsidRPr="000A21BE">
        <w:rPr>
          <w:rFonts w:ascii="Segoe UI" w:hAnsi="Segoe UI" w:cs="Segoe UI"/>
          <w:b/>
          <w:szCs w:val="22"/>
          <w:highlight w:val="lightGray"/>
          <w:lang w:eastAsia="en-US" w:bidi="en-US"/>
        </w:rPr>
        <w:instrText xml:space="preserve"> MACROBUTTON  AcceptConflict "[Bude doplněno před uzavřením rámcové dohody]" </w:instrText>
      </w:r>
      <w:r w:rsidRPr="000A21BE">
        <w:rPr>
          <w:rFonts w:ascii="Segoe UI" w:hAnsi="Segoe UI" w:cs="Segoe UI"/>
          <w:b/>
          <w:szCs w:val="22"/>
          <w:highlight w:val="lightGray"/>
          <w:lang w:eastAsia="en-US" w:bidi="en-US"/>
        </w:rPr>
        <w:fldChar w:fldCharType="end"/>
      </w:r>
    </w:p>
    <w:p w14:paraId="2C6AF2C7" w14:textId="5FB086A4" w:rsidR="004D5C30" w:rsidRPr="000A21BE" w:rsidRDefault="000C06E6" w:rsidP="00C64B97">
      <w:pPr>
        <w:pStyle w:val="Odstavecseseznamem"/>
        <w:keepNext/>
        <w:suppressAutoHyphens/>
        <w:ind w:left="567"/>
        <w:rPr>
          <w:rFonts w:ascii="Segoe UI" w:hAnsi="Segoe UI" w:cs="Segoe UI"/>
          <w:b/>
          <w:sz w:val="22"/>
          <w:szCs w:val="22"/>
        </w:rPr>
      </w:pPr>
      <w:r w:rsidRPr="000A21BE">
        <w:rPr>
          <w:rFonts w:ascii="Segoe UI" w:hAnsi="Segoe UI" w:cs="Segoe UI"/>
          <w:sz w:val="22"/>
          <w:szCs w:val="22"/>
        </w:rPr>
        <w:t>(</w:t>
      </w:r>
      <w:r w:rsidR="0027497E" w:rsidRPr="000A21BE">
        <w:rPr>
          <w:rFonts w:ascii="Segoe UI" w:hAnsi="Segoe UI" w:cs="Segoe UI"/>
          <w:i/>
          <w:iCs/>
          <w:sz w:val="22"/>
          <w:szCs w:val="22"/>
        </w:rPr>
        <w:t>název jednoho z </w:t>
      </w:r>
      <w:r w:rsidR="00985520">
        <w:rPr>
          <w:rFonts w:ascii="Segoe UI" w:hAnsi="Segoe UI" w:cs="Segoe UI"/>
          <w:i/>
          <w:iCs/>
          <w:sz w:val="22"/>
          <w:szCs w:val="22"/>
        </w:rPr>
        <w:t>pověřujících</w:t>
      </w:r>
      <w:r w:rsidR="00985520" w:rsidRPr="000A21BE">
        <w:rPr>
          <w:rFonts w:ascii="Segoe UI" w:hAnsi="Segoe UI" w:cs="Segoe UI"/>
          <w:i/>
          <w:iCs/>
          <w:sz w:val="22"/>
          <w:szCs w:val="22"/>
        </w:rPr>
        <w:t xml:space="preserve"> </w:t>
      </w:r>
      <w:r w:rsidRPr="000A21BE">
        <w:rPr>
          <w:rFonts w:ascii="Segoe UI" w:hAnsi="Segoe UI" w:cs="Segoe UI"/>
          <w:i/>
          <w:iCs/>
          <w:sz w:val="22"/>
          <w:szCs w:val="22"/>
        </w:rPr>
        <w:t xml:space="preserve">zadavatelů </w:t>
      </w:r>
      <w:r w:rsidR="0027497E" w:rsidRPr="000A21BE">
        <w:rPr>
          <w:rFonts w:ascii="Segoe UI" w:hAnsi="Segoe UI" w:cs="Segoe UI"/>
          <w:i/>
          <w:iCs/>
          <w:sz w:val="22"/>
          <w:szCs w:val="22"/>
        </w:rPr>
        <w:t>po</w:t>
      </w:r>
      <w:r w:rsidRPr="000A21BE">
        <w:rPr>
          <w:rFonts w:ascii="Segoe UI" w:hAnsi="Segoe UI" w:cs="Segoe UI"/>
          <w:i/>
          <w:iCs/>
          <w:sz w:val="22"/>
          <w:szCs w:val="22"/>
        </w:rPr>
        <w:t>dle</w:t>
      </w:r>
      <w:r w:rsidR="0027497E" w:rsidRPr="000A21BE">
        <w:rPr>
          <w:rFonts w:ascii="Segoe UI" w:hAnsi="Segoe UI" w:cs="Segoe UI"/>
          <w:i/>
          <w:iCs/>
          <w:sz w:val="22"/>
          <w:szCs w:val="22"/>
        </w:rPr>
        <w:t xml:space="preserve"> seznamu </w:t>
      </w:r>
      <w:r w:rsidR="00985520">
        <w:rPr>
          <w:rFonts w:ascii="Segoe UI" w:hAnsi="Segoe UI" w:cs="Segoe UI"/>
          <w:i/>
          <w:iCs/>
          <w:sz w:val="22"/>
          <w:szCs w:val="22"/>
        </w:rPr>
        <w:t>pověřujících</w:t>
      </w:r>
      <w:r w:rsidR="00985520" w:rsidRPr="000A21BE">
        <w:rPr>
          <w:rFonts w:ascii="Segoe UI" w:hAnsi="Segoe UI" w:cs="Segoe UI"/>
          <w:i/>
          <w:iCs/>
          <w:sz w:val="22"/>
          <w:szCs w:val="22"/>
        </w:rPr>
        <w:t xml:space="preserve"> </w:t>
      </w:r>
      <w:r w:rsidR="0027497E" w:rsidRPr="000A21BE">
        <w:rPr>
          <w:rFonts w:ascii="Segoe UI" w:hAnsi="Segoe UI" w:cs="Segoe UI"/>
          <w:i/>
          <w:iCs/>
          <w:sz w:val="22"/>
          <w:szCs w:val="22"/>
        </w:rPr>
        <w:t>zadavatelů, který tvoří</w:t>
      </w:r>
      <w:r w:rsidRPr="000A21BE">
        <w:rPr>
          <w:rFonts w:ascii="Segoe UI" w:hAnsi="Segoe UI" w:cs="Segoe UI"/>
          <w:i/>
          <w:iCs/>
          <w:sz w:val="22"/>
          <w:szCs w:val="22"/>
        </w:rPr>
        <w:t xml:space="preserve"> příloh</w:t>
      </w:r>
      <w:r w:rsidR="0027497E" w:rsidRPr="000A21BE">
        <w:rPr>
          <w:rFonts w:ascii="Segoe UI" w:hAnsi="Segoe UI" w:cs="Segoe UI"/>
          <w:i/>
          <w:iCs/>
          <w:sz w:val="22"/>
          <w:szCs w:val="22"/>
        </w:rPr>
        <w:t>u</w:t>
      </w:r>
      <w:r w:rsidRPr="000A21BE">
        <w:rPr>
          <w:rFonts w:ascii="Segoe UI" w:hAnsi="Segoe UI" w:cs="Segoe UI"/>
          <w:i/>
          <w:iCs/>
          <w:sz w:val="22"/>
          <w:szCs w:val="22"/>
        </w:rPr>
        <w:t xml:space="preserve"> </w:t>
      </w:r>
      <w:r w:rsidR="009739DD" w:rsidRPr="000A21BE">
        <w:rPr>
          <w:rFonts w:ascii="Segoe UI" w:hAnsi="Segoe UI" w:cs="Segoe UI"/>
          <w:i/>
          <w:iCs/>
          <w:sz w:val="22"/>
          <w:szCs w:val="22"/>
        </w:rPr>
        <w:t>dokumentace zadávacího řízení</w:t>
      </w:r>
      <w:r w:rsidRPr="000A21BE">
        <w:rPr>
          <w:rFonts w:ascii="Segoe UI" w:hAnsi="Segoe UI" w:cs="Segoe UI"/>
          <w:i/>
          <w:iCs/>
          <w:sz w:val="22"/>
          <w:szCs w:val="22"/>
        </w:rPr>
        <w:t xml:space="preserve">, s nímž bude </w:t>
      </w:r>
      <w:r w:rsidR="0027497E" w:rsidRPr="000A21BE">
        <w:rPr>
          <w:rFonts w:ascii="Segoe UI" w:hAnsi="Segoe UI" w:cs="Segoe UI"/>
          <w:i/>
          <w:iCs/>
          <w:sz w:val="22"/>
          <w:szCs w:val="22"/>
        </w:rPr>
        <w:t>dodavatel</w:t>
      </w:r>
      <w:r w:rsidRPr="000A21BE">
        <w:rPr>
          <w:rFonts w:ascii="Segoe UI" w:hAnsi="Segoe UI" w:cs="Segoe UI"/>
          <w:i/>
          <w:iCs/>
          <w:sz w:val="22"/>
          <w:szCs w:val="22"/>
        </w:rPr>
        <w:t xml:space="preserve"> uzavírat </w:t>
      </w:r>
      <w:r w:rsidR="003907EA" w:rsidRPr="000A21BE">
        <w:rPr>
          <w:rFonts w:ascii="Segoe UI" w:hAnsi="Segoe UI" w:cs="Segoe UI"/>
          <w:i/>
          <w:iCs/>
          <w:sz w:val="22"/>
          <w:szCs w:val="22"/>
        </w:rPr>
        <w:t>Rámcovou dohodu</w:t>
      </w:r>
      <w:r w:rsidRPr="000A21BE">
        <w:rPr>
          <w:rFonts w:ascii="Segoe UI" w:hAnsi="Segoe UI" w:cs="Segoe UI"/>
          <w:sz w:val="22"/>
          <w:szCs w:val="22"/>
        </w:rPr>
        <w:t>)</w:t>
      </w:r>
    </w:p>
    <w:p w14:paraId="1DF078FD" w14:textId="77777777" w:rsidR="00C64B97" w:rsidRPr="000A21BE" w:rsidRDefault="00C64B97" w:rsidP="00C64B97">
      <w:pPr>
        <w:ind w:left="567"/>
        <w:rPr>
          <w:rFonts w:ascii="Segoe UI" w:hAnsi="Segoe UI" w:cs="Segoe UI"/>
          <w:bCs/>
          <w:color w:val="000000"/>
          <w:szCs w:val="22"/>
        </w:rPr>
      </w:pPr>
      <w:r w:rsidRPr="000A21BE">
        <w:rPr>
          <w:rFonts w:ascii="Segoe UI" w:hAnsi="Segoe UI" w:cs="Segoe UI"/>
          <w:color w:val="000000"/>
          <w:szCs w:val="22"/>
        </w:rPr>
        <w:t xml:space="preserve">zastoupená: </w:t>
      </w:r>
      <w:r w:rsidRPr="000A21BE">
        <w:rPr>
          <w:rFonts w:ascii="Segoe UI" w:hAnsi="Segoe UI" w:cs="Segoe UI"/>
          <w:color w:val="000000"/>
          <w:szCs w:val="22"/>
        </w:rPr>
        <w:tab/>
      </w:r>
      <w:r w:rsidRPr="000A21BE">
        <w:rPr>
          <w:rFonts w:ascii="Segoe UI" w:hAnsi="Segoe UI" w:cs="Segoe UI"/>
          <w:color w:val="000000"/>
          <w:szCs w:val="22"/>
        </w:rPr>
        <w:tab/>
      </w:r>
      <w:r w:rsidRPr="000A21BE">
        <w:rPr>
          <w:rFonts w:ascii="Segoe UI" w:hAnsi="Segoe UI" w:cs="Segoe UI"/>
          <w:color w:val="000000"/>
          <w:szCs w:val="22"/>
        </w:rPr>
        <w:tab/>
      </w:r>
      <w:r w:rsidRPr="000A21BE">
        <w:rPr>
          <w:rFonts w:ascii="Segoe UI" w:hAnsi="Segoe UI" w:cs="Segoe UI"/>
          <w:color w:val="000000"/>
          <w:szCs w:val="22"/>
        </w:rPr>
        <w:tab/>
      </w:r>
      <w:r w:rsidR="001C2BDA" w:rsidRPr="000A21BE">
        <w:rPr>
          <w:rFonts w:ascii="Segoe UI" w:hAnsi="Segoe UI" w:cs="Segoe UI"/>
          <w:szCs w:val="22"/>
          <w:highlight w:val="lightGray"/>
          <w:lang w:eastAsia="en-US" w:bidi="en-US"/>
        </w:rPr>
        <w:fldChar w:fldCharType="begin"/>
      </w:r>
      <w:r w:rsidR="007F7E9F" w:rsidRPr="000A21BE">
        <w:rPr>
          <w:rFonts w:ascii="Segoe UI" w:hAnsi="Segoe UI" w:cs="Segoe UI"/>
          <w:szCs w:val="22"/>
          <w:highlight w:val="lightGray"/>
          <w:lang w:eastAsia="en-US" w:bidi="en-US"/>
        </w:rPr>
        <w:instrText xml:space="preserve"> MACROBUTTON  AcceptConflict "[Bude doplněno před uzavřením rámcové dohody]" </w:instrText>
      </w:r>
      <w:r w:rsidR="001C2BDA" w:rsidRPr="000A21BE">
        <w:rPr>
          <w:rFonts w:ascii="Segoe UI" w:hAnsi="Segoe UI" w:cs="Segoe UI"/>
          <w:szCs w:val="22"/>
          <w:highlight w:val="lightGray"/>
          <w:lang w:eastAsia="en-US" w:bidi="en-US"/>
        </w:rPr>
        <w:fldChar w:fldCharType="end"/>
      </w:r>
    </w:p>
    <w:p w14:paraId="2D5E3A55" w14:textId="77777777" w:rsidR="00C64B97" w:rsidRPr="000A21BE" w:rsidRDefault="00C64B97" w:rsidP="00C64B97">
      <w:pPr>
        <w:ind w:left="567"/>
        <w:rPr>
          <w:rFonts w:ascii="Segoe UI" w:hAnsi="Segoe UI" w:cs="Segoe UI"/>
          <w:color w:val="000000"/>
          <w:szCs w:val="22"/>
        </w:rPr>
      </w:pPr>
      <w:r w:rsidRPr="000A21BE">
        <w:rPr>
          <w:rFonts w:ascii="Segoe UI" w:hAnsi="Segoe UI" w:cs="Segoe UI"/>
          <w:color w:val="000000"/>
          <w:szCs w:val="22"/>
        </w:rPr>
        <w:t xml:space="preserve">se sídlem: </w:t>
      </w:r>
      <w:r w:rsidRPr="000A21BE">
        <w:rPr>
          <w:rFonts w:ascii="Segoe UI" w:hAnsi="Segoe UI" w:cs="Segoe UI"/>
          <w:color w:val="000000"/>
          <w:szCs w:val="22"/>
        </w:rPr>
        <w:tab/>
      </w:r>
      <w:r w:rsidRPr="000A21BE">
        <w:rPr>
          <w:rFonts w:ascii="Segoe UI" w:hAnsi="Segoe UI" w:cs="Segoe UI"/>
          <w:color w:val="000000"/>
          <w:szCs w:val="22"/>
        </w:rPr>
        <w:tab/>
      </w:r>
      <w:r w:rsidRPr="000A21BE">
        <w:rPr>
          <w:rFonts w:ascii="Segoe UI" w:hAnsi="Segoe UI" w:cs="Segoe UI"/>
          <w:color w:val="000000"/>
          <w:szCs w:val="22"/>
        </w:rPr>
        <w:tab/>
      </w:r>
      <w:r w:rsidRPr="000A21BE">
        <w:rPr>
          <w:rFonts w:ascii="Segoe UI" w:hAnsi="Segoe UI" w:cs="Segoe UI"/>
          <w:color w:val="000000"/>
          <w:szCs w:val="22"/>
        </w:rPr>
        <w:tab/>
      </w:r>
      <w:r w:rsidR="001C2BDA" w:rsidRPr="000A21BE">
        <w:rPr>
          <w:rFonts w:ascii="Segoe UI" w:hAnsi="Segoe UI" w:cs="Segoe UI"/>
          <w:szCs w:val="22"/>
          <w:highlight w:val="lightGray"/>
          <w:lang w:eastAsia="en-US" w:bidi="en-US"/>
        </w:rPr>
        <w:fldChar w:fldCharType="begin"/>
      </w:r>
      <w:r w:rsidR="007F7E9F" w:rsidRPr="000A21BE">
        <w:rPr>
          <w:rFonts w:ascii="Segoe UI" w:hAnsi="Segoe UI" w:cs="Segoe UI"/>
          <w:szCs w:val="22"/>
          <w:highlight w:val="lightGray"/>
          <w:lang w:eastAsia="en-US" w:bidi="en-US"/>
        </w:rPr>
        <w:instrText xml:space="preserve"> MACROBUTTON  AcceptConflict "[Bude doplněno před uzavřením rámcové dohody]" </w:instrText>
      </w:r>
      <w:r w:rsidR="001C2BDA" w:rsidRPr="000A21BE">
        <w:rPr>
          <w:rFonts w:ascii="Segoe UI" w:hAnsi="Segoe UI" w:cs="Segoe UI"/>
          <w:szCs w:val="22"/>
          <w:highlight w:val="lightGray"/>
          <w:lang w:eastAsia="en-US" w:bidi="en-US"/>
        </w:rPr>
        <w:fldChar w:fldCharType="end"/>
      </w:r>
    </w:p>
    <w:p w14:paraId="12F0A01B" w14:textId="77777777" w:rsidR="00C64B97" w:rsidRPr="000A21BE" w:rsidRDefault="00C64B97" w:rsidP="00C64B97">
      <w:pPr>
        <w:ind w:left="567"/>
        <w:rPr>
          <w:rFonts w:ascii="Segoe UI" w:hAnsi="Segoe UI" w:cs="Segoe UI"/>
          <w:color w:val="000000"/>
          <w:szCs w:val="22"/>
        </w:rPr>
      </w:pPr>
      <w:r w:rsidRPr="000A21BE">
        <w:rPr>
          <w:rFonts w:ascii="Segoe UI" w:hAnsi="Segoe UI" w:cs="Segoe UI"/>
          <w:color w:val="000000"/>
          <w:szCs w:val="22"/>
        </w:rPr>
        <w:t xml:space="preserve">IČO: </w:t>
      </w:r>
      <w:r w:rsidRPr="000A21BE">
        <w:rPr>
          <w:rFonts w:ascii="Segoe UI" w:hAnsi="Segoe UI" w:cs="Segoe UI"/>
          <w:color w:val="000000"/>
          <w:szCs w:val="22"/>
        </w:rPr>
        <w:tab/>
      </w:r>
      <w:r w:rsidRPr="000A21BE">
        <w:rPr>
          <w:rFonts w:ascii="Segoe UI" w:hAnsi="Segoe UI" w:cs="Segoe UI"/>
          <w:color w:val="000000"/>
          <w:szCs w:val="22"/>
        </w:rPr>
        <w:tab/>
      </w:r>
      <w:r w:rsidRPr="000A21BE">
        <w:rPr>
          <w:rFonts w:ascii="Segoe UI" w:hAnsi="Segoe UI" w:cs="Segoe UI"/>
          <w:color w:val="000000"/>
          <w:szCs w:val="22"/>
        </w:rPr>
        <w:tab/>
      </w:r>
      <w:r w:rsidRPr="000A21BE">
        <w:rPr>
          <w:rFonts w:ascii="Segoe UI" w:hAnsi="Segoe UI" w:cs="Segoe UI"/>
          <w:color w:val="000000"/>
          <w:szCs w:val="22"/>
        </w:rPr>
        <w:tab/>
      </w:r>
      <w:r w:rsidRPr="000A21BE">
        <w:rPr>
          <w:rFonts w:ascii="Segoe UI" w:hAnsi="Segoe UI" w:cs="Segoe UI"/>
          <w:color w:val="000000"/>
          <w:szCs w:val="22"/>
        </w:rPr>
        <w:tab/>
      </w:r>
      <w:r w:rsidR="001C2BDA" w:rsidRPr="000A21BE">
        <w:rPr>
          <w:rFonts w:ascii="Segoe UI" w:hAnsi="Segoe UI" w:cs="Segoe UI"/>
          <w:szCs w:val="22"/>
          <w:highlight w:val="lightGray"/>
          <w:lang w:eastAsia="en-US" w:bidi="en-US"/>
        </w:rPr>
        <w:fldChar w:fldCharType="begin"/>
      </w:r>
      <w:r w:rsidR="007F7E9F" w:rsidRPr="000A21BE">
        <w:rPr>
          <w:rFonts w:ascii="Segoe UI" w:hAnsi="Segoe UI" w:cs="Segoe UI"/>
          <w:szCs w:val="22"/>
          <w:highlight w:val="lightGray"/>
          <w:lang w:eastAsia="en-US" w:bidi="en-US"/>
        </w:rPr>
        <w:instrText xml:space="preserve"> MACROBUTTON  AcceptConflict "[Bude doplněno před uzavřením rámcové dohody]" </w:instrText>
      </w:r>
      <w:r w:rsidR="001C2BDA" w:rsidRPr="000A21BE">
        <w:rPr>
          <w:rFonts w:ascii="Segoe UI" w:hAnsi="Segoe UI" w:cs="Segoe UI"/>
          <w:szCs w:val="22"/>
          <w:highlight w:val="lightGray"/>
          <w:lang w:eastAsia="en-US" w:bidi="en-US"/>
        </w:rPr>
        <w:fldChar w:fldCharType="end"/>
      </w:r>
    </w:p>
    <w:p w14:paraId="343ADB64" w14:textId="77777777" w:rsidR="00C64B97" w:rsidRPr="000A21BE" w:rsidRDefault="00C64B97" w:rsidP="00C64B97">
      <w:pPr>
        <w:ind w:left="567"/>
        <w:rPr>
          <w:rFonts w:ascii="Segoe UI" w:hAnsi="Segoe UI" w:cs="Segoe UI"/>
          <w:color w:val="000000"/>
          <w:szCs w:val="22"/>
        </w:rPr>
      </w:pPr>
      <w:r w:rsidRPr="000A21BE">
        <w:rPr>
          <w:rFonts w:ascii="Segoe UI" w:hAnsi="Segoe UI" w:cs="Segoe UI"/>
          <w:color w:val="000000"/>
          <w:szCs w:val="22"/>
        </w:rPr>
        <w:t xml:space="preserve">DIČ: </w:t>
      </w:r>
      <w:r w:rsidRPr="000A21BE">
        <w:rPr>
          <w:rFonts w:ascii="Segoe UI" w:hAnsi="Segoe UI" w:cs="Segoe UI"/>
          <w:color w:val="000000"/>
          <w:szCs w:val="22"/>
        </w:rPr>
        <w:tab/>
      </w:r>
      <w:r w:rsidRPr="000A21BE">
        <w:rPr>
          <w:rFonts w:ascii="Segoe UI" w:hAnsi="Segoe UI" w:cs="Segoe UI"/>
          <w:color w:val="000000"/>
          <w:szCs w:val="22"/>
        </w:rPr>
        <w:tab/>
      </w:r>
      <w:r w:rsidRPr="000A21BE">
        <w:rPr>
          <w:rFonts w:ascii="Segoe UI" w:hAnsi="Segoe UI" w:cs="Segoe UI"/>
          <w:color w:val="000000"/>
          <w:szCs w:val="22"/>
        </w:rPr>
        <w:tab/>
      </w:r>
      <w:r w:rsidRPr="000A21BE">
        <w:rPr>
          <w:rFonts w:ascii="Segoe UI" w:hAnsi="Segoe UI" w:cs="Segoe UI"/>
          <w:color w:val="000000"/>
          <w:szCs w:val="22"/>
        </w:rPr>
        <w:tab/>
      </w:r>
      <w:r w:rsidRPr="000A21BE">
        <w:rPr>
          <w:rFonts w:ascii="Segoe UI" w:hAnsi="Segoe UI" w:cs="Segoe UI"/>
          <w:color w:val="000000"/>
          <w:szCs w:val="22"/>
        </w:rPr>
        <w:tab/>
      </w:r>
      <w:r w:rsidR="001C2BDA" w:rsidRPr="000A21BE">
        <w:rPr>
          <w:rFonts w:ascii="Segoe UI" w:hAnsi="Segoe UI" w:cs="Segoe UI"/>
          <w:szCs w:val="22"/>
          <w:highlight w:val="lightGray"/>
          <w:lang w:eastAsia="en-US" w:bidi="en-US"/>
        </w:rPr>
        <w:fldChar w:fldCharType="begin"/>
      </w:r>
      <w:r w:rsidR="007F7E9F" w:rsidRPr="000A21BE">
        <w:rPr>
          <w:rFonts w:ascii="Segoe UI" w:hAnsi="Segoe UI" w:cs="Segoe UI"/>
          <w:szCs w:val="22"/>
          <w:highlight w:val="lightGray"/>
          <w:lang w:eastAsia="en-US" w:bidi="en-US"/>
        </w:rPr>
        <w:instrText xml:space="preserve"> MACROBUTTON  AcceptConflict "[Bude doplněno před uzavřením rámcové dohody]" </w:instrText>
      </w:r>
      <w:r w:rsidR="001C2BDA" w:rsidRPr="000A21BE">
        <w:rPr>
          <w:rFonts w:ascii="Segoe UI" w:hAnsi="Segoe UI" w:cs="Segoe UI"/>
          <w:szCs w:val="22"/>
          <w:highlight w:val="lightGray"/>
          <w:lang w:eastAsia="en-US" w:bidi="en-US"/>
        </w:rPr>
        <w:fldChar w:fldCharType="end"/>
      </w:r>
    </w:p>
    <w:p w14:paraId="50FF4BEA" w14:textId="77777777" w:rsidR="00C64B97" w:rsidRPr="000A21BE" w:rsidRDefault="00C64B97" w:rsidP="00C64B97">
      <w:pPr>
        <w:ind w:left="567"/>
        <w:rPr>
          <w:rFonts w:ascii="Segoe UI" w:hAnsi="Segoe UI" w:cs="Segoe UI"/>
          <w:color w:val="000000"/>
          <w:szCs w:val="22"/>
        </w:rPr>
      </w:pPr>
      <w:r w:rsidRPr="000A21BE">
        <w:rPr>
          <w:rFonts w:ascii="Segoe UI" w:hAnsi="Segoe UI" w:cs="Segoe UI"/>
          <w:color w:val="000000"/>
          <w:szCs w:val="22"/>
        </w:rPr>
        <w:t>plátce DPH:</w:t>
      </w:r>
      <w:r w:rsidRPr="000A21BE">
        <w:rPr>
          <w:rFonts w:ascii="Segoe UI" w:hAnsi="Segoe UI" w:cs="Segoe UI"/>
          <w:color w:val="000000"/>
          <w:szCs w:val="22"/>
        </w:rPr>
        <w:tab/>
      </w:r>
      <w:r w:rsidRPr="000A21BE">
        <w:rPr>
          <w:rFonts w:ascii="Segoe UI" w:hAnsi="Segoe UI" w:cs="Segoe UI"/>
          <w:color w:val="000000"/>
          <w:szCs w:val="22"/>
        </w:rPr>
        <w:tab/>
      </w:r>
      <w:r w:rsidRPr="000A21BE">
        <w:rPr>
          <w:rFonts w:ascii="Segoe UI" w:hAnsi="Segoe UI" w:cs="Segoe UI"/>
          <w:color w:val="000000"/>
          <w:szCs w:val="22"/>
        </w:rPr>
        <w:tab/>
      </w:r>
      <w:r w:rsidRPr="000A21BE">
        <w:rPr>
          <w:rFonts w:ascii="Segoe UI" w:hAnsi="Segoe UI" w:cs="Segoe UI"/>
          <w:color w:val="000000"/>
          <w:szCs w:val="22"/>
        </w:rPr>
        <w:tab/>
      </w:r>
      <w:r w:rsidR="001C2BDA" w:rsidRPr="000A21BE">
        <w:rPr>
          <w:rFonts w:ascii="Segoe UI" w:hAnsi="Segoe UI" w:cs="Segoe UI"/>
          <w:szCs w:val="22"/>
          <w:highlight w:val="lightGray"/>
          <w:lang w:eastAsia="en-US" w:bidi="en-US"/>
        </w:rPr>
        <w:fldChar w:fldCharType="begin"/>
      </w:r>
      <w:r w:rsidR="007F7E9F" w:rsidRPr="000A21BE">
        <w:rPr>
          <w:rFonts w:ascii="Segoe UI" w:hAnsi="Segoe UI" w:cs="Segoe UI"/>
          <w:szCs w:val="22"/>
          <w:highlight w:val="lightGray"/>
          <w:lang w:eastAsia="en-US" w:bidi="en-US"/>
        </w:rPr>
        <w:instrText xml:space="preserve"> MACROBUTTON  AcceptConflict "[Bude doplněno před uzavřením rámcové dohody]" </w:instrText>
      </w:r>
      <w:r w:rsidR="001C2BDA" w:rsidRPr="000A21BE">
        <w:rPr>
          <w:rFonts w:ascii="Segoe UI" w:hAnsi="Segoe UI" w:cs="Segoe UI"/>
          <w:szCs w:val="22"/>
          <w:highlight w:val="lightGray"/>
          <w:lang w:eastAsia="en-US" w:bidi="en-US"/>
        </w:rPr>
        <w:fldChar w:fldCharType="end"/>
      </w:r>
    </w:p>
    <w:p w14:paraId="6D103FE0" w14:textId="77777777" w:rsidR="00E97519" w:rsidRPr="000A21BE" w:rsidRDefault="00E97519" w:rsidP="00E97519">
      <w:pPr>
        <w:ind w:left="567"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zapsána v obchodním rejstříku vedeném Krajským soudem v Brně pod </w:t>
      </w:r>
      <w:proofErr w:type="spellStart"/>
      <w:r w:rsidRPr="000A21BE">
        <w:rPr>
          <w:rFonts w:ascii="Segoe UI" w:hAnsi="Segoe UI" w:cs="Segoe UI"/>
          <w:szCs w:val="22"/>
        </w:rPr>
        <w:t>sp</w:t>
      </w:r>
      <w:proofErr w:type="spellEnd"/>
      <w:r w:rsidRPr="000A21BE">
        <w:rPr>
          <w:rFonts w:ascii="Segoe UI" w:hAnsi="Segoe UI" w:cs="Segoe UI"/>
          <w:szCs w:val="22"/>
        </w:rPr>
        <w:t xml:space="preserve">. zn. </w:t>
      </w:r>
      <w:r w:rsidR="001C2BDA" w:rsidRPr="000A21BE">
        <w:rPr>
          <w:rFonts w:ascii="Segoe UI" w:hAnsi="Segoe UI" w:cs="Segoe UI"/>
          <w:szCs w:val="22"/>
          <w:highlight w:val="lightGray"/>
          <w:lang w:eastAsia="en-US" w:bidi="en-US"/>
        </w:rPr>
        <w:fldChar w:fldCharType="begin"/>
      </w:r>
      <w:r w:rsidR="007F7E9F" w:rsidRPr="000A21BE">
        <w:rPr>
          <w:rFonts w:ascii="Segoe UI" w:hAnsi="Segoe UI" w:cs="Segoe UI"/>
          <w:szCs w:val="22"/>
          <w:highlight w:val="lightGray"/>
          <w:lang w:eastAsia="en-US" w:bidi="en-US"/>
        </w:rPr>
        <w:instrText xml:space="preserve"> MACROBUTTON  AcceptConflict "[Bude doplněno před uzavřením rámcové dohody]" </w:instrText>
      </w:r>
      <w:r w:rsidR="001C2BDA" w:rsidRPr="000A21BE">
        <w:rPr>
          <w:rFonts w:ascii="Segoe UI" w:hAnsi="Segoe UI" w:cs="Segoe UI"/>
          <w:szCs w:val="22"/>
          <w:highlight w:val="lightGray"/>
          <w:lang w:eastAsia="en-US" w:bidi="en-US"/>
        </w:rPr>
        <w:fldChar w:fldCharType="end"/>
      </w:r>
    </w:p>
    <w:p w14:paraId="236F557C" w14:textId="77777777" w:rsidR="00C64B97" w:rsidRPr="000A21BE" w:rsidRDefault="00C64B97" w:rsidP="00C64B97">
      <w:pPr>
        <w:ind w:left="567"/>
        <w:rPr>
          <w:rFonts w:ascii="Segoe UI" w:hAnsi="Segoe UI" w:cs="Segoe UI"/>
          <w:color w:val="000000"/>
          <w:szCs w:val="22"/>
        </w:rPr>
      </w:pPr>
      <w:r w:rsidRPr="000A21BE">
        <w:rPr>
          <w:rFonts w:ascii="Segoe UI" w:hAnsi="Segoe UI" w:cs="Segoe UI"/>
          <w:color w:val="000000"/>
          <w:szCs w:val="22"/>
        </w:rPr>
        <w:t xml:space="preserve">bankovní spojení (číslo účtu): </w:t>
      </w:r>
      <w:r w:rsidRPr="000A21BE">
        <w:rPr>
          <w:rFonts w:ascii="Segoe UI" w:hAnsi="Segoe UI" w:cs="Segoe UI"/>
          <w:color w:val="000000"/>
          <w:szCs w:val="22"/>
        </w:rPr>
        <w:tab/>
      </w:r>
      <w:r w:rsidRPr="000A21BE">
        <w:rPr>
          <w:rFonts w:ascii="Segoe UI" w:hAnsi="Segoe UI" w:cs="Segoe UI"/>
          <w:color w:val="000000"/>
          <w:szCs w:val="22"/>
        </w:rPr>
        <w:tab/>
      </w:r>
      <w:r w:rsidR="001C2BDA" w:rsidRPr="000A21BE">
        <w:rPr>
          <w:rFonts w:ascii="Segoe UI" w:hAnsi="Segoe UI" w:cs="Segoe UI"/>
          <w:szCs w:val="22"/>
          <w:highlight w:val="lightGray"/>
          <w:lang w:eastAsia="en-US" w:bidi="en-US"/>
        </w:rPr>
        <w:fldChar w:fldCharType="begin"/>
      </w:r>
      <w:r w:rsidR="007F7E9F" w:rsidRPr="000A21BE">
        <w:rPr>
          <w:rFonts w:ascii="Segoe UI" w:hAnsi="Segoe UI" w:cs="Segoe UI"/>
          <w:szCs w:val="22"/>
          <w:highlight w:val="lightGray"/>
          <w:lang w:eastAsia="en-US" w:bidi="en-US"/>
        </w:rPr>
        <w:instrText xml:space="preserve"> MACROBUTTON  AcceptConflict "[Bude doplněno před uzavřením rámcové dohody]" </w:instrText>
      </w:r>
      <w:r w:rsidR="001C2BDA" w:rsidRPr="000A21BE">
        <w:rPr>
          <w:rFonts w:ascii="Segoe UI" w:hAnsi="Segoe UI" w:cs="Segoe UI"/>
          <w:szCs w:val="22"/>
          <w:highlight w:val="lightGray"/>
          <w:lang w:eastAsia="en-US" w:bidi="en-US"/>
        </w:rPr>
        <w:fldChar w:fldCharType="end"/>
      </w:r>
    </w:p>
    <w:p w14:paraId="012F391D" w14:textId="77777777" w:rsidR="00C64B97" w:rsidRPr="000A21BE" w:rsidRDefault="00C64B97" w:rsidP="00C64B97">
      <w:pPr>
        <w:ind w:left="567"/>
        <w:rPr>
          <w:rFonts w:ascii="Segoe UI" w:hAnsi="Segoe UI" w:cs="Segoe UI"/>
          <w:color w:val="000000"/>
          <w:szCs w:val="22"/>
        </w:rPr>
      </w:pPr>
      <w:r w:rsidRPr="000A21BE">
        <w:rPr>
          <w:rFonts w:ascii="Segoe UI" w:hAnsi="Segoe UI" w:cs="Segoe UI"/>
          <w:color w:val="000000"/>
          <w:szCs w:val="22"/>
        </w:rPr>
        <w:t>telefon:</w:t>
      </w:r>
      <w:r w:rsidRPr="000A21BE">
        <w:rPr>
          <w:rFonts w:ascii="Segoe UI" w:hAnsi="Segoe UI" w:cs="Segoe UI"/>
          <w:color w:val="000000"/>
          <w:szCs w:val="22"/>
        </w:rPr>
        <w:tab/>
      </w:r>
      <w:r w:rsidRPr="000A21BE">
        <w:rPr>
          <w:rFonts w:ascii="Segoe UI" w:hAnsi="Segoe UI" w:cs="Segoe UI"/>
          <w:color w:val="000000"/>
          <w:szCs w:val="22"/>
        </w:rPr>
        <w:tab/>
      </w:r>
      <w:r w:rsidRPr="000A21BE">
        <w:rPr>
          <w:rFonts w:ascii="Segoe UI" w:hAnsi="Segoe UI" w:cs="Segoe UI"/>
          <w:color w:val="000000"/>
          <w:szCs w:val="22"/>
        </w:rPr>
        <w:tab/>
      </w:r>
      <w:r w:rsidRPr="000A21BE">
        <w:rPr>
          <w:rFonts w:ascii="Segoe UI" w:hAnsi="Segoe UI" w:cs="Segoe UI"/>
          <w:color w:val="000000"/>
          <w:szCs w:val="22"/>
        </w:rPr>
        <w:tab/>
      </w:r>
      <w:r w:rsidRPr="000A21BE">
        <w:rPr>
          <w:rFonts w:ascii="Segoe UI" w:hAnsi="Segoe UI" w:cs="Segoe UI"/>
          <w:color w:val="000000"/>
          <w:szCs w:val="22"/>
        </w:rPr>
        <w:tab/>
      </w:r>
      <w:r w:rsidR="001C2BDA" w:rsidRPr="000A21BE">
        <w:rPr>
          <w:rFonts w:ascii="Segoe UI" w:hAnsi="Segoe UI" w:cs="Segoe UI"/>
          <w:szCs w:val="22"/>
          <w:highlight w:val="lightGray"/>
          <w:lang w:eastAsia="en-US" w:bidi="en-US"/>
        </w:rPr>
        <w:fldChar w:fldCharType="begin"/>
      </w:r>
      <w:r w:rsidR="007F7E9F" w:rsidRPr="000A21BE">
        <w:rPr>
          <w:rFonts w:ascii="Segoe UI" w:hAnsi="Segoe UI" w:cs="Segoe UI"/>
          <w:szCs w:val="22"/>
          <w:highlight w:val="lightGray"/>
          <w:lang w:eastAsia="en-US" w:bidi="en-US"/>
        </w:rPr>
        <w:instrText xml:space="preserve"> MACROBUTTON  AcceptConflict "[Bude doplněno před uzavřením rámcové dohody]" </w:instrText>
      </w:r>
      <w:r w:rsidR="001C2BDA" w:rsidRPr="000A21BE">
        <w:rPr>
          <w:rFonts w:ascii="Segoe UI" w:hAnsi="Segoe UI" w:cs="Segoe UI"/>
          <w:szCs w:val="22"/>
          <w:highlight w:val="lightGray"/>
          <w:lang w:eastAsia="en-US" w:bidi="en-US"/>
        </w:rPr>
        <w:fldChar w:fldCharType="end"/>
      </w:r>
    </w:p>
    <w:p w14:paraId="0BAEB075" w14:textId="47015977" w:rsidR="004D5C30" w:rsidRDefault="00C64B97" w:rsidP="00C64B97">
      <w:pPr>
        <w:suppressAutoHyphens/>
        <w:ind w:left="567"/>
        <w:rPr>
          <w:rFonts w:ascii="Segoe UI" w:hAnsi="Segoe UI" w:cs="Segoe UI"/>
          <w:szCs w:val="22"/>
          <w:lang w:eastAsia="en-US" w:bidi="en-US"/>
        </w:rPr>
      </w:pPr>
      <w:r w:rsidRPr="000A21BE">
        <w:rPr>
          <w:rFonts w:ascii="Segoe UI" w:hAnsi="Segoe UI" w:cs="Segoe UI"/>
          <w:color w:val="000000"/>
          <w:szCs w:val="22"/>
        </w:rPr>
        <w:t xml:space="preserve">e-mail: </w:t>
      </w:r>
      <w:r w:rsidRPr="000A21BE">
        <w:rPr>
          <w:rFonts w:ascii="Segoe UI" w:hAnsi="Segoe UI" w:cs="Segoe UI"/>
          <w:color w:val="000000"/>
          <w:szCs w:val="22"/>
        </w:rPr>
        <w:tab/>
      </w:r>
      <w:r w:rsidRPr="000A21BE">
        <w:rPr>
          <w:rFonts w:ascii="Segoe UI" w:hAnsi="Segoe UI" w:cs="Segoe UI"/>
          <w:color w:val="000000"/>
          <w:szCs w:val="22"/>
        </w:rPr>
        <w:tab/>
      </w:r>
      <w:r w:rsidRPr="000A21BE">
        <w:rPr>
          <w:rFonts w:ascii="Segoe UI" w:hAnsi="Segoe UI" w:cs="Segoe UI"/>
          <w:color w:val="000000"/>
          <w:szCs w:val="22"/>
        </w:rPr>
        <w:tab/>
      </w:r>
      <w:r w:rsidRPr="000A21BE">
        <w:rPr>
          <w:rFonts w:ascii="Segoe UI" w:hAnsi="Segoe UI" w:cs="Segoe UI"/>
          <w:color w:val="000000"/>
          <w:szCs w:val="22"/>
        </w:rPr>
        <w:tab/>
      </w:r>
      <w:r w:rsidRPr="000A21BE">
        <w:rPr>
          <w:rFonts w:ascii="Segoe UI" w:hAnsi="Segoe UI" w:cs="Segoe UI"/>
          <w:color w:val="000000"/>
          <w:szCs w:val="22"/>
        </w:rPr>
        <w:tab/>
      </w:r>
      <w:r w:rsidR="001C2BDA" w:rsidRPr="000A21BE">
        <w:rPr>
          <w:rFonts w:ascii="Segoe UI" w:hAnsi="Segoe UI" w:cs="Segoe UI"/>
          <w:szCs w:val="22"/>
          <w:highlight w:val="lightGray"/>
          <w:lang w:eastAsia="en-US" w:bidi="en-US"/>
        </w:rPr>
        <w:fldChar w:fldCharType="begin"/>
      </w:r>
      <w:r w:rsidR="007F7E9F" w:rsidRPr="000A21BE">
        <w:rPr>
          <w:rFonts w:ascii="Segoe UI" w:hAnsi="Segoe UI" w:cs="Segoe UI"/>
          <w:szCs w:val="22"/>
          <w:highlight w:val="lightGray"/>
          <w:lang w:eastAsia="en-US" w:bidi="en-US"/>
        </w:rPr>
        <w:instrText xml:space="preserve"> MACROBUTTON  AcceptConflict "[Bude doplněno před uzavřením rámcové dohody]" </w:instrText>
      </w:r>
      <w:r w:rsidR="001C2BDA" w:rsidRPr="000A21BE">
        <w:rPr>
          <w:rFonts w:ascii="Segoe UI" w:hAnsi="Segoe UI" w:cs="Segoe UI"/>
          <w:szCs w:val="22"/>
          <w:highlight w:val="lightGray"/>
          <w:lang w:eastAsia="en-US" w:bidi="en-US"/>
        </w:rPr>
        <w:fldChar w:fldCharType="end"/>
      </w:r>
    </w:p>
    <w:p w14:paraId="5AE22431" w14:textId="77777777" w:rsidR="00AF5BCA" w:rsidRPr="000A21BE" w:rsidRDefault="00AF5BCA" w:rsidP="00AF5BCA">
      <w:pPr>
        <w:suppressAutoHyphens/>
        <w:ind w:left="56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  <w:lang w:eastAsia="en-US" w:bidi="en-US"/>
        </w:rPr>
        <w:t>e-mail pro elektronické zasílání faktur:</w:t>
      </w:r>
    </w:p>
    <w:p w14:paraId="19D20A11" w14:textId="309361D0" w:rsidR="00AF5BCA" w:rsidRPr="000A21BE" w:rsidRDefault="00AF5BCA" w:rsidP="00AF5BCA">
      <w:pPr>
        <w:suppressAutoHyphens/>
        <w:ind w:left="567"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color w:val="000000"/>
          <w:szCs w:val="22"/>
        </w:rPr>
        <w:tab/>
      </w:r>
      <w:r w:rsidRPr="000A21BE">
        <w:rPr>
          <w:rFonts w:ascii="Segoe UI" w:hAnsi="Segoe UI" w:cs="Segoe UI"/>
          <w:szCs w:val="22"/>
          <w:highlight w:val="lightGray"/>
          <w:lang w:eastAsia="en-US" w:bidi="en-US"/>
        </w:rPr>
        <w:fldChar w:fldCharType="begin"/>
      </w:r>
      <w:r w:rsidRPr="000A21BE">
        <w:rPr>
          <w:rFonts w:ascii="Segoe UI" w:hAnsi="Segoe UI" w:cs="Segoe UI"/>
          <w:szCs w:val="22"/>
          <w:highlight w:val="lightGray"/>
          <w:lang w:eastAsia="en-US" w:bidi="en-US"/>
        </w:rPr>
        <w:instrText xml:space="preserve"> MACROBUTTON  AcceptConflict "[Bude doplněno před uzavřením rámcové dohody]" </w:instrText>
      </w:r>
      <w:r w:rsidRPr="000A21BE">
        <w:rPr>
          <w:rFonts w:ascii="Segoe UI" w:hAnsi="Segoe UI" w:cs="Segoe UI"/>
          <w:szCs w:val="22"/>
          <w:highlight w:val="lightGray"/>
          <w:lang w:eastAsia="en-US" w:bidi="en-US"/>
        </w:rPr>
        <w:fldChar w:fldCharType="end"/>
      </w:r>
    </w:p>
    <w:p w14:paraId="47B41E58" w14:textId="77777777" w:rsidR="00A11041" w:rsidRPr="000A21BE" w:rsidRDefault="00A11041" w:rsidP="00C64B97">
      <w:pPr>
        <w:suppressAutoHyphens/>
        <w:ind w:left="567"/>
        <w:rPr>
          <w:rFonts w:ascii="Segoe UI" w:hAnsi="Segoe UI" w:cs="Segoe UI"/>
          <w:i/>
          <w:szCs w:val="22"/>
        </w:rPr>
      </w:pPr>
    </w:p>
    <w:p w14:paraId="63FCF0E4" w14:textId="77777777" w:rsidR="004D5C30" w:rsidRPr="000A21BE" w:rsidRDefault="004D5C30" w:rsidP="00C64B97">
      <w:pPr>
        <w:suppressAutoHyphens/>
        <w:ind w:left="567"/>
        <w:rPr>
          <w:rFonts w:ascii="Segoe UI" w:hAnsi="Segoe UI" w:cs="Segoe UI"/>
          <w:i/>
          <w:szCs w:val="22"/>
        </w:rPr>
      </w:pPr>
      <w:r w:rsidRPr="000A21BE">
        <w:rPr>
          <w:rFonts w:ascii="Segoe UI" w:hAnsi="Segoe UI" w:cs="Segoe UI"/>
          <w:szCs w:val="22"/>
        </w:rPr>
        <w:t>(dále jen „</w:t>
      </w:r>
      <w:r w:rsidR="00544912" w:rsidRPr="000A21BE">
        <w:rPr>
          <w:rFonts w:ascii="Segoe UI" w:hAnsi="Segoe UI" w:cs="Segoe UI"/>
          <w:b/>
          <w:i/>
          <w:szCs w:val="22"/>
        </w:rPr>
        <w:t>Kupující</w:t>
      </w:r>
      <w:r w:rsidRPr="000A21BE">
        <w:rPr>
          <w:rFonts w:ascii="Segoe UI" w:hAnsi="Segoe UI" w:cs="Segoe UI"/>
          <w:szCs w:val="22"/>
        </w:rPr>
        <w:t>“)</w:t>
      </w:r>
    </w:p>
    <w:p w14:paraId="79B257F5" w14:textId="77777777" w:rsidR="00F031D5" w:rsidRPr="000A21BE" w:rsidRDefault="00F031D5" w:rsidP="00C64B97">
      <w:pPr>
        <w:suppressAutoHyphens/>
        <w:ind w:left="567"/>
        <w:rPr>
          <w:rFonts w:ascii="Segoe UI" w:hAnsi="Segoe UI" w:cs="Segoe UI"/>
          <w:b/>
          <w:bCs/>
          <w:szCs w:val="22"/>
        </w:rPr>
      </w:pPr>
    </w:p>
    <w:p w14:paraId="49E538E1" w14:textId="77777777" w:rsidR="004D5C30" w:rsidRPr="000A21BE" w:rsidRDefault="004D5C30" w:rsidP="00611A6F">
      <w:pPr>
        <w:suppressAutoHyphens/>
        <w:ind w:left="284" w:hanging="284"/>
        <w:rPr>
          <w:rFonts w:ascii="Segoe UI" w:hAnsi="Segoe UI" w:cs="Segoe UI"/>
          <w:b/>
          <w:bCs/>
          <w:szCs w:val="22"/>
        </w:rPr>
      </w:pPr>
      <w:r w:rsidRPr="000A21BE">
        <w:rPr>
          <w:rFonts w:ascii="Segoe UI" w:hAnsi="Segoe UI" w:cs="Segoe UI"/>
          <w:b/>
          <w:bCs/>
          <w:szCs w:val="22"/>
        </w:rPr>
        <w:t>a</w:t>
      </w:r>
    </w:p>
    <w:p w14:paraId="79C3F8B6" w14:textId="77777777" w:rsidR="00F031D5" w:rsidRPr="000A21BE" w:rsidRDefault="00F031D5" w:rsidP="00611A6F">
      <w:pPr>
        <w:suppressAutoHyphens/>
        <w:ind w:left="284" w:hanging="284"/>
        <w:rPr>
          <w:rFonts w:ascii="Segoe UI" w:hAnsi="Segoe UI" w:cs="Segoe UI"/>
          <w:szCs w:val="22"/>
        </w:rPr>
      </w:pPr>
    </w:p>
    <w:p w14:paraId="6E294A50" w14:textId="77777777" w:rsidR="00C64B97" w:rsidRPr="000A21BE" w:rsidRDefault="00C64B97" w:rsidP="004D0CE5">
      <w:pPr>
        <w:pStyle w:val="Odstavecseseznamem"/>
        <w:numPr>
          <w:ilvl w:val="0"/>
          <w:numId w:val="2"/>
        </w:numPr>
        <w:suppressAutoHyphens/>
        <w:ind w:left="567" w:hanging="567"/>
        <w:rPr>
          <w:rFonts w:ascii="Segoe UI" w:hAnsi="Segoe UI" w:cs="Segoe UI"/>
          <w:b/>
          <w:sz w:val="22"/>
          <w:szCs w:val="22"/>
        </w:rPr>
      </w:pPr>
      <w:r w:rsidRPr="000A21BE">
        <w:rPr>
          <w:rFonts w:ascii="Segoe UI" w:hAnsi="Segoe UI" w:cs="Segoe UI"/>
          <w:b/>
          <w:sz w:val="22"/>
          <w:szCs w:val="22"/>
        </w:rPr>
        <w:t>Prodávající</w:t>
      </w:r>
    </w:p>
    <w:p w14:paraId="4114C3FE" w14:textId="77777777" w:rsidR="00C64B97" w:rsidRPr="000A21BE" w:rsidRDefault="00C64B97" w:rsidP="00C64B97">
      <w:pPr>
        <w:pStyle w:val="Odstavecseseznamem"/>
        <w:suppressAutoHyphens/>
        <w:ind w:left="567"/>
        <w:rPr>
          <w:rFonts w:ascii="Segoe UI" w:hAnsi="Segoe UI" w:cs="Segoe UI"/>
          <w:b/>
          <w:sz w:val="22"/>
          <w:szCs w:val="22"/>
        </w:rPr>
      </w:pPr>
    </w:p>
    <w:p w14:paraId="54AFB486" w14:textId="77777777" w:rsidR="005E6C48" w:rsidRPr="000A21BE" w:rsidRDefault="001C2BDA" w:rsidP="005E6C48">
      <w:pPr>
        <w:pStyle w:val="Odstavecseseznamem"/>
        <w:suppressAutoHyphens/>
        <w:ind w:left="567"/>
        <w:rPr>
          <w:rFonts w:ascii="Segoe UI" w:hAnsi="Segoe UI" w:cs="Segoe UI"/>
          <w:sz w:val="22"/>
          <w:szCs w:val="22"/>
        </w:rPr>
      </w:pPr>
      <w:r w:rsidRPr="000A21BE">
        <w:rPr>
          <w:rFonts w:ascii="Segoe UI" w:hAnsi="Segoe UI" w:cs="Segoe UI"/>
          <w:sz w:val="22"/>
          <w:szCs w:val="22"/>
          <w:highlight w:val="cyan"/>
          <w:lang w:eastAsia="en-US" w:bidi="en-US"/>
        </w:rPr>
        <w:fldChar w:fldCharType="begin"/>
      </w:r>
      <w:r w:rsidR="005E6C48" w:rsidRPr="000A21BE">
        <w:rPr>
          <w:rFonts w:ascii="Segoe UI" w:hAnsi="Segoe UI" w:cs="Segoe UI"/>
          <w:sz w:val="22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Pr="000A21BE">
        <w:rPr>
          <w:rFonts w:ascii="Segoe UI" w:hAnsi="Segoe UI" w:cs="Segoe UI"/>
          <w:sz w:val="22"/>
          <w:szCs w:val="22"/>
          <w:highlight w:val="cyan"/>
          <w:lang w:eastAsia="en-US" w:bidi="en-US"/>
        </w:rPr>
        <w:fldChar w:fldCharType="end"/>
      </w:r>
    </w:p>
    <w:p w14:paraId="73AD5CEE" w14:textId="1B5D769B" w:rsidR="00C64B97" w:rsidRPr="000A21BE" w:rsidRDefault="002B363C" w:rsidP="00611A6F">
      <w:pPr>
        <w:pStyle w:val="Odstavecseseznamem"/>
        <w:suppressAutoHyphens/>
        <w:ind w:left="567"/>
        <w:rPr>
          <w:rFonts w:ascii="Segoe UI" w:hAnsi="Segoe UI" w:cs="Segoe UI"/>
          <w:sz w:val="22"/>
          <w:szCs w:val="22"/>
        </w:rPr>
      </w:pPr>
      <w:r w:rsidRPr="000A21BE">
        <w:rPr>
          <w:rFonts w:ascii="Segoe UI" w:hAnsi="Segoe UI" w:cs="Segoe UI"/>
          <w:sz w:val="22"/>
          <w:szCs w:val="22"/>
        </w:rPr>
        <w:t>Z</w:t>
      </w:r>
      <w:r w:rsidR="00C64B97" w:rsidRPr="000A21BE">
        <w:rPr>
          <w:rFonts w:ascii="Segoe UI" w:hAnsi="Segoe UI" w:cs="Segoe UI"/>
          <w:sz w:val="22"/>
          <w:szCs w:val="22"/>
        </w:rPr>
        <w:t>astoupen</w:t>
      </w:r>
      <w:r>
        <w:rPr>
          <w:rFonts w:ascii="Segoe UI" w:hAnsi="Segoe UI" w:cs="Segoe UI"/>
          <w:sz w:val="22"/>
          <w:szCs w:val="22"/>
        </w:rPr>
        <w:t>/</w:t>
      </w:r>
      <w:r w:rsidR="00C64B97" w:rsidRPr="000A21BE">
        <w:rPr>
          <w:rFonts w:ascii="Segoe UI" w:hAnsi="Segoe UI" w:cs="Segoe UI"/>
          <w:sz w:val="22"/>
          <w:szCs w:val="22"/>
        </w:rPr>
        <w:t xml:space="preserve">á: </w:t>
      </w:r>
      <w:r w:rsidR="00C64B97" w:rsidRPr="000A21BE">
        <w:rPr>
          <w:rFonts w:ascii="Segoe UI" w:hAnsi="Segoe UI" w:cs="Segoe UI"/>
          <w:sz w:val="22"/>
          <w:szCs w:val="22"/>
        </w:rPr>
        <w:tab/>
      </w:r>
      <w:r w:rsidR="00C64B97" w:rsidRPr="000A21BE">
        <w:rPr>
          <w:rFonts w:ascii="Segoe UI" w:hAnsi="Segoe UI" w:cs="Segoe UI"/>
          <w:sz w:val="22"/>
          <w:szCs w:val="22"/>
        </w:rPr>
        <w:tab/>
      </w:r>
      <w:r w:rsidR="00C64B97" w:rsidRPr="000A21BE">
        <w:rPr>
          <w:rFonts w:ascii="Segoe UI" w:hAnsi="Segoe UI" w:cs="Segoe UI"/>
          <w:sz w:val="22"/>
          <w:szCs w:val="22"/>
        </w:rPr>
        <w:tab/>
      </w:r>
      <w:r w:rsidR="001C2BDA" w:rsidRPr="000A21BE">
        <w:rPr>
          <w:rFonts w:ascii="Segoe UI" w:hAnsi="Segoe UI" w:cs="Segoe UI"/>
          <w:sz w:val="22"/>
          <w:szCs w:val="22"/>
          <w:highlight w:val="cyan"/>
          <w:lang w:eastAsia="en-US" w:bidi="en-US"/>
        </w:rPr>
        <w:fldChar w:fldCharType="begin"/>
      </w:r>
      <w:r w:rsidR="009739DD" w:rsidRPr="000A21BE">
        <w:rPr>
          <w:rFonts w:ascii="Segoe UI" w:hAnsi="Segoe UI" w:cs="Segoe UI"/>
          <w:sz w:val="22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1C2BDA" w:rsidRPr="000A21BE">
        <w:rPr>
          <w:rFonts w:ascii="Segoe UI" w:hAnsi="Segoe UI" w:cs="Segoe UI"/>
          <w:sz w:val="22"/>
          <w:szCs w:val="22"/>
          <w:highlight w:val="cyan"/>
          <w:lang w:eastAsia="en-US" w:bidi="en-US"/>
        </w:rPr>
        <w:fldChar w:fldCharType="end"/>
      </w:r>
    </w:p>
    <w:p w14:paraId="5CD31803" w14:textId="6B9BE4A8" w:rsidR="00E37594" w:rsidRPr="000A21BE" w:rsidRDefault="00C64B97" w:rsidP="00611A6F">
      <w:pPr>
        <w:pStyle w:val="Odstavecseseznamem"/>
        <w:suppressAutoHyphens/>
        <w:ind w:left="567"/>
        <w:rPr>
          <w:rFonts w:ascii="Segoe UI" w:hAnsi="Segoe UI" w:cs="Segoe UI"/>
          <w:sz w:val="22"/>
          <w:szCs w:val="22"/>
        </w:rPr>
      </w:pPr>
      <w:r w:rsidRPr="000A21BE">
        <w:rPr>
          <w:rFonts w:ascii="Segoe UI" w:hAnsi="Segoe UI" w:cs="Segoe UI"/>
          <w:sz w:val="22"/>
          <w:szCs w:val="22"/>
        </w:rPr>
        <w:t>se sídlem:</w:t>
      </w:r>
      <w:r w:rsidRPr="000A21BE">
        <w:rPr>
          <w:rFonts w:ascii="Segoe UI" w:hAnsi="Segoe UI" w:cs="Segoe UI"/>
          <w:sz w:val="22"/>
          <w:szCs w:val="22"/>
        </w:rPr>
        <w:tab/>
      </w:r>
      <w:r w:rsidRPr="000A21BE">
        <w:rPr>
          <w:rFonts w:ascii="Segoe UI" w:hAnsi="Segoe UI" w:cs="Segoe UI"/>
          <w:sz w:val="22"/>
          <w:szCs w:val="22"/>
        </w:rPr>
        <w:tab/>
      </w:r>
      <w:r w:rsidRPr="000A21BE">
        <w:rPr>
          <w:rFonts w:ascii="Segoe UI" w:hAnsi="Segoe UI" w:cs="Segoe UI"/>
          <w:sz w:val="22"/>
          <w:szCs w:val="22"/>
        </w:rPr>
        <w:tab/>
      </w:r>
      <w:r w:rsidR="001C2BDA" w:rsidRPr="000A21BE">
        <w:rPr>
          <w:rFonts w:ascii="Segoe UI" w:hAnsi="Segoe UI" w:cs="Segoe UI"/>
          <w:sz w:val="22"/>
          <w:szCs w:val="22"/>
          <w:highlight w:val="cyan"/>
          <w:lang w:eastAsia="en-US" w:bidi="en-US"/>
        </w:rPr>
        <w:fldChar w:fldCharType="begin"/>
      </w:r>
      <w:r w:rsidR="009739DD" w:rsidRPr="000A21BE">
        <w:rPr>
          <w:rFonts w:ascii="Segoe UI" w:hAnsi="Segoe UI" w:cs="Segoe UI"/>
          <w:sz w:val="22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1C2BDA" w:rsidRPr="000A21BE">
        <w:rPr>
          <w:rFonts w:ascii="Segoe UI" w:hAnsi="Segoe UI" w:cs="Segoe UI"/>
          <w:sz w:val="22"/>
          <w:szCs w:val="22"/>
          <w:highlight w:val="cyan"/>
          <w:lang w:eastAsia="en-US" w:bidi="en-US"/>
        </w:rPr>
        <w:fldChar w:fldCharType="end"/>
      </w:r>
    </w:p>
    <w:p w14:paraId="294D072E" w14:textId="14D1529E" w:rsidR="004D5C30" w:rsidRPr="000A21BE" w:rsidRDefault="004D5C30" w:rsidP="00611A6F">
      <w:pPr>
        <w:suppressAutoHyphens/>
        <w:ind w:left="567"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IČ</w:t>
      </w:r>
      <w:r w:rsidR="00866029" w:rsidRPr="000A21BE">
        <w:rPr>
          <w:rFonts w:ascii="Segoe UI" w:hAnsi="Segoe UI" w:cs="Segoe UI"/>
          <w:szCs w:val="22"/>
        </w:rPr>
        <w:t>O</w:t>
      </w:r>
      <w:r w:rsidRPr="000A21BE">
        <w:rPr>
          <w:rFonts w:ascii="Segoe UI" w:hAnsi="Segoe UI" w:cs="Segoe UI"/>
          <w:szCs w:val="22"/>
        </w:rPr>
        <w:t xml:space="preserve">: </w:t>
      </w:r>
      <w:r w:rsidR="00E37594" w:rsidRPr="000A21BE">
        <w:rPr>
          <w:rFonts w:ascii="Segoe UI" w:hAnsi="Segoe UI" w:cs="Segoe UI"/>
          <w:szCs w:val="22"/>
        </w:rPr>
        <w:tab/>
      </w:r>
      <w:r w:rsidR="00E37594" w:rsidRPr="000A21BE">
        <w:rPr>
          <w:rFonts w:ascii="Segoe UI" w:hAnsi="Segoe UI" w:cs="Segoe UI"/>
          <w:szCs w:val="22"/>
        </w:rPr>
        <w:tab/>
      </w:r>
      <w:r w:rsidR="00E37594" w:rsidRPr="000A21BE">
        <w:rPr>
          <w:rFonts w:ascii="Segoe UI" w:hAnsi="Segoe UI" w:cs="Segoe UI"/>
          <w:szCs w:val="22"/>
        </w:rPr>
        <w:tab/>
      </w:r>
      <w:r w:rsidR="00E37594" w:rsidRPr="000A21BE">
        <w:rPr>
          <w:rFonts w:ascii="Segoe UI" w:hAnsi="Segoe UI" w:cs="Segoe UI"/>
          <w:szCs w:val="22"/>
        </w:rPr>
        <w:tab/>
      </w:r>
      <w:r w:rsidR="001C2BDA" w:rsidRPr="000A21BE">
        <w:rPr>
          <w:rFonts w:ascii="Segoe UI" w:hAnsi="Segoe UI" w:cs="Segoe UI"/>
          <w:szCs w:val="22"/>
          <w:highlight w:val="cyan"/>
          <w:lang w:eastAsia="en-US" w:bidi="en-US"/>
        </w:rPr>
        <w:fldChar w:fldCharType="begin"/>
      </w:r>
      <w:r w:rsidR="009739DD" w:rsidRPr="000A21BE">
        <w:rPr>
          <w:rFonts w:ascii="Segoe UI" w:hAnsi="Segoe UI" w:cs="Segoe U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1C2BDA" w:rsidRPr="000A21BE">
        <w:rPr>
          <w:rFonts w:ascii="Segoe UI" w:hAnsi="Segoe UI" w:cs="Segoe UI"/>
          <w:szCs w:val="22"/>
          <w:highlight w:val="cyan"/>
          <w:lang w:eastAsia="en-US" w:bidi="en-US"/>
        </w:rPr>
        <w:fldChar w:fldCharType="end"/>
      </w:r>
    </w:p>
    <w:p w14:paraId="0B192C42" w14:textId="3D5B3E5B" w:rsidR="004D5C30" w:rsidRPr="000A21BE" w:rsidRDefault="004D5C30" w:rsidP="00611A6F">
      <w:pPr>
        <w:suppressAutoHyphens/>
        <w:ind w:left="567"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DIČ: </w:t>
      </w:r>
      <w:r w:rsidR="00621928" w:rsidRPr="000A21BE">
        <w:rPr>
          <w:rFonts w:ascii="Segoe UI" w:hAnsi="Segoe UI" w:cs="Segoe UI"/>
          <w:szCs w:val="22"/>
        </w:rPr>
        <w:tab/>
      </w:r>
      <w:r w:rsidR="00621928" w:rsidRPr="000A21BE">
        <w:rPr>
          <w:rFonts w:ascii="Segoe UI" w:hAnsi="Segoe UI" w:cs="Segoe UI"/>
          <w:szCs w:val="22"/>
        </w:rPr>
        <w:tab/>
      </w:r>
      <w:r w:rsidR="00621928" w:rsidRPr="000A21BE">
        <w:rPr>
          <w:rFonts w:ascii="Segoe UI" w:hAnsi="Segoe UI" w:cs="Segoe UI"/>
          <w:szCs w:val="22"/>
        </w:rPr>
        <w:tab/>
      </w:r>
      <w:r w:rsidR="00621928" w:rsidRPr="000A21BE">
        <w:rPr>
          <w:rFonts w:ascii="Segoe UI" w:hAnsi="Segoe UI" w:cs="Segoe UI"/>
          <w:szCs w:val="22"/>
        </w:rPr>
        <w:tab/>
      </w:r>
      <w:r w:rsidR="001C2BDA" w:rsidRPr="000A21BE">
        <w:rPr>
          <w:rFonts w:ascii="Segoe UI" w:hAnsi="Segoe UI" w:cs="Segoe UI"/>
          <w:szCs w:val="22"/>
          <w:highlight w:val="cyan"/>
          <w:lang w:eastAsia="en-US" w:bidi="en-US"/>
        </w:rPr>
        <w:fldChar w:fldCharType="begin"/>
      </w:r>
      <w:r w:rsidR="009739DD" w:rsidRPr="000A21BE">
        <w:rPr>
          <w:rFonts w:ascii="Segoe UI" w:hAnsi="Segoe UI" w:cs="Segoe U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1C2BDA" w:rsidRPr="000A21BE">
        <w:rPr>
          <w:rFonts w:ascii="Segoe UI" w:hAnsi="Segoe UI" w:cs="Segoe UI"/>
          <w:szCs w:val="22"/>
          <w:highlight w:val="cyan"/>
          <w:lang w:eastAsia="en-US" w:bidi="en-US"/>
        </w:rPr>
        <w:fldChar w:fldCharType="end"/>
      </w:r>
    </w:p>
    <w:p w14:paraId="5FC38A76" w14:textId="408826FC" w:rsidR="00C64B97" w:rsidRPr="000A21BE" w:rsidRDefault="00C64B97" w:rsidP="00C64B97">
      <w:pPr>
        <w:ind w:left="567"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plátce DPH:</w:t>
      </w:r>
      <w:r w:rsidRPr="000A21BE">
        <w:rPr>
          <w:rFonts w:ascii="Segoe UI" w:hAnsi="Segoe UI" w:cs="Segoe UI"/>
          <w:szCs w:val="22"/>
        </w:rPr>
        <w:tab/>
      </w:r>
      <w:r w:rsidRPr="000A21BE">
        <w:rPr>
          <w:rFonts w:ascii="Segoe UI" w:hAnsi="Segoe UI" w:cs="Segoe UI"/>
          <w:szCs w:val="22"/>
        </w:rPr>
        <w:tab/>
      </w:r>
      <w:r w:rsidRPr="000A21BE">
        <w:rPr>
          <w:rFonts w:ascii="Segoe UI" w:hAnsi="Segoe UI" w:cs="Segoe UI"/>
          <w:szCs w:val="22"/>
        </w:rPr>
        <w:tab/>
      </w:r>
      <w:r w:rsidR="001C2BDA" w:rsidRPr="000A21BE">
        <w:rPr>
          <w:rFonts w:ascii="Segoe UI" w:hAnsi="Segoe UI" w:cs="Segoe UI"/>
          <w:szCs w:val="22"/>
          <w:highlight w:val="cyan"/>
          <w:lang w:eastAsia="en-US" w:bidi="en-US"/>
        </w:rPr>
        <w:fldChar w:fldCharType="begin"/>
      </w:r>
      <w:r w:rsidR="009739DD" w:rsidRPr="000A21BE">
        <w:rPr>
          <w:rFonts w:ascii="Segoe UI" w:hAnsi="Segoe UI" w:cs="Segoe U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1C2BDA" w:rsidRPr="000A21BE">
        <w:rPr>
          <w:rFonts w:ascii="Segoe UI" w:hAnsi="Segoe UI" w:cs="Segoe UI"/>
          <w:szCs w:val="22"/>
          <w:highlight w:val="cyan"/>
          <w:lang w:eastAsia="en-US" w:bidi="en-US"/>
        </w:rPr>
        <w:fldChar w:fldCharType="end"/>
      </w:r>
    </w:p>
    <w:p w14:paraId="6BA3AA54" w14:textId="77777777" w:rsidR="00C64B97" w:rsidRPr="000A21BE" w:rsidRDefault="00C64B97" w:rsidP="00C64B97">
      <w:pPr>
        <w:ind w:left="567"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i/>
          <w:szCs w:val="22"/>
        </w:rPr>
        <w:t>(</w:t>
      </w:r>
      <w:r w:rsidR="009739DD" w:rsidRPr="000A21BE">
        <w:rPr>
          <w:rFonts w:ascii="Segoe UI" w:hAnsi="Segoe UI" w:cs="Segoe UI"/>
          <w:i/>
          <w:szCs w:val="22"/>
        </w:rPr>
        <w:t>účastník</w:t>
      </w:r>
      <w:r w:rsidRPr="000A21BE">
        <w:rPr>
          <w:rFonts w:ascii="Segoe UI" w:hAnsi="Segoe UI" w:cs="Segoe UI"/>
          <w:i/>
          <w:szCs w:val="22"/>
        </w:rPr>
        <w:t xml:space="preserve"> doplní </w:t>
      </w:r>
      <w:r w:rsidRPr="000A21BE">
        <w:rPr>
          <w:rFonts w:ascii="Segoe UI" w:hAnsi="Segoe UI" w:cs="Segoe UI"/>
          <w:i/>
          <w:szCs w:val="22"/>
          <w:highlight w:val="cyan"/>
        </w:rPr>
        <w:t>„ANO“</w:t>
      </w:r>
      <w:r w:rsidRPr="000A21BE">
        <w:rPr>
          <w:rFonts w:ascii="Segoe UI" w:hAnsi="Segoe UI" w:cs="Segoe UI"/>
          <w:i/>
          <w:szCs w:val="22"/>
        </w:rPr>
        <w:t xml:space="preserve">, pokud je plátcem DPH, v opačném případě doplní </w:t>
      </w:r>
      <w:r w:rsidRPr="000A21BE">
        <w:rPr>
          <w:rFonts w:ascii="Segoe UI" w:hAnsi="Segoe UI" w:cs="Segoe UI"/>
          <w:i/>
          <w:szCs w:val="22"/>
          <w:highlight w:val="cyan"/>
        </w:rPr>
        <w:t>„NE“)</w:t>
      </w:r>
    </w:p>
    <w:p w14:paraId="00CA5414" w14:textId="52843E63" w:rsidR="00C64B97" w:rsidRPr="000A21BE" w:rsidRDefault="00C64B97" w:rsidP="002B363C">
      <w:pPr>
        <w:ind w:left="3544" w:hanging="2977"/>
        <w:rPr>
          <w:rFonts w:ascii="Segoe UI" w:hAnsi="Segoe UI" w:cs="Segoe UI"/>
        </w:rPr>
      </w:pPr>
      <w:r w:rsidRPr="000A21BE">
        <w:rPr>
          <w:rFonts w:ascii="Segoe UI" w:hAnsi="Segoe UI" w:cs="Segoe UI"/>
        </w:rPr>
        <w:lastRenderedPageBreak/>
        <w:t>zapsána v</w:t>
      </w:r>
      <w:r w:rsidR="002B363C">
        <w:rPr>
          <w:rFonts w:ascii="Segoe UI" w:hAnsi="Segoe UI" w:cs="Segoe UI"/>
        </w:rPr>
        <w:tab/>
      </w:r>
      <w:r w:rsidR="002B363C">
        <w:rPr>
          <w:rFonts w:ascii="Segoe UI" w:hAnsi="Segoe UI" w:cs="Segoe UI"/>
        </w:rPr>
        <w:tab/>
      </w:r>
      <w:r w:rsidR="001C2BDA" w:rsidRPr="000A21BE">
        <w:rPr>
          <w:rFonts w:ascii="Segoe UI" w:hAnsi="Segoe UI" w:cs="Segoe UI"/>
          <w:szCs w:val="22"/>
          <w:highlight w:val="cyan"/>
          <w:lang w:eastAsia="en-US" w:bidi="en-US"/>
        </w:rPr>
        <w:fldChar w:fldCharType="begin"/>
      </w:r>
      <w:r w:rsidR="009739DD" w:rsidRPr="000A21BE">
        <w:rPr>
          <w:rFonts w:ascii="Segoe UI" w:hAnsi="Segoe UI" w:cs="Segoe U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1C2BDA" w:rsidRPr="000A21BE">
        <w:rPr>
          <w:rFonts w:ascii="Segoe UI" w:hAnsi="Segoe UI" w:cs="Segoe UI"/>
          <w:szCs w:val="22"/>
          <w:highlight w:val="cyan"/>
          <w:lang w:eastAsia="en-US" w:bidi="en-US"/>
        </w:rPr>
        <w:fldChar w:fldCharType="end"/>
      </w:r>
      <w:r w:rsidRPr="000A21BE">
        <w:rPr>
          <w:rFonts w:ascii="Segoe UI" w:hAnsi="Segoe UI" w:cs="Segoe UI"/>
        </w:rPr>
        <w:t xml:space="preserve"> </w:t>
      </w:r>
      <w:r w:rsidRPr="000A21BE">
        <w:rPr>
          <w:rFonts w:ascii="Segoe UI" w:hAnsi="Segoe UI" w:cs="Segoe UI"/>
          <w:i/>
        </w:rPr>
        <w:t>(např. v obchodním rejstříku)</w:t>
      </w:r>
      <w:r w:rsidRPr="000A21BE">
        <w:rPr>
          <w:rFonts w:ascii="Segoe UI" w:hAnsi="Segoe UI" w:cs="Segoe UI"/>
        </w:rPr>
        <w:t xml:space="preserve"> vedeném </w:t>
      </w:r>
      <w:r w:rsidR="001C2BDA" w:rsidRPr="000A21BE">
        <w:rPr>
          <w:rFonts w:ascii="Segoe UI" w:hAnsi="Segoe UI" w:cs="Segoe UI"/>
          <w:szCs w:val="22"/>
          <w:highlight w:val="cyan"/>
          <w:lang w:eastAsia="en-US" w:bidi="en-US"/>
        </w:rPr>
        <w:fldChar w:fldCharType="begin"/>
      </w:r>
      <w:r w:rsidR="009739DD" w:rsidRPr="000A21BE">
        <w:rPr>
          <w:rFonts w:ascii="Segoe UI" w:hAnsi="Segoe UI" w:cs="Segoe U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1C2BDA" w:rsidRPr="000A21BE">
        <w:rPr>
          <w:rFonts w:ascii="Segoe UI" w:hAnsi="Segoe UI" w:cs="Segoe UI"/>
          <w:szCs w:val="22"/>
          <w:highlight w:val="cyan"/>
          <w:lang w:eastAsia="en-US" w:bidi="en-US"/>
        </w:rPr>
        <w:fldChar w:fldCharType="end"/>
      </w:r>
      <w:r w:rsidRPr="000A21BE">
        <w:rPr>
          <w:rFonts w:ascii="Segoe UI" w:hAnsi="Segoe UI" w:cs="Segoe UI"/>
        </w:rPr>
        <w:t xml:space="preserve"> </w:t>
      </w:r>
      <w:r w:rsidRPr="000A21BE">
        <w:rPr>
          <w:rFonts w:ascii="Segoe UI" w:hAnsi="Segoe UI" w:cs="Segoe UI"/>
          <w:i/>
        </w:rPr>
        <w:t>(např. Krajským soudem v</w:t>
      </w:r>
      <w:r w:rsidRPr="000A21BE">
        <w:rPr>
          <w:rFonts w:ascii="Segoe UI" w:hAnsi="Segoe UI" w:cs="Segoe UI"/>
        </w:rPr>
        <w:t xml:space="preserve"> </w:t>
      </w:r>
      <w:r w:rsidR="001C2BDA" w:rsidRPr="000A21BE">
        <w:rPr>
          <w:rFonts w:ascii="Segoe UI" w:hAnsi="Segoe UI" w:cs="Segoe UI"/>
          <w:szCs w:val="22"/>
          <w:highlight w:val="cyan"/>
          <w:lang w:eastAsia="en-US" w:bidi="en-US"/>
        </w:rPr>
        <w:fldChar w:fldCharType="begin"/>
      </w:r>
      <w:r w:rsidR="009739DD" w:rsidRPr="000A21BE">
        <w:rPr>
          <w:rFonts w:ascii="Segoe UI" w:hAnsi="Segoe UI" w:cs="Segoe U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1C2BDA" w:rsidRPr="000A21BE">
        <w:rPr>
          <w:rFonts w:ascii="Segoe UI" w:hAnsi="Segoe UI" w:cs="Segoe UI"/>
          <w:szCs w:val="22"/>
          <w:highlight w:val="cyan"/>
          <w:lang w:eastAsia="en-US" w:bidi="en-US"/>
        </w:rPr>
        <w:fldChar w:fldCharType="end"/>
      </w:r>
      <w:r w:rsidRPr="000A21BE">
        <w:rPr>
          <w:rFonts w:ascii="Segoe UI" w:hAnsi="Segoe UI" w:cs="Segoe UI"/>
          <w:i/>
        </w:rPr>
        <w:t>)</w:t>
      </w:r>
      <w:r w:rsidRPr="000A21BE">
        <w:rPr>
          <w:rFonts w:ascii="Segoe UI" w:hAnsi="Segoe UI" w:cs="Segoe UI"/>
        </w:rPr>
        <w:t xml:space="preserve"> pod </w:t>
      </w:r>
      <w:proofErr w:type="spellStart"/>
      <w:r w:rsidRPr="000A21BE">
        <w:rPr>
          <w:rFonts w:ascii="Segoe UI" w:hAnsi="Segoe UI" w:cs="Segoe UI"/>
        </w:rPr>
        <w:t>sp</w:t>
      </w:r>
      <w:proofErr w:type="spellEnd"/>
      <w:r w:rsidRPr="000A21BE">
        <w:rPr>
          <w:rFonts w:ascii="Segoe UI" w:hAnsi="Segoe UI" w:cs="Segoe UI"/>
        </w:rPr>
        <w:t xml:space="preserve">. zn. </w:t>
      </w:r>
      <w:r w:rsidR="001C2BDA" w:rsidRPr="000A21BE">
        <w:rPr>
          <w:rFonts w:ascii="Segoe UI" w:hAnsi="Segoe UI" w:cs="Segoe UI"/>
          <w:szCs w:val="22"/>
          <w:highlight w:val="cyan"/>
          <w:lang w:eastAsia="en-US" w:bidi="en-US"/>
        </w:rPr>
        <w:fldChar w:fldCharType="begin"/>
      </w:r>
      <w:r w:rsidR="009739DD" w:rsidRPr="000A21BE">
        <w:rPr>
          <w:rFonts w:ascii="Segoe UI" w:hAnsi="Segoe UI" w:cs="Segoe U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1C2BDA" w:rsidRPr="000A21BE">
        <w:rPr>
          <w:rFonts w:ascii="Segoe UI" w:hAnsi="Segoe UI" w:cs="Segoe UI"/>
          <w:szCs w:val="22"/>
          <w:highlight w:val="cyan"/>
          <w:lang w:eastAsia="en-US" w:bidi="en-US"/>
        </w:rPr>
        <w:fldChar w:fldCharType="end"/>
      </w:r>
    </w:p>
    <w:p w14:paraId="6D08249B" w14:textId="559F1660" w:rsidR="00C64B97" w:rsidRPr="000A21BE" w:rsidRDefault="00C64B97" w:rsidP="00C64B97">
      <w:pPr>
        <w:ind w:left="567"/>
        <w:rPr>
          <w:rFonts w:ascii="Segoe UI" w:hAnsi="Segoe UI" w:cs="Segoe UI"/>
        </w:rPr>
      </w:pPr>
      <w:r w:rsidRPr="000A21BE">
        <w:rPr>
          <w:rFonts w:ascii="Segoe UI" w:hAnsi="Segoe UI" w:cs="Segoe UI"/>
        </w:rPr>
        <w:t>bankovní spojení (číslo účtu):</w:t>
      </w:r>
      <w:r w:rsidRPr="000A21BE">
        <w:rPr>
          <w:rFonts w:ascii="Segoe UI" w:hAnsi="Segoe UI" w:cs="Segoe UI"/>
        </w:rPr>
        <w:tab/>
      </w:r>
      <w:r w:rsidR="001C2BDA" w:rsidRPr="000A21BE">
        <w:rPr>
          <w:rFonts w:ascii="Segoe UI" w:hAnsi="Segoe UI" w:cs="Segoe UI"/>
          <w:szCs w:val="22"/>
          <w:highlight w:val="cyan"/>
          <w:lang w:eastAsia="en-US" w:bidi="en-US"/>
        </w:rPr>
        <w:fldChar w:fldCharType="begin"/>
      </w:r>
      <w:r w:rsidR="009739DD" w:rsidRPr="000A21BE">
        <w:rPr>
          <w:rFonts w:ascii="Segoe UI" w:hAnsi="Segoe UI" w:cs="Segoe U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1C2BDA" w:rsidRPr="000A21BE">
        <w:rPr>
          <w:rFonts w:ascii="Segoe UI" w:hAnsi="Segoe UI" w:cs="Segoe UI"/>
          <w:szCs w:val="22"/>
          <w:highlight w:val="cyan"/>
          <w:lang w:eastAsia="en-US" w:bidi="en-US"/>
        </w:rPr>
        <w:fldChar w:fldCharType="end"/>
      </w:r>
    </w:p>
    <w:p w14:paraId="0C872532" w14:textId="24C51E0B" w:rsidR="00FC49C4" w:rsidRDefault="00FC49C4" w:rsidP="00FC49C4">
      <w:pPr>
        <w:suppressAutoHyphens/>
        <w:ind w:left="567"/>
        <w:rPr>
          <w:rFonts w:ascii="Segoe UI" w:hAnsi="Segoe UI" w:cs="Segoe UI"/>
          <w:szCs w:val="22"/>
          <w:lang w:eastAsia="en-US" w:bidi="en-US"/>
        </w:rPr>
      </w:pPr>
      <w:r>
        <w:rPr>
          <w:rFonts w:ascii="Segoe UI" w:hAnsi="Segoe UI" w:cs="Segoe UI"/>
          <w:szCs w:val="22"/>
          <w:lang w:eastAsia="en-US" w:bidi="en-US"/>
        </w:rPr>
        <w:t xml:space="preserve">e-mail pro </w:t>
      </w:r>
      <w:r w:rsidR="002B363C">
        <w:rPr>
          <w:rFonts w:ascii="Segoe UI" w:hAnsi="Segoe UI" w:cs="Segoe UI"/>
          <w:szCs w:val="22"/>
          <w:lang w:eastAsia="en-US" w:bidi="en-US"/>
        </w:rPr>
        <w:t>přijímání</w:t>
      </w:r>
      <w:r>
        <w:rPr>
          <w:rFonts w:ascii="Segoe UI" w:hAnsi="Segoe UI" w:cs="Segoe UI"/>
          <w:szCs w:val="22"/>
          <w:lang w:eastAsia="en-US" w:bidi="en-US"/>
        </w:rPr>
        <w:t xml:space="preserve"> objednávek:</w:t>
      </w:r>
      <w:r w:rsidRPr="000A21BE">
        <w:rPr>
          <w:rFonts w:ascii="Segoe UI" w:hAnsi="Segoe UI" w:cs="Segoe UI"/>
          <w:szCs w:val="22"/>
          <w:highlight w:val="cyan"/>
          <w:lang w:eastAsia="en-US" w:bidi="en-US"/>
        </w:rPr>
        <w:fldChar w:fldCharType="begin"/>
      </w:r>
      <w:r w:rsidRPr="000A21BE">
        <w:rPr>
          <w:rFonts w:ascii="Segoe UI" w:hAnsi="Segoe UI" w:cs="Segoe U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Pr="000A21BE">
        <w:rPr>
          <w:rFonts w:ascii="Segoe UI" w:hAnsi="Segoe UI" w:cs="Segoe UI"/>
          <w:szCs w:val="22"/>
          <w:highlight w:val="cyan"/>
          <w:lang w:eastAsia="en-US" w:bidi="en-US"/>
        </w:rPr>
        <w:fldChar w:fldCharType="end"/>
      </w:r>
    </w:p>
    <w:p w14:paraId="26830A03" w14:textId="5C16C2A4" w:rsidR="002B363C" w:rsidRDefault="002B363C" w:rsidP="002B363C">
      <w:pPr>
        <w:suppressAutoHyphens/>
        <w:ind w:left="3686" w:hanging="3119"/>
        <w:rPr>
          <w:rFonts w:ascii="Segoe UI" w:hAnsi="Segoe UI" w:cs="Segoe UI"/>
          <w:szCs w:val="22"/>
          <w:lang w:eastAsia="en-US" w:bidi="en-US"/>
        </w:rPr>
      </w:pPr>
      <w:r>
        <w:rPr>
          <w:rFonts w:ascii="Segoe UI" w:hAnsi="Segoe UI" w:cs="Segoe UI"/>
          <w:szCs w:val="22"/>
          <w:lang w:eastAsia="en-US" w:bidi="en-US"/>
        </w:rPr>
        <w:t>kontaktní osoba:</w:t>
      </w:r>
      <w:r>
        <w:rPr>
          <w:rFonts w:ascii="Segoe UI" w:hAnsi="Segoe UI" w:cs="Segoe UI"/>
          <w:szCs w:val="22"/>
          <w:lang w:eastAsia="en-US" w:bidi="en-US"/>
        </w:rPr>
        <w:tab/>
      </w:r>
      <w:r w:rsidRPr="00C5330D">
        <w:rPr>
          <w:rFonts w:ascii="Segoe UI" w:hAnsi="Segoe UI" w:cs="Segoe UI"/>
          <w:szCs w:val="22"/>
          <w:highlight w:val="cyan"/>
          <w:lang w:eastAsia="en-US" w:bidi="en-US"/>
        </w:rPr>
        <w:t>Účastník doplní jméno a příjmení, telefonní číslo a e-mail kontaktní osoby</w:t>
      </w:r>
    </w:p>
    <w:p w14:paraId="02B64D29" w14:textId="296F3C8D" w:rsidR="002B363C" w:rsidRDefault="002B363C" w:rsidP="00C5330D">
      <w:pPr>
        <w:suppressAutoHyphens/>
        <w:rPr>
          <w:rFonts w:ascii="Segoe UI" w:hAnsi="Segoe UI" w:cs="Segoe UI"/>
          <w:szCs w:val="22"/>
          <w:lang w:eastAsia="en-US" w:bidi="en-US"/>
        </w:rPr>
      </w:pPr>
    </w:p>
    <w:p w14:paraId="064D1365" w14:textId="77777777" w:rsidR="00FC49C4" w:rsidRPr="000A21BE" w:rsidRDefault="00FC49C4" w:rsidP="00FC49C4">
      <w:pPr>
        <w:suppressAutoHyphens/>
        <w:ind w:left="567"/>
        <w:rPr>
          <w:rFonts w:ascii="Segoe UI" w:hAnsi="Segoe UI" w:cs="Segoe UI"/>
          <w:szCs w:val="22"/>
        </w:rPr>
      </w:pPr>
    </w:p>
    <w:p w14:paraId="0B226D8E" w14:textId="77777777" w:rsidR="004D5C30" w:rsidRPr="000A21BE" w:rsidRDefault="00544912" w:rsidP="00611A6F">
      <w:pPr>
        <w:tabs>
          <w:tab w:val="left" w:pos="0"/>
        </w:tabs>
        <w:suppressAutoHyphens/>
        <w:ind w:left="567" w:hanging="426"/>
        <w:rPr>
          <w:rFonts w:ascii="Segoe UI" w:hAnsi="Segoe UI" w:cs="Segoe UI"/>
          <w:bCs/>
          <w:szCs w:val="22"/>
        </w:rPr>
      </w:pPr>
      <w:r w:rsidRPr="000A21BE">
        <w:rPr>
          <w:rFonts w:ascii="Segoe UI" w:hAnsi="Segoe UI" w:cs="Segoe UI"/>
          <w:bCs/>
          <w:szCs w:val="22"/>
        </w:rPr>
        <w:tab/>
      </w:r>
      <w:r w:rsidR="004D5C30" w:rsidRPr="000A21BE">
        <w:rPr>
          <w:rFonts w:ascii="Segoe UI" w:hAnsi="Segoe UI" w:cs="Segoe UI"/>
          <w:bCs/>
          <w:szCs w:val="22"/>
        </w:rPr>
        <w:t>(dále jen „</w:t>
      </w:r>
      <w:r w:rsidRPr="000A21BE">
        <w:rPr>
          <w:rFonts w:ascii="Segoe UI" w:hAnsi="Segoe UI" w:cs="Segoe UI"/>
          <w:b/>
          <w:bCs/>
          <w:i/>
          <w:szCs w:val="22"/>
        </w:rPr>
        <w:t>Prodávající</w:t>
      </w:r>
      <w:r w:rsidR="004D5C30" w:rsidRPr="000A21BE">
        <w:rPr>
          <w:rFonts w:ascii="Segoe UI" w:hAnsi="Segoe UI" w:cs="Segoe UI"/>
          <w:bCs/>
          <w:szCs w:val="22"/>
        </w:rPr>
        <w:t>“)</w:t>
      </w:r>
    </w:p>
    <w:p w14:paraId="42D194A9" w14:textId="77777777" w:rsidR="004D5C30" w:rsidRPr="000A21BE" w:rsidRDefault="004D5C30" w:rsidP="00611A6F">
      <w:pPr>
        <w:suppressAutoHyphens/>
        <w:ind w:left="284" w:hanging="284"/>
        <w:rPr>
          <w:rFonts w:ascii="Segoe UI" w:hAnsi="Segoe UI" w:cs="Segoe UI"/>
          <w:i/>
          <w:szCs w:val="22"/>
        </w:rPr>
      </w:pPr>
    </w:p>
    <w:p w14:paraId="7D40FA72" w14:textId="77777777" w:rsidR="004D5C30" w:rsidRPr="000A21BE" w:rsidRDefault="00E97519" w:rsidP="00611A6F">
      <w:pPr>
        <w:suppressAutoHyphens/>
        <w:ind w:left="567"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(</w:t>
      </w:r>
      <w:r w:rsidR="00872171" w:rsidRPr="000A21BE">
        <w:rPr>
          <w:rFonts w:ascii="Segoe UI" w:hAnsi="Segoe UI" w:cs="Segoe UI"/>
          <w:szCs w:val="22"/>
        </w:rPr>
        <w:t>Kupující a Prodávající společně dále</w:t>
      </w:r>
      <w:r w:rsidR="004D5C30" w:rsidRPr="000A21BE">
        <w:rPr>
          <w:rFonts w:ascii="Segoe UI" w:hAnsi="Segoe UI" w:cs="Segoe UI"/>
          <w:szCs w:val="22"/>
        </w:rPr>
        <w:t xml:space="preserve"> </w:t>
      </w:r>
      <w:r w:rsidR="00F57EDB" w:rsidRPr="000A21BE">
        <w:rPr>
          <w:rFonts w:ascii="Segoe UI" w:hAnsi="Segoe UI" w:cs="Segoe UI"/>
          <w:szCs w:val="22"/>
        </w:rPr>
        <w:t>také jako</w:t>
      </w:r>
      <w:r w:rsidR="004D5C30" w:rsidRPr="000A21BE">
        <w:rPr>
          <w:rFonts w:ascii="Segoe UI" w:hAnsi="Segoe UI" w:cs="Segoe UI"/>
          <w:szCs w:val="22"/>
        </w:rPr>
        <w:t xml:space="preserve"> „</w:t>
      </w:r>
      <w:r w:rsidR="004D5C30" w:rsidRPr="000A21BE">
        <w:rPr>
          <w:rFonts w:ascii="Segoe UI" w:hAnsi="Segoe UI" w:cs="Segoe UI"/>
          <w:b/>
          <w:i/>
          <w:szCs w:val="22"/>
        </w:rPr>
        <w:t>Smluvní strany</w:t>
      </w:r>
      <w:r w:rsidR="004D5C30" w:rsidRPr="000A21BE">
        <w:rPr>
          <w:rFonts w:ascii="Segoe UI" w:hAnsi="Segoe UI" w:cs="Segoe UI"/>
          <w:szCs w:val="22"/>
        </w:rPr>
        <w:t>“</w:t>
      </w:r>
      <w:r w:rsidRPr="000A21BE">
        <w:rPr>
          <w:rFonts w:ascii="Segoe UI" w:hAnsi="Segoe UI" w:cs="Segoe UI"/>
          <w:szCs w:val="22"/>
        </w:rPr>
        <w:t>)</w:t>
      </w:r>
    </w:p>
    <w:p w14:paraId="40D4EC90" w14:textId="77777777" w:rsidR="004D5C30" w:rsidRPr="000A21BE" w:rsidRDefault="004D5C30" w:rsidP="00611A6F">
      <w:pPr>
        <w:suppressAutoHyphens/>
        <w:ind w:left="567"/>
        <w:rPr>
          <w:rFonts w:ascii="Segoe UI" w:hAnsi="Segoe UI" w:cs="Segoe UI"/>
          <w:szCs w:val="22"/>
        </w:rPr>
      </w:pPr>
    </w:p>
    <w:p w14:paraId="4384219C" w14:textId="77777777" w:rsidR="001D4DFF" w:rsidRPr="000A21BE" w:rsidRDefault="00E37594" w:rsidP="009739DD">
      <w:pPr>
        <w:keepNext/>
        <w:widowControl w:val="0"/>
        <w:suppressAutoHyphens/>
        <w:ind w:left="567"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uzavřel</w:t>
      </w:r>
      <w:r w:rsidR="00EF6DEB" w:rsidRPr="000A21BE">
        <w:rPr>
          <w:rFonts w:ascii="Segoe UI" w:hAnsi="Segoe UI" w:cs="Segoe UI"/>
          <w:szCs w:val="22"/>
        </w:rPr>
        <w:t>i</w:t>
      </w:r>
      <w:r w:rsidRPr="000A21BE">
        <w:rPr>
          <w:rFonts w:ascii="Segoe UI" w:hAnsi="Segoe UI" w:cs="Segoe UI"/>
          <w:szCs w:val="22"/>
        </w:rPr>
        <w:t xml:space="preserve"> </w:t>
      </w:r>
      <w:r w:rsidR="009739DD" w:rsidRPr="000A21BE">
        <w:rPr>
          <w:rFonts w:ascii="Segoe UI" w:hAnsi="Segoe UI" w:cs="Segoe UI"/>
          <w:iCs/>
          <w:szCs w:val="22"/>
        </w:rPr>
        <w:t>v souladu se zákonem č. 134/2016 Sb., o zadávání veřejných zakázek, ve znění pozdějších předpisů (dále jen „</w:t>
      </w:r>
      <w:r w:rsidR="009739DD" w:rsidRPr="000A21BE">
        <w:rPr>
          <w:rFonts w:ascii="Segoe UI" w:hAnsi="Segoe UI" w:cs="Segoe UI"/>
          <w:b/>
          <w:i/>
          <w:iCs/>
          <w:szCs w:val="22"/>
        </w:rPr>
        <w:t>Zákon o zadávání veřejných zakázek</w:t>
      </w:r>
      <w:r w:rsidR="009739DD" w:rsidRPr="000A21BE">
        <w:rPr>
          <w:rFonts w:ascii="Segoe UI" w:hAnsi="Segoe UI" w:cs="Segoe UI"/>
          <w:iCs/>
          <w:szCs w:val="22"/>
        </w:rPr>
        <w:t xml:space="preserve">“) a </w:t>
      </w:r>
      <w:r w:rsidRPr="000A21BE">
        <w:rPr>
          <w:rFonts w:ascii="Segoe UI" w:hAnsi="Segoe UI" w:cs="Segoe UI"/>
          <w:iCs/>
          <w:szCs w:val="22"/>
        </w:rPr>
        <w:t xml:space="preserve">§ </w:t>
      </w:r>
      <w:r w:rsidR="009739DD" w:rsidRPr="000A21BE">
        <w:rPr>
          <w:rFonts w:ascii="Segoe UI" w:hAnsi="Segoe UI" w:cs="Segoe UI"/>
          <w:iCs/>
          <w:szCs w:val="22"/>
        </w:rPr>
        <w:t>1746 odst. 2</w:t>
      </w:r>
      <w:r w:rsidR="00C73A73" w:rsidRPr="000A21BE">
        <w:rPr>
          <w:rFonts w:ascii="Segoe UI" w:hAnsi="Segoe UI" w:cs="Segoe UI"/>
          <w:iCs/>
          <w:szCs w:val="22"/>
        </w:rPr>
        <w:t xml:space="preserve"> zákona č. </w:t>
      </w:r>
      <w:r w:rsidRPr="000A21BE">
        <w:rPr>
          <w:rFonts w:ascii="Segoe UI" w:hAnsi="Segoe UI" w:cs="Segoe UI"/>
          <w:iCs/>
          <w:szCs w:val="22"/>
        </w:rPr>
        <w:t>89/2012 Sb., občanského zákoníku</w:t>
      </w:r>
      <w:r w:rsidR="00857597" w:rsidRPr="000A21BE">
        <w:rPr>
          <w:rFonts w:ascii="Segoe UI" w:hAnsi="Segoe UI" w:cs="Segoe UI"/>
          <w:iCs/>
          <w:szCs w:val="22"/>
        </w:rPr>
        <w:t>,</w:t>
      </w:r>
      <w:r w:rsidR="00857597" w:rsidRPr="000A21BE">
        <w:rPr>
          <w:rFonts w:ascii="Segoe UI" w:hAnsi="Segoe UI" w:cs="Segoe UI"/>
        </w:rPr>
        <w:t xml:space="preserve"> ve znění pozdějších předpisů</w:t>
      </w:r>
      <w:r w:rsidRPr="000A21BE">
        <w:rPr>
          <w:rFonts w:ascii="Segoe UI" w:hAnsi="Segoe UI" w:cs="Segoe UI"/>
          <w:iCs/>
          <w:szCs w:val="22"/>
        </w:rPr>
        <w:t xml:space="preserve"> (dále jen „</w:t>
      </w:r>
      <w:r w:rsidRPr="000A21BE">
        <w:rPr>
          <w:rFonts w:ascii="Segoe UI" w:hAnsi="Segoe UI" w:cs="Segoe UI"/>
          <w:b/>
          <w:i/>
          <w:iCs/>
          <w:szCs w:val="22"/>
        </w:rPr>
        <w:t>Občanský zákoník</w:t>
      </w:r>
      <w:r w:rsidRPr="000A21BE">
        <w:rPr>
          <w:rFonts w:ascii="Segoe UI" w:hAnsi="Segoe UI" w:cs="Segoe UI"/>
          <w:iCs/>
          <w:szCs w:val="22"/>
        </w:rPr>
        <w:t xml:space="preserve">“) </w:t>
      </w:r>
      <w:r w:rsidRPr="000A21BE">
        <w:rPr>
          <w:rFonts w:ascii="Segoe UI" w:hAnsi="Segoe UI" w:cs="Segoe UI"/>
          <w:szCs w:val="22"/>
        </w:rPr>
        <w:t xml:space="preserve">tuto </w:t>
      </w:r>
      <w:r w:rsidR="009739DD" w:rsidRPr="000A21BE">
        <w:rPr>
          <w:rFonts w:ascii="Segoe UI" w:hAnsi="Segoe UI" w:cs="Segoe UI"/>
          <w:szCs w:val="22"/>
        </w:rPr>
        <w:t>rámcovou dohodu</w:t>
      </w:r>
      <w:r w:rsidR="009739DD" w:rsidRPr="000A21BE">
        <w:rPr>
          <w:rFonts w:ascii="Segoe UI" w:hAnsi="Segoe UI" w:cs="Segoe UI"/>
        </w:rPr>
        <w:t xml:space="preserve"> </w:t>
      </w:r>
      <w:r w:rsidR="009739DD" w:rsidRPr="000A21BE">
        <w:rPr>
          <w:rFonts w:ascii="Segoe UI" w:hAnsi="Segoe UI" w:cs="Segoe UI"/>
          <w:szCs w:val="22"/>
        </w:rPr>
        <w:t xml:space="preserve">na dodávky kapalného medicinálního kyslíku </w:t>
      </w:r>
      <w:r w:rsidRPr="000A21BE">
        <w:rPr>
          <w:rFonts w:ascii="Segoe UI" w:hAnsi="Segoe UI" w:cs="Segoe UI"/>
          <w:szCs w:val="22"/>
        </w:rPr>
        <w:t>(dále jen „</w:t>
      </w:r>
      <w:r w:rsidR="009739DD" w:rsidRPr="000A21BE">
        <w:rPr>
          <w:rFonts w:ascii="Segoe UI" w:hAnsi="Segoe UI" w:cs="Segoe UI"/>
          <w:b/>
          <w:i/>
          <w:szCs w:val="22"/>
        </w:rPr>
        <w:t>Rámcová dohoda</w:t>
      </w:r>
      <w:r w:rsidR="001E2737" w:rsidRPr="000A21BE">
        <w:rPr>
          <w:rFonts w:ascii="Segoe UI" w:hAnsi="Segoe UI" w:cs="Segoe UI"/>
          <w:szCs w:val="22"/>
        </w:rPr>
        <w:t>“).</w:t>
      </w:r>
      <w:bookmarkStart w:id="3" w:name="_Toc383117510"/>
      <w:bookmarkEnd w:id="0"/>
    </w:p>
    <w:p w14:paraId="3F0A3A95" w14:textId="77777777" w:rsidR="009739DD" w:rsidRPr="000A21BE" w:rsidRDefault="009739DD" w:rsidP="001D4DFF">
      <w:pPr>
        <w:suppressAutoHyphens/>
        <w:ind w:left="567"/>
        <w:rPr>
          <w:rFonts w:ascii="Segoe UI" w:hAnsi="Segoe UI" w:cs="Segoe UI"/>
          <w:szCs w:val="22"/>
        </w:rPr>
      </w:pPr>
    </w:p>
    <w:p w14:paraId="067648F7" w14:textId="77777777" w:rsidR="0093335F" w:rsidRPr="000A21BE" w:rsidRDefault="0093335F" w:rsidP="001D4DFF">
      <w:pPr>
        <w:suppressAutoHyphens/>
        <w:ind w:left="567"/>
        <w:rPr>
          <w:rFonts w:ascii="Segoe UI" w:hAnsi="Segoe UI" w:cs="Segoe UI"/>
          <w:szCs w:val="22"/>
        </w:rPr>
      </w:pPr>
    </w:p>
    <w:p w14:paraId="02D9CF40" w14:textId="77777777" w:rsidR="001D4DFF" w:rsidRPr="000A21BE" w:rsidRDefault="001D4DFF" w:rsidP="001D4DFF">
      <w:pPr>
        <w:pStyle w:val="Nadpis1"/>
        <w:rPr>
          <w:rFonts w:ascii="Segoe UI" w:hAnsi="Segoe UI" w:cs="Segoe UI"/>
        </w:rPr>
      </w:pPr>
      <w:r w:rsidRPr="000A21BE">
        <w:rPr>
          <w:rFonts w:ascii="Segoe UI" w:hAnsi="Segoe UI" w:cs="Segoe UI"/>
        </w:rPr>
        <w:t>ÚVODNÍ UJEDNÁNÍ</w:t>
      </w:r>
    </w:p>
    <w:bookmarkEnd w:id="3"/>
    <w:p w14:paraId="78F08178" w14:textId="77777777" w:rsidR="001E2737" w:rsidRPr="000A21BE" w:rsidRDefault="001E2737" w:rsidP="00611A6F">
      <w:pPr>
        <w:keepNext/>
        <w:suppressAutoHyphens/>
        <w:rPr>
          <w:rFonts w:ascii="Segoe UI" w:hAnsi="Segoe UI" w:cs="Segoe UI"/>
          <w:szCs w:val="22"/>
          <w:lang w:eastAsia="ar-SA"/>
        </w:rPr>
      </w:pPr>
    </w:p>
    <w:p w14:paraId="3DA3D3C7" w14:textId="77810161" w:rsidR="00282ABE" w:rsidRPr="000A21BE" w:rsidRDefault="009739DD" w:rsidP="004D0CE5">
      <w:pPr>
        <w:pStyle w:val="Odstavecseseznamem"/>
        <w:keepNext/>
        <w:numPr>
          <w:ilvl w:val="0"/>
          <w:numId w:val="1"/>
        </w:numPr>
        <w:suppressAutoHyphens/>
        <w:rPr>
          <w:rFonts w:ascii="Segoe UI" w:hAnsi="Segoe UI" w:cs="Segoe UI"/>
          <w:sz w:val="22"/>
          <w:szCs w:val="22"/>
        </w:rPr>
      </w:pPr>
      <w:r w:rsidRPr="000A21BE">
        <w:rPr>
          <w:rFonts w:ascii="Segoe UI" w:hAnsi="Segoe UI" w:cs="Segoe UI"/>
          <w:sz w:val="22"/>
          <w:szCs w:val="22"/>
        </w:rPr>
        <w:t>Rámcová dohoda</w:t>
      </w:r>
      <w:r w:rsidR="00282ABE" w:rsidRPr="000A21BE">
        <w:rPr>
          <w:rFonts w:ascii="Segoe UI" w:hAnsi="Segoe UI" w:cs="Segoe UI"/>
          <w:sz w:val="22"/>
          <w:szCs w:val="22"/>
        </w:rPr>
        <w:t xml:space="preserve"> je uzavřena na </w:t>
      </w:r>
      <w:r w:rsidR="00282ABE" w:rsidRPr="00E4170A">
        <w:rPr>
          <w:rFonts w:ascii="Segoe UI" w:hAnsi="Segoe UI" w:cs="Segoe UI"/>
          <w:sz w:val="22"/>
          <w:szCs w:val="22"/>
        </w:rPr>
        <w:t xml:space="preserve">základě výsledků zadávacího řízení s názvem </w:t>
      </w:r>
      <w:r w:rsidR="009C01A1" w:rsidRPr="00E4170A">
        <w:rPr>
          <w:rFonts w:ascii="Segoe UI" w:hAnsi="Segoe UI" w:cs="Segoe UI"/>
          <w:b/>
          <w:sz w:val="22"/>
          <w:szCs w:val="22"/>
          <w:lang w:eastAsia="en-US" w:bidi="en-US"/>
        </w:rPr>
        <w:t xml:space="preserve">Dodávky kapalného medicinálního kyslíku pro organizace Jihomoravského kraje </w:t>
      </w:r>
      <w:proofErr w:type="gramStart"/>
      <w:r w:rsidR="00CC1B35" w:rsidRPr="00E4170A">
        <w:rPr>
          <w:rFonts w:ascii="Segoe UI" w:hAnsi="Segoe UI" w:cs="Segoe UI"/>
          <w:b/>
          <w:sz w:val="22"/>
          <w:szCs w:val="22"/>
          <w:lang w:eastAsia="en-US" w:bidi="en-US"/>
        </w:rPr>
        <w:t>20</w:t>
      </w:r>
      <w:r w:rsidR="00C71AEC">
        <w:rPr>
          <w:rFonts w:ascii="Segoe UI" w:hAnsi="Segoe UI" w:cs="Segoe UI"/>
          <w:b/>
          <w:sz w:val="22"/>
          <w:szCs w:val="22"/>
          <w:lang w:eastAsia="en-US" w:bidi="en-US"/>
        </w:rPr>
        <w:t>20</w:t>
      </w:r>
      <w:r w:rsidR="00CC1B35" w:rsidRPr="00E4170A">
        <w:rPr>
          <w:rFonts w:ascii="Segoe UI" w:hAnsi="Segoe UI" w:cs="Segoe UI"/>
          <w:b/>
          <w:sz w:val="22"/>
          <w:szCs w:val="22"/>
          <w:lang w:eastAsia="en-US" w:bidi="en-US"/>
        </w:rPr>
        <w:t xml:space="preserve"> </w:t>
      </w:r>
      <w:r w:rsidR="008065A3">
        <w:rPr>
          <w:rFonts w:ascii="Segoe UI" w:hAnsi="Segoe UI" w:cs="Segoe UI"/>
          <w:b/>
          <w:sz w:val="22"/>
          <w:szCs w:val="22"/>
          <w:lang w:eastAsia="en-US" w:bidi="en-US"/>
        </w:rPr>
        <w:t>–</w:t>
      </w:r>
      <w:r w:rsidR="00E829F0" w:rsidRPr="00E4170A">
        <w:rPr>
          <w:rFonts w:ascii="Segoe UI" w:hAnsi="Segoe UI" w:cs="Segoe UI"/>
          <w:b/>
          <w:sz w:val="22"/>
          <w:szCs w:val="22"/>
          <w:lang w:eastAsia="en-US" w:bidi="en-US"/>
        </w:rPr>
        <w:t xml:space="preserve"> </w:t>
      </w:r>
      <w:r w:rsidR="00CC1B35" w:rsidRPr="005D5003">
        <w:rPr>
          <w:rFonts w:ascii="Segoe UI" w:hAnsi="Segoe UI" w:cs="Segoe UI"/>
          <w:b/>
          <w:sz w:val="22"/>
          <w:szCs w:val="22"/>
          <w:lang w:eastAsia="en-US" w:bidi="en-US"/>
        </w:rPr>
        <w:t>202</w:t>
      </w:r>
      <w:r w:rsidR="003270DD" w:rsidRPr="005D5003">
        <w:rPr>
          <w:rFonts w:ascii="Segoe UI" w:hAnsi="Segoe UI" w:cs="Segoe UI"/>
          <w:b/>
          <w:sz w:val="22"/>
          <w:szCs w:val="22"/>
          <w:lang w:eastAsia="en-US" w:bidi="en-US"/>
        </w:rPr>
        <w:t>2</w:t>
      </w:r>
      <w:proofErr w:type="gramEnd"/>
      <w:r w:rsidR="00282ABE" w:rsidRPr="00E4170A">
        <w:rPr>
          <w:rFonts w:ascii="Segoe UI" w:hAnsi="Segoe UI" w:cs="Segoe UI"/>
          <w:sz w:val="22"/>
          <w:szCs w:val="22"/>
        </w:rPr>
        <w:t xml:space="preserve"> (dále</w:t>
      </w:r>
      <w:r w:rsidR="00282ABE" w:rsidRPr="000A21BE">
        <w:rPr>
          <w:rFonts w:ascii="Segoe UI" w:hAnsi="Segoe UI" w:cs="Segoe UI"/>
          <w:sz w:val="22"/>
          <w:szCs w:val="22"/>
        </w:rPr>
        <w:t xml:space="preserve"> jen „</w:t>
      </w:r>
      <w:r w:rsidRPr="000A21BE">
        <w:rPr>
          <w:rFonts w:ascii="Segoe UI" w:hAnsi="Segoe UI" w:cs="Segoe UI"/>
          <w:b/>
          <w:i/>
          <w:sz w:val="22"/>
          <w:szCs w:val="22"/>
        </w:rPr>
        <w:t>Zadávací řízení</w:t>
      </w:r>
      <w:r w:rsidR="00282ABE" w:rsidRPr="000A21BE">
        <w:rPr>
          <w:rFonts w:ascii="Segoe UI" w:hAnsi="Segoe UI" w:cs="Segoe UI"/>
          <w:sz w:val="22"/>
          <w:szCs w:val="22"/>
        </w:rPr>
        <w:t xml:space="preserve">“). </w:t>
      </w:r>
      <w:r w:rsidR="00F031D5" w:rsidRPr="000A21BE">
        <w:rPr>
          <w:rFonts w:ascii="Segoe UI" w:hAnsi="Segoe UI" w:cs="Segoe UI"/>
          <w:sz w:val="22"/>
          <w:szCs w:val="22"/>
        </w:rPr>
        <w:t xml:space="preserve">Jednotlivá ujednání </w:t>
      </w:r>
      <w:r w:rsidRPr="000A21BE">
        <w:rPr>
          <w:rFonts w:ascii="Segoe UI" w:hAnsi="Segoe UI" w:cs="Segoe UI"/>
          <w:sz w:val="22"/>
          <w:szCs w:val="22"/>
        </w:rPr>
        <w:t xml:space="preserve">Rámcové </w:t>
      </w:r>
      <w:r w:rsidR="003907EA" w:rsidRPr="000A21BE">
        <w:rPr>
          <w:rFonts w:ascii="Segoe UI" w:hAnsi="Segoe UI" w:cs="Segoe UI"/>
          <w:sz w:val="22"/>
          <w:szCs w:val="22"/>
        </w:rPr>
        <w:t>dohody</w:t>
      </w:r>
      <w:r w:rsidR="00F031D5" w:rsidRPr="000A21BE">
        <w:rPr>
          <w:rFonts w:ascii="Segoe UI" w:hAnsi="Segoe UI" w:cs="Segoe UI"/>
          <w:sz w:val="22"/>
          <w:szCs w:val="22"/>
        </w:rPr>
        <w:t xml:space="preserve"> t</w:t>
      </w:r>
      <w:r w:rsidRPr="000A21BE">
        <w:rPr>
          <w:rFonts w:ascii="Segoe UI" w:hAnsi="Segoe UI" w:cs="Segoe UI"/>
          <w:sz w:val="22"/>
          <w:szCs w:val="22"/>
        </w:rPr>
        <w:t>ak budou vykládána v souladu s</w:t>
      </w:r>
      <w:r w:rsidR="0001386C" w:rsidRPr="000A21BE">
        <w:rPr>
          <w:rFonts w:ascii="Segoe UI" w:hAnsi="Segoe UI" w:cs="Segoe UI"/>
          <w:sz w:val="22"/>
          <w:szCs w:val="22"/>
        </w:rPr>
        <w:t>e zadávacími</w:t>
      </w:r>
      <w:r w:rsidRPr="000A21BE">
        <w:rPr>
          <w:rFonts w:ascii="Segoe UI" w:hAnsi="Segoe UI" w:cs="Segoe UI"/>
          <w:sz w:val="22"/>
          <w:szCs w:val="22"/>
        </w:rPr>
        <w:t xml:space="preserve"> </w:t>
      </w:r>
      <w:r w:rsidR="00F031D5" w:rsidRPr="000A21BE">
        <w:rPr>
          <w:rFonts w:ascii="Segoe UI" w:hAnsi="Segoe UI" w:cs="Segoe UI"/>
          <w:sz w:val="22"/>
          <w:szCs w:val="22"/>
        </w:rPr>
        <w:t xml:space="preserve">podmínkami </w:t>
      </w:r>
      <w:r w:rsidRPr="000A21BE">
        <w:rPr>
          <w:rFonts w:ascii="Segoe UI" w:hAnsi="Segoe UI" w:cs="Segoe UI"/>
          <w:sz w:val="22"/>
          <w:szCs w:val="22"/>
        </w:rPr>
        <w:t>Zadávacího řízení</w:t>
      </w:r>
      <w:r w:rsidR="00F031D5" w:rsidRPr="000A21BE">
        <w:rPr>
          <w:rFonts w:ascii="Segoe UI" w:hAnsi="Segoe UI" w:cs="Segoe UI"/>
          <w:sz w:val="22"/>
          <w:szCs w:val="22"/>
        </w:rPr>
        <w:t xml:space="preserve"> a</w:t>
      </w:r>
      <w:r w:rsidR="009345C1">
        <w:rPr>
          <w:rFonts w:ascii="Segoe UI" w:hAnsi="Segoe UI" w:cs="Segoe UI"/>
          <w:sz w:val="22"/>
          <w:szCs w:val="22"/>
        </w:rPr>
        <w:t> </w:t>
      </w:r>
      <w:r w:rsidR="00F031D5" w:rsidRPr="000A21BE">
        <w:rPr>
          <w:rFonts w:ascii="Segoe UI" w:hAnsi="Segoe UI" w:cs="Segoe UI"/>
          <w:sz w:val="22"/>
          <w:szCs w:val="22"/>
        </w:rPr>
        <w:t xml:space="preserve">nabídkou Prodávajícího podanou </w:t>
      </w:r>
      <w:r w:rsidR="00131DB1" w:rsidRPr="000A21BE">
        <w:rPr>
          <w:rFonts w:ascii="Segoe UI" w:hAnsi="Segoe UI" w:cs="Segoe UI"/>
          <w:sz w:val="22"/>
          <w:szCs w:val="22"/>
        </w:rPr>
        <w:t>do Z</w:t>
      </w:r>
      <w:r w:rsidRPr="000A21BE">
        <w:rPr>
          <w:rFonts w:ascii="Segoe UI" w:hAnsi="Segoe UI" w:cs="Segoe UI"/>
          <w:sz w:val="22"/>
          <w:szCs w:val="22"/>
        </w:rPr>
        <w:t>adávacího řízení</w:t>
      </w:r>
      <w:r w:rsidR="00E45E07" w:rsidRPr="000A21BE">
        <w:rPr>
          <w:rFonts w:ascii="Segoe UI" w:hAnsi="Segoe UI" w:cs="Segoe UI"/>
          <w:sz w:val="22"/>
          <w:szCs w:val="22"/>
        </w:rPr>
        <w:t>.</w:t>
      </w:r>
    </w:p>
    <w:p w14:paraId="51005B86" w14:textId="77777777" w:rsidR="008647DF" w:rsidRPr="000A21BE" w:rsidRDefault="008647DF" w:rsidP="00611A6F">
      <w:pPr>
        <w:pStyle w:val="Odstavecseseznamem"/>
        <w:suppressAutoHyphens/>
        <w:ind w:left="567"/>
        <w:rPr>
          <w:rFonts w:ascii="Segoe UI" w:hAnsi="Segoe UI" w:cs="Segoe UI"/>
          <w:sz w:val="22"/>
          <w:szCs w:val="22"/>
        </w:rPr>
      </w:pPr>
    </w:p>
    <w:p w14:paraId="15C4028B" w14:textId="4D40A5BB" w:rsidR="008647DF" w:rsidRPr="000A21BE" w:rsidRDefault="008647DF" w:rsidP="004D0CE5">
      <w:pPr>
        <w:pStyle w:val="Odstavecseseznamem"/>
        <w:numPr>
          <w:ilvl w:val="0"/>
          <w:numId w:val="1"/>
        </w:numPr>
        <w:suppressAutoHyphens/>
        <w:rPr>
          <w:rFonts w:ascii="Segoe UI" w:hAnsi="Segoe UI" w:cs="Segoe UI"/>
          <w:sz w:val="22"/>
          <w:szCs w:val="22"/>
        </w:rPr>
      </w:pPr>
      <w:r w:rsidRPr="000A21BE">
        <w:rPr>
          <w:rFonts w:ascii="Segoe UI" w:hAnsi="Segoe UI" w:cs="Segoe UI"/>
          <w:sz w:val="22"/>
          <w:szCs w:val="22"/>
        </w:rPr>
        <w:t xml:space="preserve">Účelem </w:t>
      </w:r>
      <w:r w:rsidR="009739DD" w:rsidRPr="000A21BE">
        <w:rPr>
          <w:rFonts w:ascii="Segoe UI" w:hAnsi="Segoe UI" w:cs="Segoe UI"/>
          <w:sz w:val="22"/>
          <w:szCs w:val="22"/>
        </w:rPr>
        <w:t>Rámcové dohody</w:t>
      </w:r>
      <w:r w:rsidRPr="000A21BE">
        <w:rPr>
          <w:rFonts w:ascii="Segoe UI" w:hAnsi="Segoe UI" w:cs="Segoe UI"/>
          <w:sz w:val="22"/>
          <w:szCs w:val="22"/>
        </w:rPr>
        <w:t xml:space="preserve"> je zabezpečení </w:t>
      </w:r>
      <w:r w:rsidR="0093335F" w:rsidRPr="000A21BE">
        <w:rPr>
          <w:rFonts w:ascii="Segoe UI" w:hAnsi="Segoe UI" w:cs="Segoe UI"/>
          <w:sz w:val="22"/>
          <w:szCs w:val="22"/>
        </w:rPr>
        <w:t xml:space="preserve">průběžných </w:t>
      </w:r>
      <w:r w:rsidRPr="000A21BE">
        <w:rPr>
          <w:rFonts w:ascii="Segoe UI" w:hAnsi="Segoe UI" w:cs="Segoe UI"/>
          <w:sz w:val="22"/>
          <w:szCs w:val="22"/>
        </w:rPr>
        <w:t xml:space="preserve">dodávek dále vymezeného </w:t>
      </w:r>
      <w:r w:rsidR="00B523B6">
        <w:rPr>
          <w:rFonts w:ascii="Segoe UI" w:hAnsi="Segoe UI" w:cs="Segoe UI"/>
          <w:sz w:val="22"/>
          <w:szCs w:val="22"/>
        </w:rPr>
        <w:t xml:space="preserve">léčivého přípravku </w:t>
      </w:r>
      <w:r w:rsidRPr="000A21BE">
        <w:rPr>
          <w:rFonts w:ascii="Segoe UI" w:hAnsi="Segoe UI" w:cs="Segoe UI"/>
          <w:sz w:val="22"/>
          <w:szCs w:val="22"/>
        </w:rPr>
        <w:t>kapalného medicinálního kyslíku</w:t>
      </w:r>
      <w:r w:rsidR="00B523B6">
        <w:rPr>
          <w:rFonts w:ascii="Segoe UI" w:hAnsi="Segoe UI" w:cs="Segoe UI"/>
          <w:sz w:val="22"/>
          <w:szCs w:val="22"/>
        </w:rPr>
        <w:t xml:space="preserve"> (dále jen „</w:t>
      </w:r>
      <w:r w:rsidR="00B523B6" w:rsidRPr="00B523B6">
        <w:rPr>
          <w:rFonts w:ascii="Segoe UI" w:hAnsi="Segoe UI" w:cs="Segoe UI"/>
          <w:b/>
          <w:bCs/>
          <w:i/>
          <w:iCs/>
          <w:sz w:val="22"/>
          <w:szCs w:val="22"/>
        </w:rPr>
        <w:t>medicinální kyslík</w:t>
      </w:r>
      <w:r w:rsidR="00B523B6">
        <w:rPr>
          <w:rFonts w:ascii="Segoe UI" w:hAnsi="Segoe UI" w:cs="Segoe UI"/>
          <w:sz w:val="22"/>
          <w:szCs w:val="22"/>
        </w:rPr>
        <w:t>“ či „</w:t>
      </w:r>
      <w:r w:rsidR="00B523B6" w:rsidRPr="00B523B6">
        <w:rPr>
          <w:rFonts w:ascii="Segoe UI" w:hAnsi="Segoe UI" w:cs="Segoe UI"/>
          <w:b/>
          <w:bCs/>
          <w:i/>
          <w:iCs/>
          <w:sz w:val="22"/>
          <w:szCs w:val="22"/>
        </w:rPr>
        <w:t>kapalný medicinální kyslík</w:t>
      </w:r>
      <w:r w:rsidR="00B523B6">
        <w:rPr>
          <w:rFonts w:ascii="Segoe UI" w:hAnsi="Segoe UI" w:cs="Segoe UI"/>
          <w:sz w:val="22"/>
          <w:szCs w:val="22"/>
        </w:rPr>
        <w:t>“</w:t>
      </w:r>
      <w:r w:rsidRPr="000A21BE">
        <w:rPr>
          <w:rFonts w:ascii="Segoe UI" w:hAnsi="Segoe UI" w:cs="Segoe UI"/>
          <w:sz w:val="22"/>
          <w:szCs w:val="22"/>
        </w:rPr>
        <w:t xml:space="preserve"> Kupujícímu včetně logistického zajištění dodávek</w:t>
      </w:r>
      <w:r w:rsidR="0009760F" w:rsidRPr="000A21BE">
        <w:rPr>
          <w:rFonts w:ascii="Segoe UI" w:hAnsi="Segoe UI" w:cs="Segoe UI"/>
          <w:sz w:val="22"/>
          <w:szCs w:val="22"/>
        </w:rPr>
        <w:t xml:space="preserve"> a</w:t>
      </w:r>
      <w:r w:rsidR="009345C1">
        <w:rPr>
          <w:rFonts w:ascii="Segoe UI" w:hAnsi="Segoe UI" w:cs="Segoe UI"/>
          <w:sz w:val="22"/>
          <w:szCs w:val="22"/>
        </w:rPr>
        <w:t> </w:t>
      </w:r>
      <w:r w:rsidR="0009760F" w:rsidRPr="000A21BE">
        <w:rPr>
          <w:rFonts w:ascii="Segoe UI" w:hAnsi="Segoe UI" w:cs="Segoe UI"/>
          <w:sz w:val="22"/>
          <w:szCs w:val="22"/>
        </w:rPr>
        <w:t>poskytnutí dalších plnění Kupujícímu</w:t>
      </w:r>
      <w:r w:rsidRPr="000A21BE">
        <w:rPr>
          <w:rFonts w:ascii="Segoe UI" w:hAnsi="Segoe UI" w:cs="Segoe UI"/>
          <w:bCs/>
          <w:sz w:val="22"/>
          <w:szCs w:val="22"/>
        </w:rPr>
        <w:t xml:space="preserve">, </w:t>
      </w:r>
      <w:r w:rsidR="0009760F" w:rsidRPr="000A21BE">
        <w:rPr>
          <w:rFonts w:ascii="Segoe UI" w:hAnsi="Segoe UI" w:cs="Segoe UI"/>
          <w:bCs/>
          <w:sz w:val="22"/>
          <w:szCs w:val="22"/>
        </w:rPr>
        <w:t>a to v souladu se všemi podmínkami sjednanými Rámcovou dohodou tak</w:t>
      </w:r>
      <w:r w:rsidRPr="000A21BE">
        <w:rPr>
          <w:rFonts w:ascii="Segoe UI" w:hAnsi="Segoe UI" w:cs="Segoe UI"/>
          <w:bCs/>
          <w:sz w:val="22"/>
          <w:szCs w:val="22"/>
        </w:rPr>
        <w:t xml:space="preserve">, aby byl zajištěn řádný provoz Kupujícího </w:t>
      </w:r>
      <w:r w:rsidR="0009760F" w:rsidRPr="000A21BE">
        <w:rPr>
          <w:rFonts w:ascii="Segoe UI" w:hAnsi="Segoe UI" w:cs="Segoe UI"/>
          <w:bCs/>
          <w:sz w:val="22"/>
          <w:szCs w:val="22"/>
        </w:rPr>
        <w:t xml:space="preserve">jako zařízení zdravotní péče </w:t>
      </w:r>
      <w:r w:rsidRPr="000A21BE">
        <w:rPr>
          <w:rFonts w:ascii="Segoe UI" w:hAnsi="Segoe UI" w:cs="Segoe UI"/>
          <w:bCs/>
          <w:sz w:val="22"/>
          <w:szCs w:val="22"/>
        </w:rPr>
        <w:t xml:space="preserve">a s tím spojené poskytování zdravotních služeb, jejichž poskytování přímo souvisí s vlastnostmi dodávaného </w:t>
      </w:r>
      <w:r w:rsidR="0009760F" w:rsidRPr="000A21BE">
        <w:rPr>
          <w:rFonts w:ascii="Segoe UI" w:hAnsi="Segoe UI" w:cs="Segoe UI"/>
          <w:sz w:val="22"/>
          <w:szCs w:val="22"/>
        </w:rPr>
        <w:t>kapalného medicinálního kyslíku</w:t>
      </w:r>
      <w:r w:rsidRPr="000A21BE">
        <w:rPr>
          <w:rFonts w:ascii="Segoe UI" w:hAnsi="Segoe UI" w:cs="Segoe UI"/>
          <w:bCs/>
          <w:sz w:val="22"/>
          <w:szCs w:val="22"/>
        </w:rPr>
        <w:t xml:space="preserve">, který musí splňovat veškeré požadavky </w:t>
      </w:r>
      <w:r w:rsidR="0093335F" w:rsidRPr="000A21BE">
        <w:rPr>
          <w:rFonts w:ascii="Segoe UI" w:hAnsi="Segoe UI" w:cs="Segoe UI"/>
          <w:bCs/>
          <w:sz w:val="22"/>
          <w:szCs w:val="22"/>
        </w:rPr>
        <w:t>po</w:t>
      </w:r>
      <w:r w:rsidRPr="000A21BE">
        <w:rPr>
          <w:rFonts w:ascii="Segoe UI" w:hAnsi="Segoe UI" w:cs="Segoe UI"/>
          <w:bCs/>
          <w:sz w:val="22"/>
          <w:szCs w:val="22"/>
        </w:rPr>
        <w:t xml:space="preserve">dle </w:t>
      </w:r>
      <w:r w:rsidR="00E97519" w:rsidRPr="000A21BE">
        <w:rPr>
          <w:rFonts w:ascii="Segoe UI" w:hAnsi="Segoe UI" w:cs="Segoe UI"/>
          <w:bCs/>
          <w:sz w:val="22"/>
          <w:szCs w:val="22"/>
        </w:rPr>
        <w:t>příslušných</w:t>
      </w:r>
      <w:r w:rsidRPr="000A21BE">
        <w:rPr>
          <w:rFonts w:ascii="Segoe UI" w:hAnsi="Segoe UI" w:cs="Segoe UI"/>
          <w:bCs/>
          <w:sz w:val="22"/>
          <w:szCs w:val="22"/>
        </w:rPr>
        <w:t xml:space="preserve"> právních předpisů, popřípadě příslušných technických norem.</w:t>
      </w:r>
    </w:p>
    <w:p w14:paraId="1BA24053" w14:textId="77777777" w:rsidR="00131DB1" w:rsidRPr="000A21BE" w:rsidRDefault="00131DB1" w:rsidP="00131DB1">
      <w:pPr>
        <w:pStyle w:val="Odstavecseseznamem"/>
        <w:suppressAutoHyphens/>
        <w:ind w:left="567"/>
        <w:rPr>
          <w:rFonts w:ascii="Segoe UI" w:hAnsi="Segoe UI" w:cs="Segoe UI"/>
          <w:sz w:val="22"/>
          <w:szCs w:val="22"/>
        </w:rPr>
      </w:pPr>
    </w:p>
    <w:p w14:paraId="3A8A81FA" w14:textId="77777777" w:rsidR="00131DB1" w:rsidRPr="000A21BE" w:rsidRDefault="00131DB1" w:rsidP="004D0CE5">
      <w:pPr>
        <w:pStyle w:val="Odstavecseseznamem"/>
        <w:numPr>
          <w:ilvl w:val="0"/>
          <w:numId w:val="1"/>
        </w:numPr>
        <w:suppressAutoHyphens/>
        <w:rPr>
          <w:rFonts w:ascii="Segoe UI" w:hAnsi="Segoe UI" w:cs="Segoe UI"/>
          <w:sz w:val="22"/>
          <w:szCs w:val="22"/>
        </w:rPr>
      </w:pPr>
      <w:r w:rsidRPr="000A21BE">
        <w:rPr>
          <w:rFonts w:ascii="Segoe UI" w:hAnsi="Segoe UI" w:cs="Segoe UI"/>
          <w:sz w:val="22"/>
          <w:szCs w:val="22"/>
        </w:rPr>
        <w:t xml:space="preserve">Uzavřením Rámcové dohody nevzniká Prodávajícímu bez dalšího právo ani povinnost provádět dodávky, ani právo na zaplacení ceny. Kupující bude zadávat veřejné zakázky na základě Rámcové dohody </w:t>
      </w:r>
      <w:r w:rsidR="00EF0B6E" w:rsidRPr="000A21BE">
        <w:rPr>
          <w:rFonts w:ascii="Segoe UI" w:hAnsi="Segoe UI" w:cs="Segoe UI"/>
          <w:sz w:val="22"/>
          <w:szCs w:val="22"/>
        </w:rPr>
        <w:t>(společně dále jen „</w:t>
      </w:r>
      <w:r w:rsidR="00EF0B6E" w:rsidRPr="000A21BE">
        <w:rPr>
          <w:rFonts w:ascii="Segoe UI" w:hAnsi="Segoe UI" w:cs="Segoe UI"/>
          <w:b/>
          <w:i/>
          <w:sz w:val="22"/>
          <w:szCs w:val="22"/>
        </w:rPr>
        <w:t>Veřejné zakázky</w:t>
      </w:r>
      <w:r w:rsidR="00EF0B6E" w:rsidRPr="000A21BE">
        <w:rPr>
          <w:rFonts w:ascii="Segoe UI" w:hAnsi="Segoe UI" w:cs="Segoe UI"/>
          <w:sz w:val="22"/>
          <w:szCs w:val="22"/>
        </w:rPr>
        <w:t>“) podle svých aktuálních potřeb a </w:t>
      </w:r>
      <w:r w:rsidRPr="000A21BE">
        <w:rPr>
          <w:rFonts w:ascii="Segoe UI" w:hAnsi="Segoe UI" w:cs="Segoe UI"/>
          <w:sz w:val="22"/>
          <w:szCs w:val="22"/>
        </w:rPr>
        <w:t>s ohledem na své rozpočtové možnosti.</w:t>
      </w:r>
    </w:p>
    <w:p w14:paraId="6EA914C8" w14:textId="77777777" w:rsidR="00EF0B6E" w:rsidRPr="000A21BE" w:rsidRDefault="00EF0B6E" w:rsidP="00EF0B6E">
      <w:pPr>
        <w:pStyle w:val="Odstavecseseznamem"/>
        <w:suppressAutoHyphens/>
        <w:ind w:left="567"/>
        <w:rPr>
          <w:rFonts w:ascii="Segoe UI" w:hAnsi="Segoe UI" w:cs="Segoe UI"/>
          <w:sz w:val="22"/>
          <w:szCs w:val="22"/>
        </w:rPr>
      </w:pPr>
    </w:p>
    <w:p w14:paraId="678F2900" w14:textId="1B7DB0CC" w:rsidR="00EF0B6E" w:rsidRPr="000A21BE" w:rsidRDefault="00EF0B6E" w:rsidP="004D0CE5">
      <w:pPr>
        <w:pStyle w:val="Odstavecseseznamem"/>
        <w:numPr>
          <w:ilvl w:val="0"/>
          <w:numId w:val="1"/>
        </w:numPr>
        <w:suppressAutoHyphens/>
        <w:rPr>
          <w:rFonts w:ascii="Segoe UI" w:hAnsi="Segoe UI" w:cs="Segoe UI"/>
          <w:sz w:val="22"/>
          <w:szCs w:val="22"/>
        </w:rPr>
      </w:pPr>
      <w:r w:rsidRPr="000A21BE">
        <w:rPr>
          <w:rFonts w:ascii="Segoe UI" w:hAnsi="Segoe UI" w:cs="Segoe UI"/>
          <w:sz w:val="22"/>
          <w:szCs w:val="22"/>
        </w:rPr>
        <w:t>Kupující budou zadávat Veřejné zakázky postupem na základě objednávek dle čl</w:t>
      </w:r>
      <w:r w:rsidRPr="00076740">
        <w:rPr>
          <w:rFonts w:ascii="Segoe UI" w:hAnsi="Segoe UI" w:cs="Segoe UI"/>
          <w:sz w:val="22"/>
          <w:szCs w:val="22"/>
        </w:rPr>
        <w:t xml:space="preserve">. </w:t>
      </w:r>
      <w:r w:rsidR="00966113" w:rsidRPr="00076740">
        <w:rPr>
          <w:rFonts w:ascii="Segoe UI" w:hAnsi="Segoe UI" w:cs="Segoe UI"/>
          <w:sz w:val="22"/>
          <w:szCs w:val="22"/>
        </w:rPr>
        <w:fldChar w:fldCharType="begin"/>
      </w:r>
      <w:r w:rsidR="00966113" w:rsidRPr="00076740">
        <w:rPr>
          <w:rFonts w:ascii="Segoe UI" w:hAnsi="Segoe UI" w:cs="Segoe UI"/>
          <w:sz w:val="22"/>
          <w:szCs w:val="22"/>
        </w:rPr>
        <w:instrText xml:space="preserve"> REF _Ref488924373 \r \h  \* MERGEFORMAT </w:instrText>
      </w:r>
      <w:r w:rsidR="00966113" w:rsidRPr="00076740">
        <w:rPr>
          <w:rFonts w:ascii="Segoe UI" w:hAnsi="Segoe UI" w:cs="Segoe UI"/>
          <w:sz w:val="22"/>
          <w:szCs w:val="22"/>
        </w:rPr>
      </w:r>
      <w:r w:rsidR="00966113" w:rsidRPr="00076740">
        <w:rPr>
          <w:rFonts w:ascii="Segoe UI" w:hAnsi="Segoe UI" w:cs="Segoe UI"/>
          <w:sz w:val="22"/>
          <w:szCs w:val="22"/>
        </w:rPr>
        <w:fldChar w:fldCharType="separate"/>
      </w:r>
      <w:r w:rsidR="00E958C6" w:rsidRPr="00076740">
        <w:rPr>
          <w:rFonts w:ascii="Segoe UI" w:hAnsi="Segoe UI" w:cs="Segoe UI"/>
          <w:sz w:val="22"/>
          <w:szCs w:val="22"/>
        </w:rPr>
        <w:t>V</w:t>
      </w:r>
      <w:r w:rsidR="00966113" w:rsidRPr="00076740">
        <w:rPr>
          <w:rFonts w:ascii="Segoe UI" w:hAnsi="Segoe UI" w:cs="Segoe UI"/>
          <w:sz w:val="22"/>
          <w:szCs w:val="22"/>
        </w:rPr>
        <w:fldChar w:fldCharType="end"/>
      </w:r>
      <w:r w:rsidR="0000008E">
        <w:rPr>
          <w:rFonts w:ascii="Segoe UI" w:hAnsi="Segoe UI" w:cs="Segoe UI"/>
          <w:sz w:val="22"/>
          <w:szCs w:val="22"/>
        </w:rPr>
        <w:t>.</w:t>
      </w:r>
      <w:r w:rsidRPr="00076740">
        <w:rPr>
          <w:rFonts w:ascii="Segoe UI" w:hAnsi="Segoe UI" w:cs="Segoe UI"/>
          <w:sz w:val="22"/>
          <w:szCs w:val="22"/>
        </w:rPr>
        <w:t> Rámcové</w:t>
      </w:r>
      <w:r w:rsidRPr="000A21BE">
        <w:rPr>
          <w:rFonts w:ascii="Segoe UI" w:hAnsi="Segoe UI" w:cs="Segoe UI"/>
          <w:sz w:val="22"/>
          <w:szCs w:val="22"/>
        </w:rPr>
        <w:t xml:space="preserve"> dohody.</w:t>
      </w:r>
    </w:p>
    <w:p w14:paraId="7A24D803" w14:textId="77777777" w:rsidR="003E735D" w:rsidRPr="000A21BE" w:rsidRDefault="003E735D" w:rsidP="00611A6F">
      <w:pPr>
        <w:suppressAutoHyphens/>
        <w:rPr>
          <w:rFonts w:ascii="Segoe UI" w:hAnsi="Segoe UI" w:cs="Segoe UI"/>
          <w:szCs w:val="22"/>
          <w:lang w:eastAsia="ar-SA"/>
        </w:rPr>
      </w:pPr>
      <w:bookmarkStart w:id="4" w:name="_Toc380671100"/>
    </w:p>
    <w:p w14:paraId="727FE452" w14:textId="77777777" w:rsidR="003E735D" w:rsidRPr="000A21BE" w:rsidRDefault="003E735D" w:rsidP="00611A6F">
      <w:pPr>
        <w:suppressAutoHyphens/>
        <w:rPr>
          <w:rFonts w:ascii="Segoe UI" w:hAnsi="Segoe UI" w:cs="Segoe UI"/>
          <w:szCs w:val="22"/>
          <w:lang w:eastAsia="ar-SA"/>
        </w:rPr>
      </w:pPr>
    </w:p>
    <w:p w14:paraId="2F671A19" w14:textId="77777777" w:rsidR="007F22C9" w:rsidRPr="000A21BE" w:rsidRDefault="007F22C9" w:rsidP="00611A6F">
      <w:pPr>
        <w:pStyle w:val="Nadpis1"/>
        <w:rPr>
          <w:rFonts w:ascii="Segoe UI" w:hAnsi="Segoe UI" w:cs="Segoe UI"/>
        </w:rPr>
      </w:pPr>
      <w:bookmarkStart w:id="5" w:name="_Toc383117511"/>
      <w:r w:rsidRPr="000A21BE">
        <w:rPr>
          <w:rFonts w:ascii="Segoe UI" w:hAnsi="Segoe UI" w:cs="Segoe UI"/>
        </w:rPr>
        <w:lastRenderedPageBreak/>
        <w:t xml:space="preserve">PŘEDMĚT </w:t>
      </w:r>
      <w:bookmarkEnd w:id="4"/>
      <w:bookmarkEnd w:id="5"/>
      <w:r w:rsidR="003C75B5" w:rsidRPr="000A21BE">
        <w:rPr>
          <w:rFonts w:ascii="Segoe UI" w:hAnsi="Segoe UI" w:cs="Segoe UI"/>
        </w:rPr>
        <w:t>KOUPĚ</w:t>
      </w:r>
    </w:p>
    <w:p w14:paraId="2160F1BF" w14:textId="77777777" w:rsidR="001E2737" w:rsidRPr="000A21BE" w:rsidRDefault="001E2737" w:rsidP="00611A6F">
      <w:pPr>
        <w:keepNext/>
        <w:suppressAutoHyphens/>
        <w:ind w:left="567"/>
        <w:rPr>
          <w:rFonts w:ascii="Segoe UI" w:hAnsi="Segoe UI" w:cs="Segoe UI"/>
          <w:szCs w:val="22"/>
        </w:rPr>
      </w:pPr>
    </w:p>
    <w:p w14:paraId="53C6AD77" w14:textId="70382CF6" w:rsidR="002850FE" w:rsidRPr="002850FE" w:rsidRDefault="0009760F" w:rsidP="002B363C">
      <w:pPr>
        <w:keepNext/>
        <w:numPr>
          <w:ilvl w:val="0"/>
          <w:numId w:val="1"/>
        </w:numPr>
        <w:suppressAutoHyphens/>
        <w:rPr>
          <w:rFonts w:ascii="Segoe UI" w:hAnsi="Segoe UI" w:cs="Segoe UI"/>
        </w:rPr>
      </w:pPr>
      <w:r w:rsidRPr="002850FE">
        <w:rPr>
          <w:rFonts w:ascii="Segoe UI" w:hAnsi="Segoe UI" w:cs="Segoe UI"/>
          <w:szCs w:val="22"/>
        </w:rPr>
        <w:t>Předmětem koupě je kapalný medicinální kyslík</w:t>
      </w:r>
      <w:r w:rsidRPr="002850FE">
        <w:rPr>
          <w:rFonts w:ascii="Segoe UI" w:hAnsi="Segoe UI" w:cs="Segoe UI"/>
          <w:szCs w:val="22"/>
          <w:lang w:eastAsia="en-US" w:bidi="en-US"/>
        </w:rPr>
        <w:t>, včetně veškerých součástí a</w:t>
      </w:r>
      <w:r w:rsidR="009345C1" w:rsidRPr="002850FE">
        <w:rPr>
          <w:rFonts w:ascii="Segoe UI" w:hAnsi="Segoe UI" w:cs="Segoe UI"/>
          <w:szCs w:val="22"/>
          <w:lang w:eastAsia="en-US" w:bidi="en-US"/>
        </w:rPr>
        <w:t> </w:t>
      </w:r>
      <w:r w:rsidRPr="002850FE">
        <w:rPr>
          <w:rFonts w:ascii="Segoe UI" w:hAnsi="Segoe UI" w:cs="Segoe UI"/>
          <w:szCs w:val="22"/>
          <w:lang w:eastAsia="en-US" w:bidi="en-US"/>
        </w:rPr>
        <w:t>příslušenství</w:t>
      </w:r>
      <w:r w:rsidRPr="002850FE">
        <w:rPr>
          <w:rFonts w:ascii="Segoe UI" w:hAnsi="Segoe UI" w:cs="Segoe UI"/>
          <w:szCs w:val="22"/>
        </w:rPr>
        <w:t xml:space="preserve"> (dále jen „</w:t>
      </w:r>
      <w:r w:rsidRPr="002850FE">
        <w:rPr>
          <w:rFonts w:ascii="Segoe UI" w:hAnsi="Segoe UI" w:cs="Segoe UI"/>
          <w:b/>
          <w:i/>
          <w:szCs w:val="22"/>
        </w:rPr>
        <w:t>Předmět koupě</w:t>
      </w:r>
      <w:r w:rsidRPr="002850FE">
        <w:rPr>
          <w:rFonts w:ascii="Segoe UI" w:hAnsi="Segoe UI" w:cs="Segoe UI"/>
          <w:szCs w:val="22"/>
        </w:rPr>
        <w:t>“).</w:t>
      </w:r>
      <w:r w:rsidR="002850FE" w:rsidRPr="002850FE">
        <w:rPr>
          <w:rFonts w:ascii="Segoe UI" w:hAnsi="Segoe UI" w:cs="Segoe UI"/>
          <w:szCs w:val="22"/>
        </w:rPr>
        <w:t xml:space="preserve"> </w:t>
      </w:r>
      <w:r w:rsidRPr="002B363C">
        <w:rPr>
          <w:rFonts w:ascii="Segoe UI" w:hAnsi="Segoe UI" w:cs="Segoe UI"/>
          <w:bCs/>
          <w:iCs/>
        </w:rPr>
        <w:t>Předmětem koupě se rozumí kapalný (hluboce zchlazený na -180 °C) medicinální kyslík (Oxygenium, O</w:t>
      </w:r>
      <w:r w:rsidRPr="002850FE">
        <w:rPr>
          <w:rFonts w:ascii="Segoe UI" w:hAnsi="Segoe UI" w:cs="Segoe UI"/>
          <w:bCs/>
          <w:iCs/>
          <w:vertAlign w:val="subscript"/>
        </w:rPr>
        <w:t>2</w:t>
      </w:r>
      <w:r w:rsidRPr="002850FE">
        <w:rPr>
          <w:rFonts w:ascii="Segoe UI" w:hAnsi="Segoe UI" w:cs="Segoe UI"/>
          <w:bCs/>
          <w:iCs/>
        </w:rPr>
        <w:t>)</w:t>
      </w:r>
      <w:r w:rsidRPr="002850FE">
        <w:rPr>
          <w:rFonts w:ascii="Segoe UI" w:hAnsi="Segoe UI" w:cs="Segoe UI"/>
          <w:szCs w:val="22"/>
        </w:rPr>
        <w:t>, coby léčivý přípravek registrovaný Státním ústavem pro kontrolu léčiv (dále jen „</w:t>
      </w:r>
      <w:r w:rsidRPr="002B363C">
        <w:rPr>
          <w:rFonts w:ascii="Segoe UI" w:hAnsi="Segoe UI" w:cs="Segoe UI"/>
          <w:b/>
          <w:i/>
          <w:szCs w:val="22"/>
        </w:rPr>
        <w:t>SÚKL</w:t>
      </w:r>
      <w:r w:rsidRPr="002B363C">
        <w:rPr>
          <w:rFonts w:ascii="Segoe UI" w:hAnsi="Segoe UI" w:cs="Segoe UI"/>
          <w:szCs w:val="22"/>
        </w:rPr>
        <w:t xml:space="preserve">“), který musí splňovat </w:t>
      </w:r>
      <w:bookmarkStart w:id="6" w:name="OLE_LINK3"/>
      <w:bookmarkStart w:id="7" w:name="OLE_LINK4"/>
      <w:r w:rsidRPr="002B363C">
        <w:rPr>
          <w:rFonts w:ascii="Segoe UI" w:hAnsi="Segoe UI" w:cs="Segoe UI"/>
          <w:szCs w:val="22"/>
        </w:rPr>
        <w:t xml:space="preserve">veškeré podmínky stanovené pro jeho </w:t>
      </w:r>
      <w:r w:rsidRPr="002B363C">
        <w:rPr>
          <w:rFonts w:ascii="Segoe UI" w:hAnsi="Segoe UI" w:cs="Segoe UI"/>
          <w:bCs/>
          <w:iCs/>
        </w:rPr>
        <w:t>výrobu, distribuci a užívání na daném trhu podle příslušných právních předpisů</w:t>
      </w:r>
      <w:r w:rsidR="002850FE">
        <w:rPr>
          <w:rFonts w:ascii="Segoe UI" w:hAnsi="Segoe UI" w:cs="Segoe UI"/>
          <w:bCs/>
          <w:iCs/>
        </w:rPr>
        <w:t>.</w:t>
      </w:r>
    </w:p>
    <w:p w14:paraId="56031251" w14:textId="5642D5DB" w:rsidR="002850FE" w:rsidRPr="002850FE" w:rsidRDefault="002850FE" w:rsidP="00C5330D">
      <w:pPr>
        <w:keepNext/>
        <w:suppressAutoHyphens/>
        <w:ind w:left="567"/>
        <w:rPr>
          <w:rFonts w:ascii="Segoe UI" w:hAnsi="Segoe UI" w:cs="Segoe UI"/>
        </w:rPr>
      </w:pPr>
    </w:p>
    <w:bookmarkEnd w:id="6"/>
    <w:bookmarkEnd w:id="7"/>
    <w:p w14:paraId="261A8E3C" w14:textId="77777777" w:rsidR="004F00B3" w:rsidRPr="002B363C" w:rsidRDefault="004F00B3" w:rsidP="004F00B3">
      <w:pPr>
        <w:keepNext/>
        <w:numPr>
          <w:ilvl w:val="0"/>
          <w:numId w:val="1"/>
        </w:numPr>
        <w:suppressAutoHyphens/>
        <w:rPr>
          <w:rFonts w:ascii="Segoe UI" w:hAnsi="Segoe UI" w:cs="Segoe UI"/>
        </w:rPr>
      </w:pPr>
      <w:r>
        <w:rPr>
          <w:rFonts w:ascii="Segoe UI" w:hAnsi="Segoe UI" w:cs="Segoe UI"/>
          <w:bCs/>
          <w:iCs/>
        </w:rPr>
        <w:t xml:space="preserve">Předmět koupě je dále </w:t>
      </w:r>
      <w:r>
        <w:rPr>
          <w:rFonts w:ascii="Segoe UI" w:hAnsi="Segoe UI" w:cs="Segoe UI"/>
          <w:szCs w:val="22"/>
        </w:rPr>
        <w:t>specifikován takto</w:t>
      </w:r>
      <w:r w:rsidRPr="002B363C">
        <w:rPr>
          <w:rFonts w:ascii="Segoe UI" w:hAnsi="Segoe UI" w:cs="Segoe UI"/>
        </w:rPr>
        <w:t xml:space="preserve">: </w:t>
      </w:r>
    </w:p>
    <w:p w14:paraId="63CF556F" w14:textId="77777777" w:rsidR="004F00B3" w:rsidRPr="002B363C" w:rsidRDefault="004F00B3" w:rsidP="004F00B3">
      <w:pPr>
        <w:numPr>
          <w:ilvl w:val="1"/>
          <w:numId w:val="1"/>
        </w:numPr>
        <w:suppressAutoHyphens/>
        <w:rPr>
          <w:rFonts w:ascii="Segoe UI" w:hAnsi="Segoe UI" w:cs="Segoe UI"/>
          <w:szCs w:val="22"/>
        </w:rPr>
      </w:pPr>
      <w:r w:rsidRPr="002850FE">
        <w:rPr>
          <w:rFonts w:ascii="Segoe UI" w:hAnsi="Segoe UI" w:cs="Segoe UI"/>
          <w:szCs w:val="22"/>
        </w:rPr>
        <w:t xml:space="preserve">ATC skupina: </w:t>
      </w:r>
      <w:r w:rsidRPr="00312DC7">
        <w:rPr>
          <w:rFonts w:ascii="Segoe UI" w:hAnsi="Segoe UI" w:cs="Segoe UI"/>
          <w:szCs w:val="22"/>
          <w:highlight w:val="cyan"/>
        </w:rPr>
        <w:fldChar w:fldCharType="begin"/>
      </w:r>
      <w:r w:rsidRPr="00312DC7">
        <w:rPr>
          <w:rFonts w:ascii="Segoe UI" w:hAnsi="Segoe UI" w:cs="Segoe UI"/>
          <w:szCs w:val="22"/>
          <w:highlight w:val="cyan"/>
        </w:rPr>
        <w:instrText xml:space="preserve"> MACROBUTTON  AcceptConflict "[Doplní účastník]" </w:instrText>
      </w:r>
      <w:r w:rsidRPr="00312DC7">
        <w:rPr>
          <w:rFonts w:ascii="Segoe UI" w:hAnsi="Segoe UI" w:cs="Segoe UI"/>
          <w:szCs w:val="22"/>
          <w:highlight w:val="cyan"/>
        </w:rPr>
        <w:fldChar w:fldCharType="end"/>
      </w:r>
    </w:p>
    <w:p w14:paraId="240D61A9" w14:textId="77777777" w:rsidR="004F00B3" w:rsidRPr="002B363C" w:rsidRDefault="004F00B3" w:rsidP="004F00B3">
      <w:pPr>
        <w:numPr>
          <w:ilvl w:val="1"/>
          <w:numId w:val="1"/>
        </w:numPr>
        <w:suppressAutoHyphens/>
        <w:rPr>
          <w:rFonts w:ascii="Segoe UI" w:hAnsi="Segoe UI" w:cs="Segoe UI"/>
          <w:szCs w:val="22"/>
        </w:rPr>
      </w:pPr>
      <w:r w:rsidRPr="002850FE">
        <w:rPr>
          <w:rFonts w:ascii="Segoe UI" w:hAnsi="Segoe UI" w:cs="Segoe UI"/>
          <w:szCs w:val="22"/>
        </w:rPr>
        <w:t xml:space="preserve">kód SÚKL: </w:t>
      </w:r>
      <w:r w:rsidRPr="00312DC7">
        <w:rPr>
          <w:rFonts w:ascii="Segoe UI" w:hAnsi="Segoe UI" w:cs="Segoe UI"/>
          <w:szCs w:val="22"/>
          <w:highlight w:val="cyan"/>
        </w:rPr>
        <w:fldChar w:fldCharType="begin"/>
      </w:r>
      <w:r w:rsidRPr="00312DC7">
        <w:rPr>
          <w:rFonts w:ascii="Segoe UI" w:hAnsi="Segoe UI" w:cs="Segoe UI"/>
          <w:szCs w:val="22"/>
          <w:highlight w:val="cyan"/>
        </w:rPr>
        <w:instrText xml:space="preserve"> MACROBUTTON  AcceptConflict "[Doplní účastník]" </w:instrText>
      </w:r>
      <w:r w:rsidRPr="00312DC7">
        <w:rPr>
          <w:rFonts w:ascii="Segoe UI" w:hAnsi="Segoe UI" w:cs="Segoe UI"/>
          <w:szCs w:val="22"/>
          <w:highlight w:val="cyan"/>
        </w:rPr>
        <w:fldChar w:fldCharType="end"/>
      </w:r>
    </w:p>
    <w:p w14:paraId="30685E2C" w14:textId="77777777" w:rsidR="004F00B3" w:rsidRPr="002B363C" w:rsidRDefault="004F00B3" w:rsidP="004F00B3">
      <w:pPr>
        <w:numPr>
          <w:ilvl w:val="1"/>
          <w:numId w:val="1"/>
        </w:numPr>
        <w:suppressAutoHyphens/>
        <w:rPr>
          <w:rFonts w:ascii="Segoe UI" w:hAnsi="Segoe UI" w:cs="Segoe UI"/>
          <w:szCs w:val="22"/>
        </w:rPr>
      </w:pPr>
      <w:r w:rsidRPr="002850FE">
        <w:rPr>
          <w:rFonts w:ascii="Segoe UI" w:hAnsi="Segoe UI" w:cs="Segoe UI"/>
          <w:szCs w:val="22"/>
        </w:rPr>
        <w:t xml:space="preserve">obchodní název: </w:t>
      </w:r>
      <w:r w:rsidRPr="00312DC7">
        <w:rPr>
          <w:rFonts w:ascii="Segoe UI" w:hAnsi="Segoe UI" w:cs="Segoe UI"/>
          <w:szCs w:val="22"/>
          <w:highlight w:val="cyan"/>
        </w:rPr>
        <w:fldChar w:fldCharType="begin"/>
      </w:r>
      <w:r w:rsidRPr="00312DC7">
        <w:rPr>
          <w:rFonts w:ascii="Segoe UI" w:hAnsi="Segoe UI" w:cs="Segoe UI"/>
          <w:szCs w:val="22"/>
          <w:highlight w:val="cyan"/>
        </w:rPr>
        <w:instrText xml:space="preserve"> MACROBUTTON  AcceptConflict "[Doplní účastník]" </w:instrText>
      </w:r>
      <w:r w:rsidRPr="00312DC7">
        <w:rPr>
          <w:rFonts w:ascii="Segoe UI" w:hAnsi="Segoe UI" w:cs="Segoe UI"/>
          <w:szCs w:val="22"/>
          <w:highlight w:val="cyan"/>
        </w:rPr>
        <w:fldChar w:fldCharType="end"/>
      </w:r>
    </w:p>
    <w:p w14:paraId="2C588164" w14:textId="77777777" w:rsidR="006A2AED" w:rsidRPr="000A21BE" w:rsidRDefault="006A2AED" w:rsidP="00C5330D">
      <w:pPr>
        <w:keepNext/>
        <w:suppressAutoHyphens/>
        <w:ind w:left="567"/>
        <w:rPr>
          <w:rFonts w:ascii="Segoe UI" w:hAnsi="Segoe UI" w:cs="Segoe UI"/>
          <w:szCs w:val="22"/>
        </w:rPr>
      </w:pPr>
    </w:p>
    <w:p w14:paraId="5A6890EC" w14:textId="6C9F30D6" w:rsidR="00317FF1" w:rsidRPr="000A21BE" w:rsidRDefault="0009760F" w:rsidP="004D0CE5">
      <w:pPr>
        <w:pStyle w:val="Odstavecseseznamem"/>
        <w:numPr>
          <w:ilvl w:val="0"/>
          <w:numId w:val="1"/>
        </w:numPr>
        <w:suppressAutoHyphens/>
        <w:rPr>
          <w:rFonts w:ascii="Segoe UI" w:hAnsi="Segoe UI" w:cs="Segoe UI"/>
          <w:sz w:val="22"/>
          <w:szCs w:val="22"/>
        </w:rPr>
      </w:pPr>
      <w:bookmarkStart w:id="8" w:name="_Ref388525735"/>
      <w:r w:rsidRPr="000A21BE">
        <w:rPr>
          <w:rFonts w:ascii="Segoe UI" w:hAnsi="Segoe UI" w:cs="Segoe UI"/>
          <w:sz w:val="22"/>
          <w:szCs w:val="22"/>
        </w:rPr>
        <w:t xml:space="preserve">Předmět koupě bude sloužit k následujícímu účelu: </w:t>
      </w:r>
      <w:r w:rsidRPr="000A21BE">
        <w:rPr>
          <w:rFonts w:ascii="Segoe UI" w:hAnsi="Segoe UI" w:cs="Segoe UI"/>
          <w:sz w:val="22"/>
          <w:szCs w:val="22"/>
          <w:lang w:eastAsia="en-US" w:bidi="en-US"/>
        </w:rPr>
        <w:t>poskytování zdravotních služeb a</w:t>
      </w:r>
      <w:r w:rsidR="009345C1">
        <w:rPr>
          <w:rFonts w:ascii="Segoe UI" w:hAnsi="Segoe UI" w:cs="Segoe UI"/>
          <w:sz w:val="22"/>
          <w:szCs w:val="22"/>
          <w:lang w:eastAsia="en-US" w:bidi="en-US"/>
        </w:rPr>
        <w:t> </w:t>
      </w:r>
      <w:r w:rsidRPr="000A21BE">
        <w:rPr>
          <w:rFonts w:ascii="Segoe UI" w:hAnsi="Segoe UI" w:cs="Segoe UI"/>
          <w:sz w:val="22"/>
          <w:szCs w:val="22"/>
          <w:lang w:eastAsia="en-US" w:bidi="en-US"/>
        </w:rPr>
        <w:t>služeb s nimi souvisejících, a to v souladu s příslušnými právními předpisy</w:t>
      </w:r>
      <w:r w:rsidRPr="000A21BE">
        <w:rPr>
          <w:rFonts w:ascii="Segoe UI" w:hAnsi="Segoe UI" w:cs="Segoe UI"/>
          <w:sz w:val="22"/>
          <w:szCs w:val="22"/>
        </w:rPr>
        <w:t>.</w:t>
      </w:r>
      <w:bookmarkEnd w:id="8"/>
    </w:p>
    <w:p w14:paraId="788CA564" w14:textId="77777777" w:rsidR="006A2AED" w:rsidRPr="000A21BE" w:rsidRDefault="006A2AED" w:rsidP="00611A6F">
      <w:pPr>
        <w:pStyle w:val="Odstavecseseznamem"/>
        <w:suppressAutoHyphens/>
        <w:rPr>
          <w:rFonts w:ascii="Segoe UI" w:hAnsi="Segoe UI" w:cs="Segoe UI"/>
          <w:sz w:val="22"/>
          <w:szCs w:val="22"/>
        </w:rPr>
      </w:pPr>
    </w:p>
    <w:p w14:paraId="46B1F09A" w14:textId="7541C964" w:rsidR="007F22C9" w:rsidRPr="000A21BE" w:rsidRDefault="0009760F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bookmarkStart w:id="9" w:name="_Ref383125401"/>
      <w:r w:rsidRPr="000A21BE">
        <w:rPr>
          <w:rFonts w:ascii="Segoe UI" w:hAnsi="Segoe UI" w:cs="Segoe UI"/>
          <w:szCs w:val="22"/>
        </w:rPr>
        <w:t>Předmět koupě musí být k okamžiku odevzdání Kupujícímu v množství, v jakosti a</w:t>
      </w:r>
      <w:r w:rsidR="009345C1">
        <w:rPr>
          <w:rFonts w:ascii="Segoe UI" w:hAnsi="Segoe UI" w:cs="Segoe UI"/>
          <w:szCs w:val="22"/>
        </w:rPr>
        <w:t> </w:t>
      </w:r>
      <w:r w:rsidRPr="000A21BE">
        <w:rPr>
          <w:rFonts w:ascii="Segoe UI" w:hAnsi="Segoe UI" w:cs="Segoe UI"/>
          <w:szCs w:val="22"/>
        </w:rPr>
        <w:t xml:space="preserve">provedení určeném </w:t>
      </w:r>
      <w:r w:rsidR="009739DD" w:rsidRPr="000A21BE">
        <w:rPr>
          <w:rFonts w:ascii="Segoe UI" w:hAnsi="Segoe UI" w:cs="Segoe UI"/>
          <w:szCs w:val="22"/>
        </w:rPr>
        <w:t>Rámcovou dohodou</w:t>
      </w:r>
      <w:r w:rsidR="004A5E3A" w:rsidRPr="000A21BE">
        <w:rPr>
          <w:rFonts w:ascii="Segoe UI" w:hAnsi="Segoe UI" w:cs="Segoe UI"/>
          <w:szCs w:val="22"/>
        </w:rPr>
        <w:t>.</w:t>
      </w:r>
      <w:r w:rsidR="00510BA0" w:rsidRPr="000A21BE">
        <w:rPr>
          <w:rFonts w:ascii="Segoe UI" w:hAnsi="Segoe UI" w:cs="Segoe UI"/>
          <w:szCs w:val="22"/>
        </w:rPr>
        <w:t xml:space="preserve"> </w:t>
      </w:r>
      <w:bookmarkStart w:id="10" w:name="_Ref380412780"/>
      <w:r w:rsidR="00D5354F" w:rsidRPr="000A21BE">
        <w:rPr>
          <w:rFonts w:ascii="Segoe UI" w:hAnsi="Segoe UI" w:cs="Segoe UI"/>
          <w:szCs w:val="22"/>
        </w:rPr>
        <w:t xml:space="preserve">Předmět koupě </w:t>
      </w:r>
      <w:r w:rsidR="00475F91" w:rsidRPr="000A21BE">
        <w:rPr>
          <w:rFonts w:ascii="Segoe UI" w:hAnsi="Segoe UI" w:cs="Segoe UI"/>
          <w:szCs w:val="22"/>
        </w:rPr>
        <w:t xml:space="preserve">musí být </w:t>
      </w:r>
      <w:r w:rsidR="00510BA0" w:rsidRPr="000A21BE">
        <w:rPr>
          <w:rFonts w:ascii="Segoe UI" w:hAnsi="Segoe UI" w:cs="Segoe UI"/>
          <w:szCs w:val="22"/>
        </w:rPr>
        <w:t xml:space="preserve">dále </w:t>
      </w:r>
      <w:r w:rsidR="007F22C9" w:rsidRPr="000A21BE">
        <w:rPr>
          <w:rFonts w:ascii="Segoe UI" w:hAnsi="Segoe UI" w:cs="Segoe UI"/>
          <w:szCs w:val="22"/>
        </w:rPr>
        <w:t>v takové jakosti a provedení,</w:t>
      </w:r>
      <w:bookmarkEnd w:id="9"/>
      <w:bookmarkEnd w:id="10"/>
    </w:p>
    <w:p w14:paraId="336826C7" w14:textId="77777777" w:rsidR="00510BA0" w:rsidRPr="000A21BE" w:rsidRDefault="0009760F" w:rsidP="004D0CE5">
      <w:pPr>
        <w:numPr>
          <w:ilvl w:val="1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jež odpovídá vlastnostem, které Prodávající nebo výrobce popsal nebo které Kupující očekával s ohledem na povahu Předmětu koupě a na základě reklamy jimi prováděné. Předmět koupě musí zejména odpovídat plnění nabídnutému </w:t>
      </w:r>
      <w:r w:rsidR="00510BA0" w:rsidRPr="000A21BE">
        <w:rPr>
          <w:rFonts w:ascii="Segoe UI" w:hAnsi="Segoe UI" w:cs="Segoe UI"/>
          <w:szCs w:val="22"/>
        </w:rPr>
        <w:t xml:space="preserve">Prodávajícím v nabídce podané do </w:t>
      </w:r>
      <w:r w:rsidR="009739DD" w:rsidRPr="000A21BE">
        <w:rPr>
          <w:rFonts w:ascii="Segoe UI" w:hAnsi="Segoe UI" w:cs="Segoe UI"/>
          <w:szCs w:val="22"/>
        </w:rPr>
        <w:t>Zadávacího řízení</w:t>
      </w:r>
      <w:r w:rsidR="00510BA0" w:rsidRPr="000A21BE">
        <w:rPr>
          <w:rFonts w:ascii="Segoe UI" w:hAnsi="Segoe UI" w:cs="Segoe UI"/>
          <w:szCs w:val="22"/>
        </w:rPr>
        <w:t xml:space="preserve">, na jehož základě je </w:t>
      </w:r>
      <w:r w:rsidR="009739DD" w:rsidRPr="000A21BE">
        <w:rPr>
          <w:rFonts w:ascii="Segoe UI" w:hAnsi="Segoe UI" w:cs="Segoe UI"/>
          <w:szCs w:val="22"/>
        </w:rPr>
        <w:t>Rámcová dohoda</w:t>
      </w:r>
      <w:r w:rsidR="00510BA0" w:rsidRPr="000A21BE">
        <w:rPr>
          <w:rFonts w:ascii="Segoe UI" w:hAnsi="Segoe UI" w:cs="Segoe UI"/>
          <w:szCs w:val="22"/>
        </w:rPr>
        <w:t xml:space="preserve"> uzavřena.</w:t>
      </w:r>
    </w:p>
    <w:p w14:paraId="3DA46A2C" w14:textId="77777777" w:rsidR="00C638CA" w:rsidRPr="000A21BE" w:rsidRDefault="007F22C9" w:rsidP="004D0CE5">
      <w:pPr>
        <w:numPr>
          <w:ilvl w:val="1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jež se hodí k účelu vyplývajícímu z</w:t>
      </w:r>
      <w:r w:rsidR="009739DD" w:rsidRPr="000A21BE">
        <w:rPr>
          <w:rFonts w:ascii="Segoe UI" w:hAnsi="Segoe UI" w:cs="Segoe UI"/>
          <w:szCs w:val="22"/>
        </w:rPr>
        <w:t> Rámcové dohody</w:t>
      </w:r>
      <w:r w:rsidR="00D5354F" w:rsidRPr="000A21BE">
        <w:rPr>
          <w:rFonts w:ascii="Segoe UI" w:hAnsi="Segoe UI" w:cs="Segoe UI"/>
          <w:szCs w:val="22"/>
        </w:rPr>
        <w:t>.</w:t>
      </w:r>
    </w:p>
    <w:p w14:paraId="6789F791" w14:textId="5B869BD8" w:rsidR="00475F91" w:rsidRPr="000A21BE" w:rsidRDefault="0093335F" w:rsidP="004D0CE5">
      <w:pPr>
        <w:numPr>
          <w:ilvl w:val="1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jež vyhovuje požadavkům příslušných právních předpisů platných a účinných ke</w:t>
      </w:r>
      <w:r w:rsidR="009345C1">
        <w:rPr>
          <w:rFonts w:ascii="Segoe UI" w:hAnsi="Segoe UI" w:cs="Segoe UI"/>
          <w:szCs w:val="22"/>
        </w:rPr>
        <w:t> </w:t>
      </w:r>
      <w:r w:rsidRPr="000A21BE">
        <w:rPr>
          <w:rFonts w:ascii="Segoe UI" w:hAnsi="Segoe UI" w:cs="Segoe UI"/>
          <w:szCs w:val="22"/>
        </w:rPr>
        <w:t xml:space="preserve">dni odevzdání Předmětu koupě, a to zejména </w:t>
      </w:r>
      <w:r w:rsidRPr="000A21BE">
        <w:rPr>
          <w:rFonts w:ascii="Segoe UI" w:hAnsi="Segoe UI" w:cs="Segoe UI"/>
        </w:rPr>
        <w:t>zákona č. 378/2007 Sb., o</w:t>
      </w:r>
      <w:r w:rsidR="009345C1">
        <w:rPr>
          <w:rFonts w:ascii="Segoe UI" w:hAnsi="Segoe UI" w:cs="Segoe UI"/>
        </w:rPr>
        <w:t> </w:t>
      </w:r>
      <w:r w:rsidRPr="000A21BE">
        <w:rPr>
          <w:rFonts w:ascii="Segoe UI" w:hAnsi="Segoe UI" w:cs="Segoe UI"/>
        </w:rPr>
        <w:t>léčivech a o změnách některých souvisejících zákonů, ve znění pozdějších předpisů (dále jen „</w:t>
      </w:r>
      <w:r w:rsidR="00C73A73" w:rsidRPr="000A21BE">
        <w:rPr>
          <w:rFonts w:ascii="Segoe UI" w:hAnsi="Segoe UI" w:cs="Segoe UI"/>
          <w:b/>
          <w:i/>
        </w:rPr>
        <w:t>zákon o </w:t>
      </w:r>
      <w:r w:rsidRPr="000A21BE">
        <w:rPr>
          <w:rFonts w:ascii="Segoe UI" w:hAnsi="Segoe UI" w:cs="Segoe UI"/>
          <w:b/>
          <w:i/>
        </w:rPr>
        <w:t>léčivech</w:t>
      </w:r>
      <w:r w:rsidRPr="000A21BE">
        <w:rPr>
          <w:rFonts w:ascii="Segoe UI" w:hAnsi="Segoe UI" w:cs="Segoe UI"/>
        </w:rPr>
        <w:t>“)</w:t>
      </w:r>
      <w:r w:rsidRPr="000A21BE">
        <w:rPr>
          <w:rFonts w:ascii="Segoe UI" w:hAnsi="Segoe UI" w:cs="Segoe UI"/>
          <w:szCs w:val="22"/>
        </w:rPr>
        <w:t xml:space="preserve">, </w:t>
      </w:r>
      <w:r w:rsidRPr="000A21BE">
        <w:rPr>
          <w:rFonts w:ascii="Segoe UI" w:hAnsi="Segoe UI" w:cs="Segoe UI"/>
          <w:bCs/>
          <w:iCs/>
        </w:rPr>
        <w:t>vyhlášky Ministerstva zdravotnictví a Ministerstva zemědělství č. 228/2008 Sb., o registraci léčivých přípravků, ve</w:t>
      </w:r>
      <w:r w:rsidR="009345C1">
        <w:rPr>
          <w:rFonts w:ascii="Segoe UI" w:hAnsi="Segoe UI" w:cs="Segoe UI"/>
          <w:bCs/>
          <w:iCs/>
        </w:rPr>
        <w:t> </w:t>
      </w:r>
      <w:r w:rsidRPr="000A21BE">
        <w:rPr>
          <w:rFonts w:ascii="Segoe UI" w:hAnsi="Segoe UI" w:cs="Segoe UI"/>
          <w:bCs/>
          <w:iCs/>
        </w:rPr>
        <w:t>znění pozdějších předpisů (dále jen „</w:t>
      </w:r>
      <w:r w:rsidR="00C73A73" w:rsidRPr="000A21BE">
        <w:rPr>
          <w:rFonts w:ascii="Segoe UI" w:hAnsi="Segoe UI" w:cs="Segoe UI"/>
          <w:b/>
          <w:bCs/>
          <w:i/>
          <w:iCs/>
        </w:rPr>
        <w:t>vyhláška o </w:t>
      </w:r>
      <w:r w:rsidRPr="000A21BE">
        <w:rPr>
          <w:rFonts w:ascii="Segoe UI" w:hAnsi="Segoe UI" w:cs="Segoe UI"/>
          <w:b/>
          <w:bCs/>
          <w:i/>
          <w:iCs/>
        </w:rPr>
        <w:t>registraci léčivých přípravků</w:t>
      </w:r>
      <w:r w:rsidRPr="000A21BE">
        <w:rPr>
          <w:rFonts w:ascii="Segoe UI" w:hAnsi="Segoe UI" w:cs="Segoe UI"/>
          <w:bCs/>
          <w:iCs/>
        </w:rPr>
        <w:t>“)</w:t>
      </w:r>
      <w:r w:rsidRPr="000A21BE">
        <w:rPr>
          <w:rFonts w:ascii="Segoe UI" w:hAnsi="Segoe UI" w:cs="Segoe UI"/>
          <w:szCs w:val="22"/>
        </w:rPr>
        <w:t xml:space="preserve">, </w:t>
      </w:r>
      <w:r w:rsidRPr="000A21BE">
        <w:rPr>
          <w:rFonts w:ascii="Segoe UI" w:hAnsi="Segoe UI" w:cs="Segoe UI"/>
          <w:bCs/>
          <w:iCs/>
        </w:rPr>
        <w:t>a vyhlášky Ministerstva zdravotnictví a Ministerstva zemědělství č. 229/2008 Sb., o výrobě a distribuci léčiv, ve znění pozdějších předpisů (dále jen „</w:t>
      </w:r>
      <w:r w:rsidRPr="000A21BE">
        <w:rPr>
          <w:rFonts w:ascii="Segoe UI" w:hAnsi="Segoe UI" w:cs="Segoe UI"/>
          <w:b/>
          <w:bCs/>
          <w:i/>
          <w:iCs/>
        </w:rPr>
        <w:t>vyhláška o výrobě a distribuci léčiv</w:t>
      </w:r>
      <w:r w:rsidRPr="000A21BE">
        <w:rPr>
          <w:rFonts w:ascii="Segoe UI" w:hAnsi="Segoe UI" w:cs="Segoe UI"/>
          <w:bCs/>
          <w:iCs/>
        </w:rPr>
        <w:t>“)</w:t>
      </w:r>
      <w:r w:rsidRPr="000A21BE">
        <w:rPr>
          <w:rFonts w:ascii="Segoe UI" w:hAnsi="Segoe UI" w:cs="Segoe UI"/>
          <w:szCs w:val="22"/>
        </w:rPr>
        <w:t>, jakož i ostatních dotčených právních předpisů regulujících trh s léčivy a léčivými přípravky na území České republiky</w:t>
      </w:r>
      <w:r w:rsidR="000D0A72" w:rsidRPr="000A21BE">
        <w:rPr>
          <w:rFonts w:ascii="Segoe UI" w:hAnsi="Segoe UI" w:cs="Segoe UI"/>
          <w:szCs w:val="22"/>
          <w:lang w:eastAsia="en-US" w:bidi="en-US"/>
        </w:rPr>
        <w:t>.</w:t>
      </w:r>
    </w:p>
    <w:p w14:paraId="32EB70DC" w14:textId="56159E3C" w:rsidR="0093335F" w:rsidRPr="000A21BE" w:rsidRDefault="0093335F" w:rsidP="004D0CE5">
      <w:pPr>
        <w:numPr>
          <w:ilvl w:val="1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jež vyhovuje požadavkům příslušných technických norem platných a účinných ke</w:t>
      </w:r>
      <w:r w:rsidR="009345C1">
        <w:rPr>
          <w:rFonts w:ascii="Segoe UI" w:hAnsi="Segoe UI" w:cs="Segoe UI"/>
          <w:szCs w:val="22"/>
        </w:rPr>
        <w:t> </w:t>
      </w:r>
      <w:r w:rsidRPr="000A21BE">
        <w:rPr>
          <w:rFonts w:ascii="Segoe UI" w:hAnsi="Segoe UI" w:cs="Segoe UI"/>
          <w:szCs w:val="22"/>
        </w:rPr>
        <w:t>dni odevzdání Předmětu koupě.</w:t>
      </w:r>
    </w:p>
    <w:p w14:paraId="0D557314" w14:textId="77777777" w:rsidR="0023462A" w:rsidRPr="000A21BE" w:rsidRDefault="005B0F4D" w:rsidP="004D0CE5">
      <w:pPr>
        <w:numPr>
          <w:ilvl w:val="1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že se nebude jednat o takový léčivý přípravek, který by mohl, i přes jeho dostatečně odborné použití, způsobit ohrožení života či zdraví osob, které budou tímto léčivým přípravkem, tj. Předmětem koupě, přímo dotčené</w:t>
      </w:r>
      <w:r w:rsidR="00C33F4C" w:rsidRPr="000A21BE">
        <w:rPr>
          <w:rFonts w:ascii="Segoe UI" w:hAnsi="Segoe UI" w:cs="Segoe UI"/>
          <w:szCs w:val="22"/>
        </w:rPr>
        <w:t>.</w:t>
      </w:r>
    </w:p>
    <w:p w14:paraId="222C80DD" w14:textId="77777777" w:rsidR="00C33F4C" w:rsidRPr="000A21BE" w:rsidRDefault="00C33F4C" w:rsidP="00611A6F">
      <w:pPr>
        <w:suppressAutoHyphens/>
        <w:ind w:left="1134"/>
        <w:rPr>
          <w:rFonts w:ascii="Segoe UI" w:hAnsi="Segoe UI" w:cs="Segoe UI"/>
          <w:szCs w:val="22"/>
        </w:rPr>
      </w:pPr>
    </w:p>
    <w:p w14:paraId="20585369" w14:textId="77777777" w:rsidR="00521B9E" w:rsidRPr="000A21BE" w:rsidRDefault="0009760F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Prodávající je povinen dodat Kupujícímu pouze takový Předmět koupě, který splňuje veškeré požadavky Kupujícího na jeho použití Kupujícím a který zároveň vyhovuje platným a účinným právním předpisům</w:t>
      </w:r>
      <w:r w:rsidRPr="000A21BE">
        <w:rPr>
          <w:rFonts w:ascii="Segoe UI" w:hAnsi="Segoe UI" w:cs="Segoe UI"/>
        </w:rPr>
        <w:t xml:space="preserve"> </w:t>
      </w:r>
      <w:r w:rsidRPr="000A21BE">
        <w:rPr>
          <w:rFonts w:ascii="Segoe UI" w:hAnsi="Segoe UI" w:cs="Segoe UI"/>
          <w:szCs w:val="22"/>
        </w:rPr>
        <w:t>a technickým normám. Dojde-li ke změně právních předpisů</w:t>
      </w:r>
      <w:r w:rsidRPr="000A21BE">
        <w:rPr>
          <w:rFonts w:ascii="Segoe UI" w:hAnsi="Segoe UI" w:cs="Segoe UI"/>
        </w:rPr>
        <w:t xml:space="preserve"> </w:t>
      </w:r>
      <w:r w:rsidRPr="000A21BE">
        <w:rPr>
          <w:rFonts w:ascii="Segoe UI" w:hAnsi="Segoe UI" w:cs="Segoe UI"/>
          <w:szCs w:val="22"/>
        </w:rPr>
        <w:t xml:space="preserve">nebo technických norem, musí Prodávající zajistit, aby Předmět koupě </w:t>
      </w:r>
      <w:r w:rsidRPr="000A21BE">
        <w:rPr>
          <w:rFonts w:ascii="Segoe UI" w:hAnsi="Segoe UI" w:cs="Segoe UI"/>
          <w:szCs w:val="22"/>
        </w:rPr>
        <w:lastRenderedPageBreak/>
        <w:t>splňoval požadavky stanovené právními předpisy</w:t>
      </w:r>
      <w:r w:rsidRPr="000A21BE">
        <w:rPr>
          <w:rFonts w:ascii="Segoe UI" w:hAnsi="Segoe UI" w:cs="Segoe UI"/>
        </w:rPr>
        <w:t xml:space="preserve"> </w:t>
      </w:r>
      <w:r w:rsidRPr="000A21BE">
        <w:rPr>
          <w:rFonts w:ascii="Segoe UI" w:hAnsi="Segoe UI" w:cs="Segoe UI"/>
          <w:szCs w:val="22"/>
        </w:rPr>
        <w:t>a technickými normami v platném a účinném znění ke dni odevzdání Předmětu koupě Kupujícímu.</w:t>
      </w:r>
    </w:p>
    <w:p w14:paraId="7784B4AA" w14:textId="77777777" w:rsidR="00521B9E" w:rsidRPr="000A21BE" w:rsidRDefault="00521B9E" w:rsidP="00521B9E">
      <w:pPr>
        <w:suppressAutoHyphens/>
        <w:ind w:left="567"/>
        <w:rPr>
          <w:rFonts w:ascii="Segoe UI" w:hAnsi="Segoe UI" w:cs="Segoe UI"/>
          <w:szCs w:val="22"/>
        </w:rPr>
      </w:pPr>
    </w:p>
    <w:p w14:paraId="3913CF93" w14:textId="77777777" w:rsidR="00C33F4C" w:rsidRPr="005D5003" w:rsidRDefault="00C33F4C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Doba použitelnosti Předmětu koupě musí vždy v okamžiku odevzdání Předmětu koupě Kupujícímu činit </w:t>
      </w:r>
      <w:r w:rsidRPr="005D5003">
        <w:rPr>
          <w:rFonts w:ascii="Segoe UI" w:hAnsi="Segoe UI" w:cs="Segoe UI"/>
          <w:szCs w:val="22"/>
        </w:rPr>
        <w:t>nejméně 12 měsíců.</w:t>
      </w:r>
    </w:p>
    <w:p w14:paraId="480F10F2" w14:textId="77777777" w:rsidR="0009760F" w:rsidRPr="000A21BE" w:rsidRDefault="0009760F" w:rsidP="0009760F">
      <w:pPr>
        <w:pStyle w:val="Odstavecseseznamem"/>
        <w:rPr>
          <w:rFonts w:ascii="Segoe UI" w:hAnsi="Segoe UI" w:cs="Segoe UI"/>
          <w:szCs w:val="22"/>
        </w:rPr>
      </w:pPr>
    </w:p>
    <w:p w14:paraId="0509E5E4" w14:textId="4488F001" w:rsidR="0009760F" w:rsidRPr="000A21BE" w:rsidRDefault="0009760F" w:rsidP="0009760F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</w:rPr>
        <w:t xml:space="preserve">Na Předmět koupě dodaný podle Rámcové dohody musí být vydán </w:t>
      </w:r>
      <w:r w:rsidRPr="000A21BE">
        <w:rPr>
          <w:rFonts w:ascii="Segoe UI" w:hAnsi="Segoe UI" w:cs="Segoe UI"/>
          <w:szCs w:val="22"/>
        </w:rPr>
        <w:t>bezpečnostní list podle nařízení Evropského parlamentu a Rady ES č. 1907/2006</w:t>
      </w:r>
      <w:r w:rsidR="007A5280">
        <w:rPr>
          <w:rFonts w:ascii="Segoe UI" w:hAnsi="Segoe UI" w:cs="Segoe UI"/>
          <w:szCs w:val="22"/>
        </w:rPr>
        <w:t xml:space="preserve"> ze dne 18. prosince 2006 </w:t>
      </w:r>
      <w:r w:rsidR="007A5280" w:rsidRPr="007F4030">
        <w:rPr>
          <w:rFonts w:ascii="Segoe UI" w:hAnsi="Segoe UI" w:cs="Segoe UI"/>
          <w:szCs w:val="22"/>
          <w:shd w:val="clear" w:color="auto" w:fill="FFFFFF"/>
        </w:rPr>
        <w:t>o registraci, hodnocení, povolování a omezování chemických látek, o zřízení Evropské agentury pro chemické látky, o změně směrnice </w:t>
      </w:r>
      <w:hyperlink r:id="rId15" w:history="1">
        <w:r w:rsidR="007A5280" w:rsidRPr="007F4030">
          <w:rPr>
            <w:rStyle w:val="Hypertextovodkaz"/>
            <w:rFonts w:ascii="Segoe UI" w:hAnsi="Segoe UI" w:cs="Segoe UI"/>
            <w:color w:val="auto"/>
            <w:szCs w:val="22"/>
            <w:u w:val="none"/>
            <w:shd w:val="clear" w:color="auto" w:fill="FFFFFF"/>
          </w:rPr>
          <w:t>1999/45/ES</w:t>
        </w:r>
      </w:hyperlink>
      <w:r w:rsidR="007A5280" w:rsidRPr="007F4030">
        <w:rPr>
          <w:rFonts w:ascii="Segoe UI" w:hAnsi="Segoe UI" w:cs="Segoe UI"/>
          <w:szCs w:val="22"/>
          <w:shd w:val="clear" w:color="auto" w:fill="FFFFFF"/>
        </w:rPr>
        <w:t> a o zrušení nařízení Rady (EHS) č. </w:t>
      </w:r>
      <w:hyperlink r:id="rId16" w:history="1">
        <w:r w:rsidR="007A5280" w:rsidRPr="007F4030">
          <w:rPr>
            <w:rStyle w:val="Hypertextovodkaz"/>
            <w:rFonts w:ascii="Segoe UI" w:hAnsi="Segoe UI" w:cs="Segoe UI"/>
            <w:color w:val="auto"/>
            <w:szCs w:val="22"/>
            <w:u w:val="none"/>
            <w:shd w:val="clear" w:color="auto" w:fill="FFFFFF"/>
          </w:rPr>
          <w:t>793/93</w:t>
        </w:r>
      </w:hyperlink>
      <w:r w:rsidR="007A5280" w:rsidRPr="007F4030">
        <w:rPr>
          <w:rFonts w:ascii="Segoe UI" w:hAnsi="Segoe UI" w:cs="Segoe UI"/>
          <w:szCs w:val="22"/>
          <w:shd w:val="clear" w:color="auto" w:fill="FFFFFF"/>
        </w:rPr>
        <w:t>, nařízení Komise (ES) č. </w:t>
      </w:r>
      <w:hyperlink r:id="rId17" w:history="1">
        <w:r w:rsidR="007A5280" w:rsidRPr="007F4030">
          <w:rPr>
            <w:rStyle w:val="Hypertextovodkaz"/>
            <w:rFonts w:ascii="Segoe UI" w:hAnsi="Segoe UI" w:cs="Segoe UI"/>
            <w:color w:val="auto"/>
            <w:szCs w:val="22"/>
            <w:u w:val="none"/>
            <w:shd w:val="clear" w:color="auto" w:fill="FFFFFF"/>
          </w:rPr>
          <w:t>1488/94</w:t>
        </w:r>
      </w:hyperlink>
      <w:r w:rsidR="007A5280" w:rsidRPr="007F4030">
        <w:rPr>
          <w:rFonts w:ascii="Segoe UI" w:hAnsi="Segoe UI" w:cs="Segoe UI"/>
          <w:szCs w:val="22"/>
          <w:shd w:val="clear" w:color="auto" w:fill="FFFFFF"/>
        </w:rPr>
        <w:t>, směrnice Rady 76/769/EHS a směrnic Komise </w:t>
      </w:r>
      <w:hyperlink r:id="rId18" w:history="1">
        <w:r w:rsidR="007A5280" w:rsidRPr="007F4030">
          <w:rPr>
            <w:rStyle w:val="Hypertextovodkaz"/>
            <w:rFonts w:ascii="Segoe UI" w:hAnsi="Segoe UI" w:cs="Segoe UI"/>
            <w:color w:val="auto"/>
            <w:szCs w:val="22"/>
            <w:u w:val="none"/>
            <w:shd w:val="clear" w:color="auto" w:fill="FFFFFF"/>
          </w:rPr>
          <w:t>91/155/EHS</w:t>
        </w:r>
      </w:hyperlink>
      <w:r w:rsidR="007A5280" w:rsidRPr="007F4030">
        <w:rPr>
          <w:rFonts w:ascii="Segoe UI" w:hAnsi="Segoe UI" w:cs="Segoe UI"/>
          <w:szCs w:val="22"/>
          <w:shd w:val="clear" w:color="auto" w:fill="FFFFFF"/>
        </w:rPr>
        <w:t>, </w:t>
      </w:r>
      <w:hyperlink r:id="rId19" w:history="1">
        <w:r w:rsidR="007A5280" w:rsidRPr="007F4030">
          <w:rPr>
            <w:rStyle w:val="Hypertextovodkaz"/>
            <w:rFonts w:ascii="Segoe UI" w:hAnsi="Segoe UI" w:cs="Segoe UI"/>
            <w:color w:val="auto"/>
            <w:szCs w:val="22"/>
            <w:u w:val="none"/>
            <w:shd w:val="clear" w:color="auto" w:fill="FFFFFF"/>
          </w:rPr>
          <w:t>93/67/EHS</w:t>
        </w:r>
      </w:hyperlink>
      <w:r w:rsidR="007A5280" w:rsidRPr="007F4030">
        <w:rPr>
          <w:rFonts w:ascii="Segoe UI" w:hAnsi="Segoe UI" w:cs="Segoe UI"/>
          <w:szCs w:val="22"/>
          <w:shd w:val="clear" w:color="auto" w:fill="FFFFFF"/>
        </w:rPr>
        <w:t>,</w:t>
      </w:r>
      <w:hyperlink r:id="rId20" w:history="1">
        <w:r w:rsidR="007A5280" w:rsidRPr="007F4030">
          <w:rPr>
            <w:rStyle w:val="Hypertextovodkaz"/>
            <w:rFonts w:ascii="Segoe UI" w:hAnsi="Segoe UI" w:cs="Segoe UI"/>
            <w:color w:val="auto"/>
            <w:szCs w:val="22"/>
            <w:u w:val="none"/>
            <w:shd w:val="clear" w:color="auto" w:fill="FFFFFF"/>
          </w:rPr>
          <w:t>93/105/ES</w:t>
        </w:r>
      </w:hyperlink>
      <w:r w:rsidR="007A5280" w:rsidRPr="007F4030">
        <w:rPr>
          <w:rFonts w:ascii="Segoe UI" w:hAnsi="Segoe UI" w:cs="Segoe UI"/>
          <w:szCs w:val="22"/>
          <w:shd w:val="clear" w:color="auto" w:fill="FFFFFF"/>
        </w:rPr>
        <w:t> a </w:t>
      </w:r>
      <w:hyperlink r:id="rId21" w:history="1">
        <w:r w:rsidR="007A5280" w:rsidRPr="007F4030">
          <w:rPr>
            <w:rStyle w:val="Hypertextovodkaz"/>
            <w:rFonts w:ascii="Segoe UI" w:hAnsi="Segoe UI" w:cs="Segoe UI"/>
            <w:color w:val="auto"/>
            <w:szCs w:val="22"/>
            <w:u w:val="none"/>
            <w:shd w:val="clear" w:color="auto" w:fill="FFFFFF"/>
          </w:rPr>
          <w:t>2000/21/ES</w:t>
        </w:r>
      </w:hyperlink>
      <w:r w:rsidR="007A5280">
        <w:rPr>
          <w:rFonts w:ascii="Segoe UI" w:hAnsi="Segoe UI" w:cs="Segoe UI"/>
          <w:szCs w:val="22"/>
        </w:rPr>
        <w:t xml:space="preserve"> („REACH“)</w:t>
      </w:r>
      <w:r w:rsidRPr="007A5280">
        <w:rPr>
          <w:rFonts w:ascii="Segoe UI" w:hAnsi="Segoe UI" w:cs="Segoe UI"/>
          <w:szCs w:val="22"/>
        </w:rPr>
        <w:t xml:space="preserve">. Bezpečnostní list byl předán </w:t>
      </w:r>
      <w:r w:rsidRPr="000A21BE">
        <w:rPr>
          <w:rFonts w:ascii="Segoe UI" w:hAnsi="Segoe UI" w:cs="Segoe UI"/>
          <w:szCs w:val="22"/>
        </w:rPr>
        <w:t xml:space="preserve">Centrálnímu zadavateli ve smyslu článku </w:t>
      </w:r>
      <w:r w:rsidR="00966113">
        <w:fldChar w:fldCharType="begin"/>
      </w:r>
      <w:r w:rsidR="00966113">
        <w:instrText xml:space="preserve"> REF _Ref448079995 \n \h  \* MERGEFORMAT </w:instrText>
      </w:r>
      <w:r w:rsidR="00966113">
        <w:fldChar w:fldCharType="separate"/>
      </w:r>
      <w:r w:rsidR="00E958C6" w:rsidRPr="00E958C6">
        <w:rPr>
          <w:rFonts w:ascii="Segoe UI" w:hAnsi="Segoe UI" w:cs="Segoe UI"/>
          <w:szCs w:val="22"/>
        </w:rPr>
        <w:t>XXI</w:t>
      </w:r>
      <w:r w:rsidR="00966113">
        <w:fldChar w:fldCharType="end"/>
      </w:r>
      <w:r w:rsidR="002C6E0B">
        <w:t>.</w:t>
      </w:r>
      <w:r w:rsidRPr="000A21BE">
        <w:rPr>
          <w:rFonts w:ascii="Segoe UI" w:hAnsi="Segoe UI" w:cs="Segoe UI"/>
          <w:szCs w:val="22"/>
        </w:rPr>
        <w:t xml:space="preserve"> Rámcové dohody spolu s nabídkou Prodávajícího podanou </w:t>
      </w:r>
      <w:r w:rsidRPr="000A21BE">
        <w:rPr>
          <w:rFonts w:ascii="Segoe UI" w:hAnsi="Segoe UI" w:cs="Segoe UI"/>
        </w:rPr>
        <w:t>do Zadávacího řízení</w:t>
      </w:r>
      <w:r w:rsidRPr="000A21BE">
        <w:rPr>
          <w:rFonts w:ascii="Segoe UI" w:hAnsi="Segoe UI" w:cs="Segoe UI"/>
          <w:szCs w:val="22"/>
        </w:rPr>
        <w:t>.</w:t>
      </w:r>
    </w:p>
    <w:p w14:paraId="67C5045D" w14:textId="77777777" w:rsidR="0009760F" w:rsidRPr="000A21BE" w:rsidRDefault="0009760F" w:rsidP="0009760F">
      <w:pPr>
        <w:suppressAutoHyphens/>
        <w:ind w:left="567"/>
        <w:rPr>
          <w:rFonts w:ascii="Segoe UI" w:hAnsi="Segoe UI" w:cs="Segoe UI"/>
          <w:szCs w:val="22"/>
        </w:rPr>
      </w:pPr>
    </w:p>
    <w:p w14:paraId="0C4547E5" w14:textId="77777777" w:rsidR="00E24E69" w:rsidRPr="000A21BE" w:rsidRDefault="00E24E69" w:rsidP="00521B9E">
      <w:pPr>
        <w:suppressAutoHyphens/>
        <w:rPr>
          <w:rFonts w:ascii="Segoe UI" w:hAnsi="Segoe UI" w:cs="Segoe UI"/>
          <w:szCs w:val="22"/>
        </w:rPr>
      </w:pPr>
      <w:bookmarkStart w:id="11" w:name="_Toc380671101"/>
    </w:p>
    <w:p w14:paraId="58E3C314" w14:textId="77777777" w:rsidR="003B4A6A" w:rsidRPr="000A21BE" w:rsidRDefault="00DA6C81" w:rsidP="00611A6F">
      <w:pPr>
        <w:pStyle w:val="Nadpis1"/>
        <w:rPr>
          <w:rFonts w:ascii="Segoe UI" w:hAnsi="Segoe UI" w:cs="Segoe UI"/>
        </w:rPr>
      </w:pPr>
      <w:r w:rsidRPr="000A21BE">
        <w:rPr>
          <w:rFonts w:ascii="Segoe UI" w:hAnsi="Segoe UI" w:cs="Segoe UI"/>
        </w:rPr>
        <w:t>PŘEDMĚT ZÁVAZKU</w:t>
      </w:r>
    </w:p>
    <w:p w14:paraId="34BFBA85" w14:textId="77777777" w:rsidR="00E24E69" w:rsidRPr="000A21BE" w:rsidRDefault="00E24E69" w:rsidP="00611A6F">
      <w:pPr>
        <w:keepNext/>
        <w:suppressAutoHyphens/>
        <w:rPr>
          <w:rFonts w:ascii="Segoe UI" w:hAnsi="Segoe UI" w:cs="Segoe UI"/>
          <w:szCs w:val="22"/>
          <w:lang w:eastAsia="ar-SA"/>
        </w:rPr>
      </w:pPr>
    </w:p>
    <w:p w14:paraId="3A635B81" w14:textId="16644BCD" w:rsidR="00E24E69" w:rsidRPr="000A21BE" w:rsidRDefault="00267BD4" w:rsidP="004D0CE5">
      <w:pPr>
        <w:keepNext/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Prodávající se zavazuje </w:t>
      </w:r>
      <w:r w:rsidRPr="000A21BE">
        <w:rPr>
          <w:rFonts w:ascii="Segoe UI" w:hAnsi="Segoe UI" w:cs="Segoe UI"/>
        </w:rPr>
        <w:t>odevzdávat Předmět koupě se všemi jeho součástmi a</w:t>
      </w:r>
      <w:r w:rsidR="009345C1">
        <w:rPr>
          <w:rFonts w:ascii="Segoe UI" w:hAnsi="Segoe UI" w:cs="Segoe UI"/>
        </w:rPr>
        <w:t> </w:t>
      </w:r>
      <w:r w:rsidRPr="000A21BE">
        <w:rPr>
          <w:rFonts w:ascii="Segoe UI" w:hAnsi="Segoe UI" w:cs="Segoe UI"/>
        </w:rPr>
        <w:t>příslušenstvím Kupujícímu a převádět na Kupujícího vlastnické právo k Předmětu koupě</w:t>
      </w:r>
      <w:r w:rsidRPr="000A21BE">
        <w:rPr>
          <w:rFonts w:ascii="Segoe UI" w:hAnsi="Segoe UI" w:cs="Segoe UI"/>
          <w:szCs w:val="22"/>
        </w:rPr>
        <w:t xml:space="preserve">, </w:t>
      </w:r>
      <w:r w:rsidRPr="000A21BE">
        <w:rPr>
          <w:rFonts w:ascii="Segoe UI" w:hAnsi="Segoe UI" w:cs="Segoe UI"/>
        </w:rPr>
        <w:t xml:space="preserve">a to v množství </w:t>
      </w:r>
      <w:r w:rsidRPr="000A21BE">
        <w:rPr>
          <w:rFonts w:ascii="Segoe UI" w:hAnsi="Segoe UI" w:cs="Segoe UI"/>
          <w:szCs w:val="22"/>
        </w:rPr>
        <w:t xml:space="preserve">podle potřeb a požadavků Kupujícího </w:t>
      </w:r>
      <w:r w:rsidRPr="000A21BE">
        <w:rPr>
          <w:rFonts w:ascii="Segoe UI" w:hAnsi="Segoe UI" w:cs="Segoe UI"/>
        </w:rPr>
        <w:t>vyplývajících z Rámco</w:t>
      </w:r>
      <w:r w:rsidR="00C73A73" w:rsidRPr="000A21BE">
        <w:rPr>
          <w:rFonts w:ascii="Segoe UI" w:hAnsi="Segoe UI" w:cs="Segoe UI"/>
        </w:rPr>
        <w:t>vé dohody (a)nebo objednávky, a </w:t>
      </w:r>
      <w:r w:rsidRPr="000A21BE">
        <w:rPr>
          <w:rFonts w:ascii="Segoe UI" w:hAnsi="Segoe UI" w:cs="Segoe UI"/>
        </w:rPr>
        <w:t xml:space="preserve">poskytovat Kupujícímu související plnění vymezená </w:t>
      </w:r>
      <w:r w:rsidR="00FD54C8" w:rsidRPr="000A21BE">
        <w:rPr>
          <w:rFonts w:ascii="Segoe UI" w:hAnsi="Segoe UI" w:cs="Segoe UI"/>
        </w:rPr>
        <w:t>v</w:t>
      </w:r>
      <w:r w:rsidR="009739DD" w:rsidRPr="000A21BE">
        <w:rPr>
          <w:rFonts w:ascii="Segoe UI" w:hAnsi="Segoe UI" w:cs="Segoe UI"/>
        </w:rPr>
        <w:t> Rámcové dohodě</w:t>
      </w:r>
      <w:r w:rsidR="00E24E69" w:rsidRPr="000A21BE">
        <w:rPr>
          <w:rFonts w:ascii="Segoe UI" w:hAnsi="Segoe UI" w:cs="Segoe UI"/>
          <w:szCs w:val="22"/>
        </w:rPr>
        <w:t>.</w:t>
      </w:r>
    </w:p>
    <w:p w14:paraId="10BA3FE1" w14:textId="77777777" w:rsidR="00E24E69" w:rsidRPr="000A21BE" w:rsidRDefault="00E24E69" w:rsidP="00611A6F">
      <w:pPr>
        <w:suppressAutoHyphens/>
        <w:ind w:left="567"/>
        <w:rPr>
          <w:rFonts w:ascii="Segoe UI" w:hAnsi="Segoe UI" w:cs="Segoe UI"/>
          <w:szCs w:val="22"/>
        </w:rPr>
      </w:pPr>
    </w:p>
    <w:p w14:paraId="54315050" w14:textId="77777777" w:rsidR="00D8665D" w:rsidRPr="000A21BE" w:rsidRDefault="00267BD4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</w:rPr>
        <w:t xml:space="preserve">Kupující se zavazuje přebírat Předmět koupě se všemi jeho součástmi a příslušenstvím, přijímat jej do svého vlastnictví, přijímat související plnění vymezená v Rámcové dohodě a </w:t>
      </w:r>
      <w:r w:rsidRPr="000A21BE">
        <w:rPr>
          <w:rFonts w:ascii="Segoe UI" w:hAnsi="Segoe UI" w:cs="Segoe UI"/>
          <w:szCs w:val="22"/>
        </w:rPr>
        <w:t>platit</w:t>
      </w:r>
      <w:r w:rsidRPr="000A21BE">
        <w:rPr>
          <w:rFonts w:ascii="Segoe UI" w:hAnsi="Segoe UI" w:cs="Segoe UI"/>
        </w:rPr>
        <w:t xml:space="preserve"> Prodávajícímu cenu sjednanou</w:t>
      </w:r>
      <w:r w:rsidRPr="000A21BE">
        <w:rPr>
          <w:rFonts w:ascii="Segoe UI" w:hAnsi="Segoe UI" w:cs="Segoe UI"/>
          <w:szCs w:val="22"/>
        </w:rPr>
        <w:t xml:space="preserve"> podle </w:t>
      </w:r>
      <w:r w:rsidRPr="000A21BE">
        <w:rPr>
          <w:rFonts w:ascii="Segoe UI" w:hAnsi="Segoe UI" w:cs="Segoe UI"/>
        </w:rPr>
        <w:t>Rámcové dohody a příslušnou DPH</w:t>
      </w:r>
      <w:r w:rsidRPr="000A21BE">
        <w:rPr>
          <w:rFonts w:ascii="Segoe UI" w:hAnsi="Segoe UI" w:cs="Segoe UI"/>
          <w:szCs w:val="22"/>
        </w:rPr>
        <w:t>, je-li Prodávající povinen podle zákona č. 235/2004 Sb., o dani z přidané hodnoty, ve znění pozdějších předpisů (dále jen „</w:t>
      </w:r>
      <w:r w:rsidRPr="000A21BE">
        <w:rPr>
          <w:rFonts w:ascii="Segoe UI" w:hAnsi="Segoe UI" w:cs="Segoe UI"/>
          <w:b/>
          <w:i/>
          <w:szCs w:val="22"/>
        </w:rPr>
        <w:t>ZoDPH</w:t>
      </w:r>
      <w:r w:rsidRPr="000A21BE">
        <w:rPr>
          <w:rFonts w:ascii="Segoe UI" w:hAnsi="Segoe UI" w:cs="Segoe UI"/>
          <w:szCs w:val="22"/>
        </w:rPr>
        <w:t>“), hradit DPH.</w:t>
      </w:r>
    </w:p>
    <w:p w14:paraId="02E2E209" w14:textId="77777777" w:rsidR="00475F91" w:rsidRPr="000A21BE" w:rsidRDefault="00475F91" w:rsidP="00611A6F">
      <w:pPr>
        <w:suppressAutoHyphens/>
        <w:ind w:left="567"/>
        <w:rPr>
          <w:rFonts w:ascii="Segoe UI" w:hAnsi="Segoe UI" w:cs="Segoe UI"/>
          <w:szCs w:val="22"/>
        </w:rPr>
      </w:pPr>
    </w:p>
    <w:p w14:paraId="550625FF" w14:textId="77777777" w:rsidR="00EE3840" w:rsidRPr="000A21BE" w:rsidRDefault="00EE3840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bookmarkStart w:id="12" w:name="_Ref383091528"/>
      <w:r w:rsidRPr="000A21BE">
        <w:rPr>
          <w:rFonts w:ascii="Segoe UI" w:hAnsi="Segoe UI" w:cs="Segoe UI"/>
          <w:szCs w:val="22"/>
        </w:rPr>
        <w:t xml:space="preserve">Povinnost Prodávajícího odevzdat Předmět koupě </w:t>
      </w:r>
      <w:r w:rsidR="0093335F" w:rsidRPr="000A21BE">
        <w:rPr>
          <w:rFonts w:ascii="Segoe UI" w:hAnsi="Segoe UI" w:cs="Segoe UI"/>
          <w:szCs w:val="22"/>
        </w:rPr>
        <w:t>podle</w:t>
      </w:r>
      <w:r w:rsidRPr="000A21BE">
        <w:rPr>
          <w:rFonts w:ascii="Segoe UI" w:hAnsi="Segoe UI" w:cs="Segoe UI"/>
          <w:szCs w:val="22"/>
        </w:rPr>
        <w:t xml:space="preserve"> </w:t>
      </w:r>
      <w:r w:rsidR="006E7ABB" w:rsidRPr="000A21BE">
        <w:rPr>
          <w:rFonts w:ascii="Segoe UI" w:hAnsi="Segoe UI" w:cs="Segoe UI"/>
          <w:szCs w:val="22"/>
        </w:rPr>
        <w:t>Rámcové dohody</w:t>
      </w:r>
      <w:r w:rsidRPr="000A21BE">
        <w:rPr>
          <w:rFonts w:ascii="Segoe UI" w:hAnsi="Segoe UI" w:cs="Segoe UI"/>
          <w:szCs w:val="22"/>
        </w:rPr>
        <w:t xml:space="preserve"> zahrnuje </w:t>
      </w:r>
      <w:r w:rsidR="008611DC" w:rsidRPr="000A21BE">
        <w:rPr>
          <w:rFonts w:ascii="Segoe UI" w:hAnsi="Segoe UI" w:cs="Segoe UI"/>
          <w:szCs w:val="22"/>
        </w:rPr>
        <w:t>tato plnění</w:t>
      </w:r>
      <w:r w:rsidRPr="000A21BE">
        <w:rPr>
          <w:rFonts w:ascii="Segoe UI" w:hAnsi="Segoe UI" w:cs="Segoe UI"/>
          <w:szCs w:val="22"/>
        </w:rPr>
        <w:t>:</w:t>
      </w:r>
      <w:bookmarkEnd w:id="12"/>
    </w:p>
    <w:p w14:paraId="67EC805A" w14:textId="77D9E6A4" w:rsidR="00EE3840" w:rsidRPr="000A21BE" w:rsidRDefault="00FD54C8" w:rsidP="004D0CE5">
      <w:pPr>
        <w:numPr>
          <w:ilvl w:val="1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dodat</w:t>
      </w:r>
      <w:r w:rsidR="00D46DB3" w:rsidRPr="000A21BE">
        <w:rPr>
          <w:rFonts w:ascii="Segoe UI" w:hAnsi="Segoe UI" w:cs="Segoe UI"/>
          <w:szCs w:val="22"/>
        </w:rPr>
        <w:t xml:space="preserve"> </w:t>
      </w:r>
      <w:r w:rsidRPr="000A21BE">
        <w:rPr>
          <w:rFonts w:ascii="Segoe UI" w:hAnsi="Segoe UI" w:cs="Segoe UI"/>
          <w:szCs w:val="22"/>
        </w:rPr>
        <w:t>Předmět</w:t>
      </w:r>
      <w:r w:rsidR="00EE3840" w:rsidRPr="000A21BE">
        <w:rPr>
          <w:rFonts w:ascii="Segoe UI" w:hAnsi="Segoe UI" w:cs="Segoe UI"/>
          <w:szCs w:val="22"/>
        </w:rPr>
        <w:t xml:space="preserve"> koupě </w:t>
      </w:r>
      <w:r w:rsidR="00E259B7" w:rsidRPr="000A21BE">
        <w:rPr>
          <w:rFonts w:ascii="Segoe UI" w:hAnsi="Segoe UI" w:cs="Segoe UI"/>
          <w:szCs w:val="22"/>
        </w:rPr>
        <w:t>K</w:t>
      </w:r>
      <w:r w:rsidR="00EE3840" w:rsidRPr="000A21BE">
        <w:rPr>
          <w:rFonts w:ascii="Segoe UI" w:hAnsi="Segoe UI" w:cs="Segoe UI"/>
          <w:szCs w:val="22"/>
        </w:rPr>
        <w:t xml:space="preserve">upujícímu ve vhodné </w:t>
      </w:r>
      <w:r w:rsidR="0023462A" w:rsidRPr="000A21BE">
        <w:rPr>
          <w:rFonts w:ascii="Segoe UI" w:hAnsi="Segoe UI" w:cs="Segoe UI"/>
          <w:szCs w:val="22"/>
        </w:rPr>
        <w:t>přepravní nádobě</w:t>
      </w:r>
      <w:r w:rsidR="00CC3A62" w:rsidRPr="000A21BE">
        <w:rPr>
          <w:rFonts w:ascii="Segoe UI" w:hAnsi="Segoe UI" w:cs="Segoe UI"/>
          <w:szCs w:val="22"/>
        </w:rPr>
        <w:t xml:space="preserve"> v příslušném množství</w:t>
      </w:r>
      <w:r w:rsidR="00EE3840" w:rsidRPr="000A21BE">
        <w:rPr>
          <w:rFonts w:ascii="Segoe UI" w:hAnsi="Segoe UI" w:cs="Segoe UI"/>
          <w:szCs w:val="22"/>
        </w:rPr>
        <w:t xml:space="preserve"> </w:t>
      </w:r>
      <w:r w:rsidR="00F4715A" w:rsidRPr="000A21BE">
        <w:rPr>
          <w:rFonts w:ascii="Segoe UI" w:hAnsi="Segoe UI" w:cs="Segoe UI"/>
          <w:szCs w:val="22"/>
        </w:rPr>
        <w:t>do</w:t>
      </w:r>
      <w:r w:rsidR="00EE3840" w:rsidRPr="000A21BE">
        <w:rPr>
          <w:rFonts w:ascii="Segoe UI" w:hAnsi="Segoe UI" w:cs="Segoe UI"/>
          <w:szCs w:val="22"/>
        </w:rPr>
        <w:t xml:space="preserve"> míst</w:t>
      </w:r>
      <w:r w:rsidR="00F4715A" w:rsidRPr="000A21BE">
        <w:rPr>
          <w:rFonts w:ascii="Segoe UI" w:hAnsi="Segoe UI" w:cs="Segoe UI"/>
          <w:szCs w:val="22"/>
        </w:rPr>
        <w:t>a</w:t>
      </w:r>
      <w:r w:rsidR="00EE3840" w:rsidRPr="000A21BE">
        <w:rPr>
          <w:rFonts w:ascii="Segoe UI" w:hAnsi="Segoe UI" w:cs="Segoe UI"/>
          <w:szCs w:val="22"/>
        </w:rPr>
        <w:t xml:space="preserve"> plnění </w:t>
      </w:r>
      <w:r w:rsidR="0093335F" w:rsidRPr="000A21BE">
        <w:rPr>
          <w:rFonts w:ascii="Segoe UI" w:hAnsi="Segoe UI" w:cs="Segoe UI"/>
        </w:rPr>
        <w:t>podle</w:t>
      </w:r>
      <w:r w:rsidRPr="000A21BE">
        <w:rPr>
          <w:rFonts w:ascii="Segoe UI" w:hAnsi="Segoe UI" w:cs="Segoe UI"/>
        </w:rPr>
        <w:t xml:space="preserve"> odstavce </w:t>
      </w:r>
      <w:r w:rsidR="009345C1">
        <w:rPr>
          <w:rFonts w:ascii="Segoe UI" w:hAnsi="Segoe UI" w:cs="Segoe UI"/>
        </w:rPr>
        <w:fldChar w:fldCharType="begin"/>
      </w:r>
      <w:r w:rsidR="009345C1">
        <w:rPr>
          <w:rFonts w:ascii="Segoe UI" w:hAnsi="Segoe UI" w:cs="Segoe UI"/>
        </w:rPr>
        <w:instrText xml:space="preserve"> REF _Ref10803856 \r \h </w:instrText>
      </w:r>
      <w:r w:rsidR="009345C1">
        <w:rPr>
          <w:rFonts w:ascii="Segoe UI" w:hAnsi="Segoe UI" w:cs="Segoe UI"/>
        </w:rPr>
      </w:r>
      <w:r w:rsidR="009345C1">
        <w:rPr>
          <w:rFonts w:ascii="Segoe UI" w:hAnsi="Segoe UI" w:cs="Segoe UI"/>
        </w:rPr>
        <w:fldChar w:fldCharType="separate"/>
      </w:r>
      <w:r w:rsidR="00E958C6">
        <w:rPr>
          <w:rFonts w:ascii="Segoe UI" w:hAnsi="Segoe UI" w:cs="Segoe UI"/>
        </w:rPr>
        <w:t>44</w:t>
      </w:r>
      <w:r w:rsidR="009345C1">
        <w:rPr>
          <w:rFonts w:ascii="Segoe UI" w:hAnsi="Segoe UI" w:cs="Segoe UI"/>
        </w:rPr>
        <w:fldChar w:fldCharType="end"/>
      </w:r>
      <w:r w:rsidR="002C6E0B">
        <w:rPr>
          <w:rFonts w:ascii="Segoe UI" w:hAnsi="Segoe UI" w:cs="Segoe UI"/>
        </w:rPr>
        <w:t>.</w:t>
      </w:r>
      <w:r w:rsidRPr="000A21BE">
        <w:rPr>
          <w:rFonts w:ascii="Segoe UI" w:hAnsi="Segoe UI" w:cs="Segoe UI"/>
        </w:rPr>
        <w:t xml:space="preserve"> </w:t>
      </w:r>
      <w:r w:rsidR="006E7ABB" w:rsidRPr="000A21BE">
        <w:rPr>
          <w:rFonts w:ascii="Segoe UI" w:hAnsi="Segoe UI" w:cs="Segoe UI"/>
        </w:rPr>
        <w:t>Rámcové dohody</w:t>
      </w:r>
      <w:r w:rsidR="00EE3840" w:rsidRPr="000A21BE">
        <w:rPr>
          <w:rFonts w:ascii="Segoe UI" w:hAnsi="Segoe UI" w:cs="Segoe UI"/>
          <w:szCs w:val="22"/>
        </w:rPr>
        <w:t>,</w:t>
      </w:r>
    </w:p>
    <w:p w14:paraId="7704EFEF" w14:textId="26CA5C99" w:rsidR="00FD54C8" w:rsidRPr="000A21BE" w:rsidRDefault="00267BD4" w:rsidP="004D0CE5">
      <w:pPr>
        <w:numPr>
          <w:ilvl w:val="1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transfer Předmětu koupě z přepravní nádoby (např. cisterny), v níž byl Předmět koupě dodán do místa plnění podle odstavce </w:t>
      </w:r>
      <w:r w:rsidR="009345C1">
        <w:rPr>
          <w:rFonts w:ascii="Segoe UI" w:hAnsi="Segoe UI" w:cs="Segoe UI"/>
          <w:szCs w:val="22"/>
        </w:rPr>
        <w:fldChar w:fldCharType="begin"/>
      </w:r>
      <w:r w:rsidR="009345C1">
        <w:rPr>
          <w:rFonts w:ascii="Segoe UI" w:hAnsi="Segoe UI" w:cs="Segoe UI"/>
          <w:szCs w:val="22"/>
        </w:rPr>
        <w:instrText xml:space="preserve"> REF _Ref10803856 \r \h </w:instrText>
      </w:r>
      <w:r w:rsidR="009345C1">
        <w:rPr>
          <w:rFonts w:ascii="Segoe UI" w:hAnsi="Segoe UI" w:cs="Segoe UI"/>
          <w:szCs w:val="22"/>
        </w:rPr>
      </w:r>
      <w:r w:rsidR="009345C1">
        <w:rPr>
          <w:rFonts w:ascii="Segoe UI" w:hAnsi="Segoe UI" w:cs="Segoe UI"/>
          <w:szCs w:val="22"/>
        </w:rPr>
        <w:fldChar w:fldCharType="separate"/>
      </w:r>
      <w:r w:rsidR="00E958C6">
        <w:rPr>
          <w:rFonts w:ascii="Segoe UI" w:hAnsi="Segoe UI" w:cs="Segoe UI"/>
          <w:szCs w:val="22"/>
        </w:rPr>
        <w:t>44</w:t>
      </w:r>
      <w:r w:rsidR="009345C1">
        <w:rPr>
          <w:rFonts w:ascii="Segoe UI" w:hAnsi="Segoe UI" w:cs="Segoe UI"/>
          <w:szCs w:val="22"/>
        </w:rPr>
        <w:fldChar w:fldCharType="end"/>
      </w:r>
      <w:r w:rsidR="002C6E0B">
        <w:rPr>
          <w:rFonts w:ascii="Segoe UI" w:hAnsi="Segoe UI" w:cs="Segoe UI"/>
          <w:szCs w:val="22"/>
        </w:rPr>
        <w:t>.</w:t>
      </w:r>
      <w:r w:rsidRPr="000A21BE">
        <w:rPr>
          <w:rFonts w:ascii="Segoe UI" w:hAnsi="Segoe UI" w:cs="Segoe UI"/>
        </w:rPr>
        <w:t xml:space="preserve"> Rámcové dohody,</w:t>
      </w:r>
      <w:r w:rsidRPr="000A21BE">
        <w:rPr>
          <w:rFonts w:ascii="Segoe UI" w:hAnsi="Segoe UI" w:cs="Segoe UI"/>
          <w:szCs w:val="22"/>
        </w:rPr>
        <w:t xml:space="preserve"> </w:t>
      </w:r>
      <w:r w:rsidR="00CC3A62" w:rsidRPr="000A21BE">
        <w:rPr>
          <w:rFonts w:ascii="Segoe UI" w:hAnsi="Segoe UI" w:cs="Segoe UI"/>
          <w:szCs w:val="22"/>
        </w:rPr>
        <w:t xml:space="preserve">do </w:t>
      </w:r>
      <w:r w:rsidR="00FD54C8" w:rsidRPr="000A21BE">
        <w:rPr>
          <w:rFonts w:ascii="Segoe UI" w:hAnsi="Segoe UI" w:cs="Segoe UI"/>
          <w:bCs/>
          <w:szCs w:val="22"/>
          <w:lang w:eastAsia="ar-SA"/>
        </w:rPr>
        <w:t>stabilního zásobníku určeného pro skladování Předmětu koupě užívaného Kupujícím a</w:t>
      </w:r>
      <w:r w:rsidR="009345C1">
        <w:rPr>
          <w:rFonts w:ascii="Segoe UI" w:hAnsi="Segoe UI" w:cs="Segoe UI"/>
          <w:bCs/>
          <w:szCs w:val="22"/>
          <w:lang w:eastAsia="ar-SA"/>
        </w:rPr>
        <w:t> </w:t>
      </w:r>
      <w:r w:rsidR="00FD54C8" w:rsidRPr="000A21BE">
        <w:rPr>
          <w:rFonts w:ascii="Segoe UI" w:hAnsi="Segoe UI" w:cs="Segoe UI"/>
          <w:bCs/>
          <w:szCs w:val="22"/>
          <w:lang w:eastAsia="ar-SA"/>
        </w:rPr>
        <w:t>umístěného v sídle Kupujícího (dále jen „</w:t>
      </w:r>
      <w:r w:rsidR="00FD54C8" w:rsidRPr="000A21BE">
        <w:rPr>
          <w:rFonts w:ascii="Segoe UI" w:hAnsi="Segoe UI" w:cs="Segoe UI"/>
          <w:b/>
          <w:bCs/>
          <w:i/>
          <w:szCs w:val="22"/>
          <w:lang w:eastAsia="ar-SA"/>
        </w:rPr>
        <w:t>Zásobník</w:t>
      </w:r>
      <w:r w:rsidR="00FD54C8" w:rsidRPr="000A21BE">
        <w:rPr>
          <w:rFonts w:ascii="Segoe UI" w:hAnsi="Segoe UI" w:cs="Segoe UI"/>
          <w:bCs/>
          <w:szCs w:val="22"/>
          <w:lang w:eastAsia="ar-SA"/>
        </w:rPr>
        <w:t>“),</w:t>
      </w:r>
      <w:r w:rsidRPr="000A21BE">
        <w:rPr>
          <w:rFonts w:ascii="Segoe UI" w:hAnsi="Segoe UI" w:cs="Segoe UI"/>
          <w:bCs/>
          <w:szCs w:val="22"/>
          <w:lang w:eastAsia="ar-SA"/>
        </w:rPr>
        <w:t xml:space="preserve"> </w:t>
      </w:r>
      <w:r w:rsidRPr="000A21BE">
        <w:rPr>
          <w:rFonts w:ascii="Segoe UI" w:hAnsi="Segoe UI" w:cs="Segoe UI"/>
          <w:szCs w:val="22"/>
        </w:rPr>
        <w:t>podle pokynů Kupujícího</w:t>
      </w:r>
      <w:r w:rsidRPr="000A21BE">
        <w:rPr>
          <w:rFonts w:ascii="Segoe UI" w:hAnsi="Segoe UI" w:cs="Segoe UI"/>
          <w:bCs/>
          <w:szCs w:val="22"/>
          <w:lang w:eastAsia="ar-SA"/>
        </w:rPr>
        <w:t>,</w:t>
      </w:r>
    </w:p>
    <w:p w14:paraId="13758B9A" w14:textId="77777777" w:rsidR="00FD54C8" w:rsidRPr="000A21BE" w:rsidRDefault="00FD54C8" w:rsidP="004D0CE5">
      <w:pPr>
        <w:numPr>
          <w:ilvl w:val="1"/>
          <w:numId w:val="1"/>
        </w:numPr>
        <w:suppressAutoHyphens/>
        <w:rPr>
          <w:rFonts w:ascii="Segoe UI" w:hAnsi="Segoe UI" w:cs="Segoe UI"/>
          <w:szCs w:val="22"/>
        </w:rPr>
      </w:pPr>
      <w:bookmarkStart w:id="13" w:name="_Ref388614896"/>
      <w:r w:rsidRPr="000A21BE">
        <w:rPr>
          <w:rFonts w:ascii="Segoe UI" w:hAnsi="Segoe UI" w:cs="Segoe UI"/>
          <w:szCs w:val="22"/>
        </w:rPr>
        <w:t>předat doklady potřebné k převzetí a užívání Předmětu koupě, a to v českém jazyce s výjimkou odborných technických výrazů (dále jen „</w:t>
      </w:r>
      <w:r w:rsidRPr="000A21BE">
        <w:rPr>
          <w:rFonts w:ascii="Segoe UI" w:hAnsi="Segoe UI" w:cs="Segoe UI"/>
          <w:b/>
          <w:i/>
          <w:szCs w:val="22"/>
        </w:rPr>
        <w:t>Doklady</w:t>
      </w:r>
      <w:r w:rsidRPr="000A21BE">
        <w:rPr>
          <w:rFonts w:ascii="Segoe UI" w:hAnsi="Segoe UI" w:cs="Segoe UI"/>
          <w:szCs w:val="22"/>
        </w:rPr>
        <w:t xml:space="preserve">“). Doklady </w:t>
      </w:r>
      <w:r w:rsidR="0093335F" w:rsidRPr="000A21BE">
        <w:rPr>
          <w:rFonts w:ascii="Segoe UI" w:hAnsi="Segoe UI" w:cs="Segoe UI"/>
          <w:szCs w:val="22"/>
        </w:rPr>
        <w:t>podle</w:t>
      </w:r>
      <w:r w:rsidRPr="000A21BE">
        <w:rPr>
          <w:rFonts w:ascii="Segoe UI" w:hAnsi="Segoe UI" w:cs="Segoe UI"/>
          <w:szCs w:val="22"/>
        </w:rPr>
        <w:t xml:space="preserve"> výslovné vůle Smluvních stran tvoří příslušenství Předmětu koupě. Prodávající je povinen předat Kupujícímu zejména </w:t>
      </w:r>
      <w:r w:rsidRPr="000A21BE">
        <w:rPr>
          <w:rFonts w:ascii="Segoe UI" w:hAnsi="Segoe UI" w:cs="Segoe UI"/>
        </w:rPr>
        <w:t>Doklady</w:t>
      </w:r>
      <w:r w:rsidRPr="000A21BE">
        <w:rPr>
          <w:rFonts w:ascii="Segoe UI" w:hAnsi="Segoe UI" w:cs="Segoe UI"/>
          <w:szCs w:val="22"/>
        </w:rPr>
        <w:t>:</w:t>
      </w:r>
      <w:bookmarkEnd w:id="13"/>
    </w:p>
    <w:p w14:paraId="1F795C74" w14:textId="77777777" w:rsidR="00FD54C8" w:rsidRPr="000A21BE" w:rsidRDefault="005B0F4D" w:rsidP="004D0CE5">
      <w:pPr>
        <w:numPr>
          <w:ilvl w:val="2"/>
          <w:numId w:val="1"/>
        </w:numPr>
        <w:suppressAutoHyphens/>
        <w:ind w:left="2127" w:hanging="993"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  <w:lang w:eastAsia="en-US" w:bidi="en-US"/>
        </w:rPr>
        <w:t xml:space="preserve">ze kterých musí vyplývat zejména </w:t>
      </w:r>
      <w:r w:rsidR="00FD54C8" w:rsidRPr="000A21BE">
        <w:rPr>
          <w:rFonts w:ascii="Segoe UI" w:hAnsi="Segoe UI" w:cs="Segoe UI"/>
          <w:szCs w:val="22"/>
          <w:lang w:eastAsia="en-US" w:bidi="en-US"/>
        </w:rPr>
        <w:t>způsob použití, skladování, doba použitelnosti, slož</w:t>
      </w:r>
      <w:r w:rsidR="00267BD4" w:rsidRPr="000A21BE">
        <w:rPr>
          <w:rFonts w:ascii="Segoe UI" w:hAnsi="Segoe UI" w:cs="Segoe UI"/>
          <w:szCs w:val="22"/>
          <w:lang w:eastAsia="en-US" w:bidi="en-US"/>
        </w:rPr>
        <w:t>ení, identifikace výrobce apod.</w:t>
      </w:r>
      <w:r w:rsidR="00FD54C8" w:rsidRPr="000A21BE">
        <w:rPr>
          <w:rFonts w:ascii="Segoe UI" w:hAnsi="Segoe UI" w:cs="Segoe UI"/>
          <w:szCs w:val="22"/>
          <w:lang w:eastAsia="en-US" w:bidi="en-US"/>
        </w:rPr>
        <w:t xml:space="preserve"> </w:t>
      </w:r>
      <w:r w:rsidR="00FD54C8" w:rsidRPr="000A21BE">
        <w:rPr>
          <w:rFonts w:ascii="Segoe UI" w:hAnsi="Segoe UI" w:cs="Segoe UI"/>
          <w:szCs w:val="22"/>
        </w:rPr>
        <w:t>Předmětu koupě</w:t>
      </w:r>
      <w:r w:rsidR="00FD54C8" w:rsidRPr="000A21BE">
        <w:rPr>
          <w:rFonts w:ascii="Segoe UI" w:hAnsi="Segoe UI" w:cs="Segoe UI"/>
        </w:rPr>
        <w:t>,</w:t>
      </w:r>
    </w:p>
    <w:p w14:paraId="0DDC88E3" w14:textId="40C7CFAD" w:rsidR="00FD54C8" w:rsidRPr="000A21BE" w:rsidRDefault="005B0F4D" w:rsidP="004D0CE5">
      <w:pPr>
        <w:numPr>
          <w:ilvl w:val="2"/>
          <w:numId w:val="1"/>
        </w:numPr>
        <w:suppressAutoHyphens/>
        <w:ind w:left="2127" w:hanging="993"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  <w:lang w:eastAsia="en-US" w:bidi="en-US"/>
        </w:rPr>
        <w:t>ze kterých musí vyplývat zejména</w:t>
      </w:r>
      <w:r w:rsidR="00FD54C8" w:rsidRPr="000A21BE">
        <w:rPr>
          <w:rFonts w:ascii="Segoe UI" w:hAnsi="Segoe UI" w:cs="Segoe UI"/>
        </w:rPr>
        <w:t xml:space="preserve">, že Předmět koupě dodávaný </w:t>
      </w:r>
      <w:r w:rsidR="0093335F" w:rsidRPr="000A21BE">
        <w:rPr>
          <w:rFonts w:ascii="Segoe UI" w:hAnsi="Segoe UI" w:cs="Segoe UI"/>
        </w:rPr>
        <w:t>podle</w:t>
      </w:r>
      <w:r w:rsidR="00FD54C8" w:rsidRPr="000A21BE">
        <w:rPr>
          <w:rFonts w:ascii="Segoe UI" w:hAnsi="Segoe UI" w:cs="Segoe UI"/>
        </w:rPr>
        <w:t xml:space="preserve"> </w:t>
      </w:r>
      <w:r w:rsidR="006E7ABB" w:rsidRPr="000A21BE">
        <w:rPr>
          <w:rFonts w:ascii="Segoe UI" w:hAnsi="Segoe UI" w:cs="Segoe UI"/>
        </w:rPr>
        <w:t>Rámcové doho</w:t>
      </w:r>
      <w:r w:rsidR="00267BD4" w:rsidRPr="000A21BE">
        <w:rPr>
          <w:rFonts w:ascii="Segoe UI" w:hAnsi="Segoe UI" w:cs="Segoe UI"/>
        </w:rPr>
        <w:t>d</w:t>
      </w:r>
      <w:r w:rsidR="006E7ABB" w:rsidRPr="000A21BE">
        <w:rPr>
          <w:rFonts w:ascii="Segoe UI" w:hAnsi="Segoe UI" w:cs="Segoe UI"/>
        </w:rPr>
        <w:t>y</w:t>
      </w:r>
      <w:r w:rsidR="00FD54C8" w:rsidRPr="000A21BE">
        <w:rPr>
          <w:rFonts w:ascii="Segoe UI" w:hAnsi="Segoe UI" w:cs="Segoe UI"/>
        </w:rPr>
        <w:t xml:space="preserve">, splňuje požadavky </w:t>
      </w:r>
      <w:r w:rsidR="00FD54C8" w:rsidRPr="000A21BE">
        <w:rPr>
          <w:rFonts w:ascii="Segoe UI" w:hAnsi="Segoe UI" w:cs="Segoe UI"/>
          <w:szCs w:val="22"/>
        </w:rPr>
        <w:t xml:space="preserve">na jeho použití Kupujícím k danému účelu </w:t>
      </w:r>
      <w:r w:rsidR="0093335F" w:rsidRPr="000A21BE">
        <w:rPr>
          <w:rFonts w:ascii="Segoe UI" w:hAnsi="Segoe UI" w:cs="Segoe UI"/>
          <w:szCs w:val="22"/>
        </w:rPr>
        <w:t>podle</w:t>
      </w:r>
      <w:r w:rsidR="00FD54C8" w:rsidRPr="000A21BE">
        <w:rPr>
          <w:rFonts w:ascii="Segoe UI" w:hAnsi="Segoe UI" w:cs="Segoe UI"/>
          <w:szCs w:val="22"/>
        </w:rPr>
        <w:t xml:space="preserve"> </w:t>
      </w:r>
      <w:r w:rsidR="00267BD4" w:rsidRPr="000A21BE">
        <w:rPr>
          <w:rFonts w:ascii="Segoe UI" w:hAnsi="Segoe UI" w:cs="Segoe UI"/>
          <w:szCs w:val="22"/>
        </w:rPr>
        <w:t xml:space="preserve">právních předpisů a technických norem platných </w:t>
      </w:r>
      <w:r w:rsidR="00267BD4" w:rsidRPr="000A21BE">
        <w:rPr>
          <w:rFonts w:ascii="Segoe UI" w:hAnsi="Segoe UI" w:cs="Segoe UI"/>
          <w:szCs w:val="22"/>
        </w:rPr>
        <w:lastRenderedPageBreak/>
        <w:t>a účinných ke dni odevzdání Předmětu koupě Kupujícímu, zejména zákona o léčivech, vyhlášky o registraci léčivých přípravků a vyhlášky o</w:t>
      </w:r>
      <w:r w:rsidR="00DB6625">
        <w:rPr>
          <w:rFonts w:ascii="Segoe UI" w:hAnsi="Segoe UI" w:cs="Segoe UI"/>
          <w:szCs w:val="22"/>
        </w:rPr>
        <w:t> </w:t>
      </w:r>
      <w:r w:rsidR="00267BD4" w:rsidRPr="000A21BE">
        <w:rPr>
          <w:rFonts w:ascii="Segoe UI" w:hAnsi="Segoe UI" w:cs="Segoe UI"/>
          <w:szCs w:val="22"/>
        </w:rPr>
        <w:t>výrobě a distribuci léčiv</w:t>
      </w:r>
      <w:r w:rsidR="00FD54C8" w:rsidRPr="000A21BE">
        <w:rPr>
          <w:rFonts w:ascii="Segoe UI" w:hAnsi="Segoe UI" w:cs="Segoe UI"/>
          <w:szCs w:val="22"/>
        </w:rPr>
        <w:t>.</w:t>
      </w:r>
      <w:r w:rsidR="00C3770B">
        <w:rPr>
          <w:rFonts w:ascii="Segoe UI" w:hAnsi="Segoe UI" w:cs="Segoe UI"/>
          <w:szCs w:val="22"/>
        </w:rPr>
        <w:t xml:space="preserve"> </w:t>
      </w:r>
      <w:r w:rsidR="00C3770B" w:rsidRPr="00B523B6">
        <w:rPr>
          <w:rFonts w:ascii="Segoe UI" w:hAnsi="Segoe UI" w:cs="Segoe UI"/>
          <w:szCs w:val="22"/>
        </w:rPr>
        <w:t>D</w:t>
      </w:r>
      <w:r w:rsidR="00DB6625" w:rsidRPr="00B523B6">
        <w:rPr>
          <w:rFonts w:ascii="Segoe UI" w:hAnsi="Segoe UI" w:cs="Segoe UI"/>
          <w:szCs w:val="22"/>
        </w:rPr>
        <w:t>oklady d</w:t>
      </w:r>
      <w:r w:rsidR="00C3770B" w:rsidRPr="00B523B6">
        <w:rPr>
          <w:rFonts w:ascii="Segoe UI" w:hAnsi="Segoe UI" w:cs="Segoe UI"/>
          <w:szCs w:val="22"/>
        </w:rPr>
        <w:t>ále m</w:t>
      </w:r>
      <w:r w:rsidR="00DB6625" w:rsidRPr="00B523B6">
        <w:rPr>
          <w:rFonts w:ascii="Segoe UI" w:hAnsi="Segoe UI" w:cs="Segoe UI"/>
          <w:szCs w:val="22"/>
        </w:rPr>
        <w:t>u</w:t>
      </w:r>
      <w:r w:rsidR="00C3770B" w:rsidRPr="00B523B6">
        <w:rPr>
          <w:rFonts w:ascii="Segoe UI" w:hAnsi="Segoe UI" w:cs="Segoe UI"/>
          <w:szCs w:val="22"/>
        </w:rPr>
        <w:t>sí obsahovat informace: kód S</w:t>
      </w:r>
      <w:r w:rsidR="00DB6625" w:rsidRPr="00B523B6">
        <w:rPr>
          <w:rFonts w:ascii="Segoe UI" w:hAnsi="Segoe UI" w:cs="Segoe UI"/>
          <w:szCs w:val="22"/>
        </w:rPr>
        <w:t>Ú</w:t>
      </w:r>
      <w:r w:rsidR="00C3770B" w:rsidRPr="00B523B6">
        <w:rPr>
          <w:rFonts w:ascii="Segoe UI" w:hAnsi="Segoe UI" w:cs="Segoe UI"/>
          <w:szCs w:val="22"/>
        </w:rPr>
        <w:t>K</w:t>
      </w:r>
      <w:r w:rsidR="00DB6625" w:rsidRPr="00B523B6">
        <w:rPr>
          <w:rFonts w:ascii="Segoe UI" w:hAnsi="Segoe UI" w:cs="Segoe UI"/>
          <w:szCs w:val="22"/>
        </w:rPr>
        <w:t>L</w:t>
      </w:r>
      <w:r w:rsidR="00C3770B" w:rsidRPr="00B523B6">
        <w:rPr>
          <w:rFonts w:ascii="Segoe UI" w:hAnsi="Segoe UI" w:cs="Segoe UI"/>
          <w:szCs w:val="22"/>
        </w:rPr>
        <w:t>, ATC skupinu, výrobní šarž</w:t>
      </w:r>
      <w:r w:rsidR="00DB6625" w:rsidRPr="00B523B6">
        <w:rPr>
          <w:rFonts w:ascii="Segoe UI" w:hAnsi="Segoe UI" w:cs="Segoe UI"/>
          <w:szCs w:val="22"/>
        </w:rPr>
        <w:t>i</w:t>
      </w:r>
      <w:r w:rsidR="00B523B6" w:rsidRPr="00B523B6">
        <w:rPr>
          <w:rFonts w:ascii="Segoe UI" w:hAnsi="Segoe UI" w:cs="Segoe UI"/>
          <w:szCs w:val="22"/>
        </w:rPr>
        <w:t>, dobu použitelnosti</w:t>
      </w:r>
      <w:r w:rsidR="00DB6625" w:rsidRPr="00B523B6">
        <w:rPr>
          <w:rFonts w:ascii="Segoe UI" w:hAnsi="Segoe UI" w:cs="Segoe UI"/>
          <w:szCs w:val="22"/>
        </w:rPr>
        <w:t xml:space="preserve"> a informaci o tom,</w:t>
      </w:r>
      <w:r w:rsidR="00C3770B" w:rsidRPr="00B523B6">
        <w:rPr>
          <w:rFonts w:ascii="Segoe UI" w:hAnsi="Segoe UI" w:cs="Segoe UI"/>
          <w:szCs w:val="22"/>
        </w:rPr>
        <w:t xml:space="preserve"> zda je léčivý přípravek regulovaný, č</w:t>
      </w:r>
      <w:r w:rsidR="00DB6625" w:rsidRPr="00B523B6">
        <w:rPr>
          <w:rFonts w:ascii="Segoe UI" w:hAnsi="Segoe UI" w:cs="Segoe UI"/>
          <w:szCs w:val="22"/>
        </w:rPr>
        <w:t>i</w:t>
      </w:r>
      <w:r w:rsidR="00C3770B" w:rsidRPr="00B523B6">
        <w:rPr>
          <w:rFonts w:ascii="Segoe UI" w:hAnsi="Segoe UI" w:cs="Segoe UI"/>
          <w:szCs w:val="22"/>
        </w:rPr>
        <w:t xml:space="preserve"> nikoliv.</w:t>
      </w:r>
    </w:p>
    <w:p w14:paraId="607C2F86" w14:textId="77777777" w:rsidR="007E158D" w:rsidRPr="000A21BE" w:rsidRDefault="007E158D" w:rsidP="00611A6F">
      <w:pPr>
        <w:suppressAutoHyphens/>
        <w:rPr>
          <w:rFonts w:ascii="Segoe UI" w:hAnsi="Segoe UI" w:cs="Segoe UI"/>
          <w:szCs w:val="22"/>
        </w:rPr>
      </w:pPr>
    </w:p>
    <w:p w14:paraId="17381753" w14:textId="77777777" w:rsidR="007E158D" w:rsidRPr="000A21BE" w:rsidRDefault="00C2783F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bookmarkStart w:id="14" w:name="_Ref443984578"/>
      <w:r w:rsidRPr="000A21BE">
        <w:rPr>
          <w:rFonts w:ascii="Segoe UI" w:hAnsi="Segoe UI" w:cs="Segoe UI"/>
          <w:szCs w:val="22"/>
        </w:rPr>
        <w:t xml:space="preserve">Prodávající se dále zavazuje poskytnout nebo poskytovat Kupujícímu </w:t>
      </w:r>
      <w:r w:rsidR="0093335F" w:rsidRPr="000A21BE">
        <w:rPr>
          <w:rFonts w:ascii="Segoe UI" w:hAnsi="Segoe UI" w:cs="Segoe UI"/>
          <w:szCs w:val="22"/>
        </w:rPr>
        <w:t>podle</w:t>
      </w:r>
      <w:r w:rsidRPr="000A21BE">
        <w:rPr>
          <w:rFonts w:ascii="Segoe UI" w:hAnsi="Segoe UI" w:cs="Segoe UI"/>
          <w:szCs w:val="22"/>
        </w:rPr>
        <w:t xml:space="preserve"> jeho pokynů tato související plnění (dále jen „</w:t>
      </w:r>
      <w:r w:rsidRPr="000A21BE">
        <w:rPr>
          <w:rFonts w:ascii="Segoe UI" w:hAnsi="Segoe UI" w:cs="Segoe UI"/>
          <w:b/>
          <w:i/>
          <w:szCs w:val="22"/>
        </w:rPr>
        <w:t>Související plnění</w:t>
      </w:r>
      <w:r w:rsidRPr="000A21BE">
        <w:rPr>
          <w:rFonts w:ascii="Segoe UI" w:hAnsi="Segoe UI" w:cs="Segoe UI"/>
          <w:szCs w:val="22"/>
        </w:rPr>
        <w:t>“):</w:t>
      </w:r>
      <w:bookmarkEnd w:id="14"/>
    </w:p>
    <w:p w14:paraId="5DE3975A" w14:textId="77777777" w:rsidR="00CC3A62" w:rsidRPr="000A21BE" w:rsidRDefault="00CC3A62" w:rsidP="004D0CE5">
      <w:pPr>
        <w:numPr>
          <w:ilvl w:val="1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technickou podporu a nezbytnou součinnost </w:t>
      </w:r>
      <w:r w:rsidR="007D1E94" w:rsidRPr="000A21BE">
        <w:rPr>
          <w:rFonts w:ascii="Segoe UI" w:hAnsi="Segoe UI" w:cs="Segoe UI"/>
          <w:szCs w:val="22"/>
        </w:rPr>
        <w:t>za účelem seznámení se s vlastnostmi či způsobem užívání dodaného Předmětu koupě,</w:t>
      </w:r>
    </w:p>
    <w:p w14:paraId="7F324D7B" w14:textId="77777777" w:rsidR="00C2783F" w:rsidRPr="000A21BE" w:rsidRDefault="00C2783F" w:rsidP="004D0CE5">
      <w:pPr>
        <w:numPr>
          <w:ilvl w:val="1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nezbytnou součinnost při likvidaci vadného, znehodnoceného či již nepoužitelného Předmětu koupě,</w:t>
      </w:r>
    </w:p>
    <w:p w14:paraId="47D35634" w14:textId="77777777" w:rsidR="007D1E94" w:rsidRPr="000A21BE" w:rsidRDefault="00C2783F" w:rsidP="004D0CE5">
      <w:pPr>
        <w:numPr>
          <w:ilvl w:val="1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</w:rPr>
        <w:t>veškeré informace mající vliv na použití Předmětu koupě Kupujícím po sjednanou dobu jeho použitelnosti</w:t>
      </w:r>
      <w:r w:rsidR="00267BD4" w:rsidRPr="000A21BE">
        <w:rPr>
          <w:rFonts w:ascii="Segoe UI" w:hAnsi="Segoe UI" w:cs="Segoe UI"/>
          <w:szCs w:val="22"/>
        </w:rPr>
        <w:t>.</w:t>
      </w:r>
    </w:p>
    <w:p w14:paraId="119EDFBC" w14:textId="77777777" w:rsidR="00EE3840" w:rsidRPr="000A21BE" w:rsidRDefault="00EE3840" w:rsidP="00611A6F">
      <w:pPr>
        <w:suppressAutoHyphens/>
        <w:rPr>
          <w:rFonts w:ascii="Segoe UI" w:hAnsi="Segoe UI" w:cs="Segoe UI"/>
          <w:szCs w:val="22"/>
        </w:rPr>
      </w:pPr>
    </w:p>
    <w:p w14:paraId="16F9F6C8" w14:textId="77777777" w:rsidR="002F65BD" w:rsidRPr="000A21BE" w:rsidRDefault="002F65BD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Kupující je oprávněn kdykoliv v průběhu doby použitelnosti Předmětu koupě dodaného Prodávajícím požadovat doplnění informací týkajících se Předmětu koupě, a to zejména:</w:t>
      </w:r>
    </w:p>
    <w:p w14:paraId="0E7D1513" w14:textId="77777777" w:rsidR="002F65BD" w:rsidRPr="000A21BE" w:rsidRDefault="002F65BD" w:rsidP="004D0CE5">
      <w:pPr>
        <w:numPr>
          <w:ilvl w:val="1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dodatečné informace o složení Předmětu koupě;</w:t>
      </w:r>
    </w:p>
    <w:p w14:paraId="6F9E3924" w14:textId="77777777" w:rsidR="002F65BD" w:rsidRPr="000A21BE" w:rsidRDefault="002F65BD" w:rsidP="004D0CE5">
      <w:pPr>
        <w:numPr>
          <w:ilvl w:val="1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informace o výrobci Předmětu koupě;</w:t>
      </w:r>
    </w:p>
    <w:p w14:paraId="2402FF9C" w14:textId="77777777" w:rsidR="002F65BD" w:rsidRPr="000A21BE" w:rsidRDefault="002F65BD" w:rsidP="004D0CE5">
      <w:pPr>
        <w:numPr>
          <w:ilvl w:val="1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informace o skladování a uchovávání Předmětu koupě;</w:t>
      </w:r>
    </w:p>
    <w:p w14:paraId="2214BBF2" w14:textId="77777777" w:rsidR="002F65BD" w:rsidRPr="000A21BE" w:rsidRDefault="002F65BD" w:rsidP="004D0CE5">
      <w:pPr>
        <w:numPr>
          <w:ilvl w:val="1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informace o postupu při likvidaci Předmětu koupě.</w:t>
      </w:r>
    </w:p>
    <w:p w14:paraId="107AF634" w14:textId="77777777" w:rsidR="002F65BD" w:rsidRPr="000A21BE" w:rsidRDefault="002F65BD" w:rsidP="00611A6F">
      <w:pPr>
        <w:suppressAutoHyphens/>
        <w:rPr>
          <w:rFonts w:ascii="Segoe UI" w:hAnsi="Segoe UI" w:cs="Segoe UI"/>
          <w:szCs w:val="22"/>
        </w:rPr>
      </w:pPr>
    </w:p>
    <w:p w14:paraId="5843E0B6" w14:textId="77777777" w:rsidR="00C2783F" w:rsidRPr="000A21BE" w:rsidRDefault="00C2783F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Prodávající je povinen plnit povinnosti z</w:t>
      </w:r>
      <w:r w:rsidR="006E7ABB" w:rsidRPr="000A21BE">
        <w:rPr>
          <w:rFonts w:ascii="Segoe UI" w:hAnsi="Segoe UI" w:cs="Segoe UI"/>
          <w:szCs w:val="22"/>
        </w:rPr>
        <w:t> Rámcové dohody</w:t>
      </w:r>
      <w:r w:rsidRPr="000A21BE">
        <w:rPr>
          <w:rFonts w:ascii="Segoe UI" w:hAnsi="Segoe UI" w:cs="Segoe UI"/>
          <w:szCs w:val="22"/>
        </w:rPr>
        <w:t xml:space="preserve"> na svůj náklad a nebezpečí řádně a včas.</w:t>
      </w:r>
    </w:p>
    <w:p w14:paraId="3F108C52" w14:textId="77777777" w:rsidR="00C2783F" w:rsidRPr="000A21BE" w:rsidRDefault="00C2783F" w:rsidP="00C2783F">
      <w:pPr>
        <w:suppressAutoHyphens/>
        <w:ind w:left="567"/>
        <w:rPr>
          <w:rFonts w:ascii="Segoe UI" w:hAnsi="Segoe UI" w:cs="Segoe UI"/>
          <w:szCs w:val="22"/>
        </w:rPr>
      </w:pPr>
    </w:p>
    <w:p w14:paraId="78E3F655" w14:textId="77777777" w:rsidR="0044641A" w:rsidRPr="000A21BE" w:rsidRDefault="0044641A" w:rsidP="0044641A">
      <w:pPr>
        <w:pStyle w:val="Odstavecseseznamem"/>
        <w:suppressAutoHyphens/>
        <w:ind w:left="567"/>
        <w:rPr>
          <w:rFonts w:ascii="Segoe UI" w:hAnsi="Segoe UI" w:cs="Segoe UI"/>
          <w:sz w:val="22"/>
          <w:szCs w:val="22"/>
        </w:rPr>
      </w:pPr>
    </w:p>
    <w:p w14:paraId="5C6E2532" w14:textId="77777777" w:rsidR="0044641A" w:rsidRPr="000A21BE" w:rsidRDefault="0044641A" w:rsidP="0044641A">
      <w:pPr>
        <w:pStyle w:val="Nadpis1"/>
        <w:rPr>
          <w:rFonts w:ascii="Segoe UI" w:hAnsi="Segoe UI" w:cs="Segoe UI"/>
        </w:rPr>
      </w:pPr>
      <w:bookmarkStart w:id="15" w:name="_Ref488924373"/>
      <w:r w:rsidRPr="000A21BE">
        <w:rPr>
          <w:rFonts w:ascii="Segoe UI" w:hAnsi="Segoe UI" w:cs="Segoe UI"/>
        </w:rPr>
        <w:t>OBJEDNÁVKY</w:t>
      </w:r>
      <w:bookmarkEnd w:id="15"/>
    </w:p>
    <w:p w14:paraId="0895D4FF" w14:textId="77777777" w:rsidR="0044641A" w:rsidRPr="000A21BE" w:rsidRDefault="0044641A" w:rsidP="0044641A">
      <w:pPr>
        <w:keepNext/>
        <w:suppressAutoHyphens/>
        <w:rPr>
          <w:rFonts w:ascii="Segoe UI" w:hAnsi="Segoe UI" w:cs="Segoe UI"/>
          <w:szCs w:val="22"/>
          <w:lang w:eastAsia="ar-SA"/>
        </w:rPr>
      </w:pPr>
    </w:p>
    <w:p w14:paraId="7718E857" w14:textId="77777777" w:rsidR="0044641A" w:rsidRPr="000A21BE" w:rsidRDefault="006E7ABB" w:rsidP="004D0CE5">
      <w:pPr>
        <w:keepNext/>
        <w:numPr>
          <w:ilvl w:val="0"/>
          <w:numId w:val="1"/>
        </w:numPr>
        <w:suppressAutoHyphens/>
        <w:rPr>
          <w:rFonts w:ascii="Segoe UI" w:hAnsi="Segoe UI" w:cs="Segoe UI"/>
          <w:szCs w:val="22"/>
          <w:lang w:eastAsia="ar-SA"/>
        </w:rPr>
      </w:pPr>
      <w:r w:rsidRPr="000A21BE">
        <w:rPr>
          <w:rFonts w:ascii="Segoe UI" w:hAnsi="Segoe UI" w:cs="Segoe UI"/>
          <w:szCs w:val="22"/>
          <w:lang w:eastAsia="ar-SA"/>
        </w:rPr>
        <w:t>Rámcová dohoda</w:t>
      </w:r>
      <w:r w:rsidR="0044641A" w:rsidRPr="000A21BE">
        <w:rPr>
          <w:rFonts w:ascii="Segoe UI" w:hAnsi="Segoe UI" w:cs="Segoe UI"/>
          <w:szCs w:val="22"/>
          <w:lang w:eastAsia="ar-SA"/>
        </w:rPr>
        <w:t xml:space="preserve"> stanoví </w:t>
      </w:r>
      <w:r w:rsidR="0044641A" w:rsidRPr="000A21BE">
        <w:rPr>
          <w:rFonts w:ascii="Segoe UI" w:hAnsi="Segoe UI" w:cs="Segoe UI"/>
          <w:bCs/>
          <w:szCs w:val="22"/>
          <w:lang w:eastAsia="ar-SA"/>
        </w:rPr>
        <w:t>podmínky, za nichž budou probíhat dodávky Předmětu koupě, a upravuje vztahy v této souvislosti vznikající.</w:t>
      </w:r>
    </w:p>
    <w:p w14:paraId="11964A2B" w14:textId="77777777" w:rsidR="0044641A" w:rsidRPr="000A21BE" w:rsidRDefault="0044641A" w:rsidP="0044641A">
      <w:pPr>
        <w:suppressAutoHyphens/>
        <w:ind w:left="567"/>
        <w:rPr>
          <w:rFonts w:ascii="Segoe UI" w:hAnsi="Segoe UI" w:cs="Segoe UI"/>
          <w:szCs w:val="22"/>
          <w:lang w:eastAsia="ar-SA"/>
        </w:rPr>
      </w:pPr>
    </w:p>
    <w:p w14:paraId="4DA81123" w14:textId="77777777" w:rsidR="0044641A" w:rsidRPr="000A21BE" w:rsidRDefault="0044641A" w:rsidP="004D0CE5">
      <w:pPr>
        <w:numPr>
          <w:ilvl w:val="0"/>
          <w:numId w:val="1"/>
        </w:numPr>
        <w:suppressAutoHyphens/>
        <w:rPr>
          <w:rFonts w:ascii="Segoe UI" w:hAnsi="Segoe UI" w:cs="Segoe UI"/>
          <w:bCs/>
          <w:szCs w:val="22"/>
          <w:lang w:eastAsia="ar-SA"/>
        </w:rPr>
      </w:pPr>
      <w:bookmarkStart w:id="16" w:name="_Ref388446396"/>
      <w:r w:rsidRPr="000A21BE">
        <w:rPr>
          <w:rFonts w:ascii="Segoe UI" w:hAnsi="Segoe UI" w:cs="Segoe UI"/>
          <w:bCs/>
          <w:szCs w:val="22"/>
          <w:lang w:eastAsia="ar-SA"/>
        </w:rPr>
        <w:t>Jednotlivé dodávky Předmětu koupě (dále též „</w:t>
      </w:r>
      <w:r w:rsidRPr="000A21BE">
        <w:rPr>
          <w:rFonts w:ascii="Segoe UI" w:hAnsi="Segoe UI" w:cs="Segoe UI"/>
          <w:b/>
          <w:bCs/>
          <w:i/>
          <w:szCs w:val="22"/>
          <w:lang w:eastAsia="ar-SA"/>
        </w:rPr>
        <w:t>Dodávka</w:t>
      </w:r>
      <w:r w:rsidRPr="000A21BE">
        <w:rPr>
          <w:rFonts w:ascii="Segoe UI" w:hAnsi="Segoe UI" w:cs="Segoe UI"/>
          <w:bCs/>
          <w:szCs w:val="22"/>
          <w:lang w:eastAsia="ar-SA"/>
        </w:rPr>
        <w:t>“ nebo „</w:t>
      </w:r>
      <w:r w:rsidRPr="000A21BE">
        <w:rPr>
          <w:rFonts w:ascii="Segoe UI" w:hAnsi="Segoe UI" w:cs="Segoe UI"/>
          <w:b/>
          <w:bCs/>
          <w:i/>
          <w:szCs w:val="22"/>
          <w:lang w:eastAsia="ar-SA"/>
        </w:rPr>
        <w:t>Dodávky</w:t>
      </w:r>
      <w:r w:rsidRPr="000A21BE">
        <w:rPr>
          <w:rFonts w:ascii="Segoe UI" w:hAnsi="Segoe UI" w:cs="Segoe UI"/>
          <w:bCs/>
          <w:szCs w:val="22"/>
          <w:lang w:eastAsia="ar-SA"/>
        </w:rPr>
        <w:t>“) budou probíhat na základě objednávek Kupujícího, jejichž obsahem bude vymezení požadovaného plnění (dále jen „</w:t>
      </w:r>
      <w:r w:rsidRPr="000A21BE">
        <w:rPr>
          <w:rFonts w:ascii="Segoe UI" w:hAnsi="Segoe UI" w:cs="Segoe UI"/>
          <w:b/>
          <w:bCs/>
          <w:i/>
          <w:szCs w:val="22"/>
          <w:lang w:eastAsia="ar-SA"/>
        </w:rPr>
        <w:t>Objednávka</w:t>
      </w:r>
      <w:r w:rsidRPr="000A21BE">
        <w:rPr>
          <w:rFonts w:ascii="Segoe UI" w:hAnsi="Segoe UI" w:cs="Segoe UI"/>
          <w:bCs/>
          <w:szCs w:val="22"/>
          <w:lang w:eastAsia="ar-SA"/>
        </w:rPr>
        <w:t>“ nebo „</w:t>
      </w:r>
      <w:r w:rsidRPr="000A21BE">
        <w:rPr>
          <w:rFonts w:ascii="Segoe UI" w:hAnsi="Segoe UI" w:cs="Segoe UI"/>
          <w:b/>
          <w:bCs/>
          <w:i/>
          <w:szCs w:val="22"/>
          <w:lang w:eastAsia="ar-SA"/>
        </w:rPr>
        <w:t>Objednávky</w:t>
      </w:r>
      <w:r w:rsidRPr="000A21BE">
        <w:rPr>
          <w:rFonts w:ascii="Segoe UI" w:hAnsi="Segoe UI" w:cs="Segoe UI"/>
          <w:bCs/>
          <w:szCs w:val="22"/>
          <w:lang w:eastAsia="ar-SA"/>
        </w:rPr>
        <w:t>“). Obsahem Objednávky bude zejména:</w:t>
      </w:r>
      <w:bookmarkEnd w:id="16"/>
    </w:p>
    <w:p w14:paraId="43A64A6D" w14:textId="77777777" w:rsidR="0044641A" w:rsidRPr="000A21BE" w:rsidRDefault="0044641A" w:rsidP="004D0CE5">
      <w:pPr>
        <w:numPr>
          <w:ilvl w:val="1"/>
          <w:numId w:val="1"/>
        </w:numPr>
        <w:suppressAutoHyphens/>
        <w:rPr>
          <w:rFonts w:ascii="Segoe UI" w:hAnsi="Segoe UI" w:cs="Segoe UI"/>
          <w:bCs/>
          <w:szCs w:val="22"/>
          <w:lang w:eastAsia="ar-SA"/>
        </w:rPr>
      </w:pPr>
      <w:r w:rsidRPr="000A21BE">
        <w:rPr>
          <w:rFonts w:ascii="Segoe UI" w:hAnsi="Segoe UI" w:cs="Segoe UI"/>
          <w:bCs/>
          <w:szCs w:val="22"/>
          <w:lang w:eastAsia="ar-SA"/>
        </w:rPr>
        <w:t>číselné označení Objednávky;</w:t>
      </w:r>
    </w:p>
    <w:p w14:paraId="5D8201DA" w14:textId="77777777" w:rsidR="0009760F" w:rsidRPr="000A21BE" w:rsidRDefault="0044641A" w:rsidP="0009760F">
      <w:pPr>
        <w:numPr>
          <w:ilvl w:val="1"/>
          <w:numId w:val="1"/>
        </w:numPr>
        <w:suppressAutoHyphens/>
        <w:rPr>
          <w:rFonts w:ascii="Segoe UI" w:hAnsi="Segoe UI" w:cs="Segoe UI"/>
          <w:bCs/>
          <w:szCs w:val="22"/>
          <w:lang w:eastAsia="ar-SA"/>
        </w:rPr>
      </w:pPr>
      <w:r w:rsidRPr="000A21BE">
        <w:rPr>
          <w:rFonts w:ascii="Segoe UI" w:hAnsi="Segoe UI" w:cs="Segoe UI"/>
          <w:bCs/>
          <w:szCs w:val="22"/>
          <w:lang w:eastAsia="ar-SA"/>
        </w:rPr>
        <w:t>označení Smluvních stran;</w:t>
      </w:r>
    </w:p>
    <w:p w14:paraId="5F8DE242" w14:textId="2DC7E9DB" w:rsidR="0044641A" w:rsidRPr="000A21BE" w:rsidRDefault="0044641A" w:rsidP="004D0CE5">
      <w:pPr>
        <w:numPr>
          <w:ilvl w:val="1"/>
          <w:numId w:val="1"/>
        </w:numPr>
        <w:suppressAutoHyphens/>
        <w:rPr>
          <w:rFonts w:ascii="Segoe UI" w:hAnsi="Segoe UI" w:cs="Segoe UI"/>
          <w:bCs/>
          <w:szCs w:val="22"/>
          <w:lang w:eastAsia="ar-SA"/>
        </w:rPr>
      </w:pPr>
      <w:r w:rsidRPr="000A21BE">
        <w:rPr>
          <w:rFonts w:ascii="Segoe UI" w:hAnsi="Segoe UI" w:cs="Segoe UI"/>
          <w:bCs/>
          <w:szCs w:val="22"/>
          <w:lang w:eastAsia="ar-SA"/>
        </w:rPr>
        <w:t xml:space="preserve">vymezení doby plnění </w:t>
      </w:r>
      <w:r w:rsidR="0093335F" w:rsidRPr="000A21BE">
        <w:rPr>
          <w:rFonts w:ascii="Segoe UI" w:hAnsi="Segoe UI" w:cs="Segoe UI"/>
          <w:bCs/>
          <w:szCs w:val="22"/>
          <w:lang w:eastAsia="ar-SA"/>
        </w:rPr>
        <w:t>podle</w:t>
      </w:r>
      <w:r w:rsidRPr="000A21BE">
        <w:rPr>
          <w:rFonts w:ascii="Segoe UI" w:hAnsi="Segoe UI" w:cs="Segoe UI"/>
          <w:bCs/>
          <w:szCs w:val="22"/>
          <w:lang w:eastAsia="ar-SA"/>
        </w:rPr>
        <w:t xml:space="preserve"> odstavce </w:t>
      </w:r>
      <w:r w:rsidR="00574D4C">
        <w:rPr>
          <w:rFonts w:ascii="Segoe UI" w:hAnsi="Segoe UI" w:cs="Segoe UI"/>
          <w:bCs/>
          <w:szCs w:val="22"/>
          <w:lang w:eastAsia="ar-SA"/>
        </w:rPr>
        <w:fldChar w:fldCharType="begin"/>
      </w:r>
      <w:r w:rsidR="00574D4C">
        <w:rPr>
          <w:rFonts w:ascii="Segoe UI" w:hAnsi="Segoe UI" w:cs="Segoe UI"/>
          <w:bCs/>
          <w:szCs w:val="22"/>
          <w:lang w:eastAsia="ar-SA"/>
        </w:rPr>
        <w:instrText xml:space="preserve"> REF _Ref388517140 \r \h </w:instrText>
      </w:r>
      <w:r w:rsidR="00574D4C">
        <w:rPr>
          <w:rFonts w:ascii="Segoe UI" w:hAnsi="Segoe UI" w:cs="Segoe UI"/>
          <w:bCs/>
          <w:szCs w:val="22"/>
          <w:lang w:eastAsia="ar-SA"/>
        </w:rPr>
      </w:r>
      <w:r w:rsidR="00574D4C">
        <w:rPr>
          <w:rFonts w:ascii="Segoe UI" w:hAnsi="Segoe UI" w:cs="Segoe UI"/>
          <w:bCs/>
          <w:szCs w:val="22"/>
          <w:lang w:eastAsia="ar-SA"/>
        </w:rPr>
        <w:fldChar w:fldCharType="separate"/>
      </w:r>
      <w:r w:rsidR="00E958C6">
        <w:rPr>
          <w:rFonts w:ascii="Segoe UI" w:hAnsi="Segoe UI" w:cs="Segoe UI"/>
          <w:bCs/>
          <w:szCs w:val="22"/>
          <w:lang w:eastAsia="ar-SA"/>
        </w:rPr>
        <w:t>47</w:t>
      </w:r>
      <w:r w:rsidR="00574D4C">
        <w:rPr>
          <w:rFonts w:ascii="Segoe UI" w:hAnsi="Segoe UI" w:cs="Segoe UI"/>
          <w:bCs/>
          <w:szCs w:val="22"/>
          <w:lang w:eastAsia="ar-SA"/>
        </w:rPr>
        <w:fldChar w:fldCharType="end"/>
      </w:r>
      <w:r w:rsidR="002C6E0B">
        <w:rPr>
          <w:rFonts w:ascii="Segoe UI" w:hAnsi="Segoe UI" w:cs="Segoe UI"/>
          <w:bCs/>
          <w:szCs w:val="22"/>
          <w:lang w:eastAsia="ar-SA"/>
        </w:rPr>
        <w:t>.</w:t>
      </w:r>
      <w:r w:rsidRPr="000A21BE">
        <w:rPr>
          <w:rFonts w:ascii="Segoe UI" w:hAnsi="Segoe UI" w:cs="Segoe UI"/>
          <w:bCs/>
          <w:szCs w:val="22"/>
          <w:lang w:eastAsia="ar-SA"/>
        </w:rPr>
        <w:t xml:space="preserve"> </w:t>
      </w:r>
      <w:r w:rsidR="006E7ABB" w:rsidRPr="000A21BE">
        <w:rPr>
          <w:rFonts w:ascii="Segoe UI" w:hAnsi="Segoe UI" w:cs="Segoe UI"/>
          <w:bCs/>
          <w:szCs w:val="22"/>
          <w:lang w:eastAsia="ar-SA"/>
        </w:rPr>
        <w:t>Rámcové dohody</w:t>
      </w:r>
      <w:r w:rsidRPr="000A21BE">
        <w:rPr>
          <w:rFonts w:ascii="Segoe UI" w:hAnsi="Segoe UI" w:cs="Segoe UI"/>
          <w:bCs/>
          <w:szCs w:val="22"/>
          <w:lang w:eastAsia="ar-SA"/>
        </w:rPr>
        <w:t>.</w:t>
      </w:r>
    </w:p>
    <w:p w14:paraId="612DE48D" w14:textId="77777777" w:rsidR="0044641A" w:rsidRDefault="0044641A" w:rsidP="0044641A">
      <w:pPr>
        <w:suppressAutoHyphens/>
        <w:ind w:left="567"/>
        <w:rPr>
          <w:rFonts w:ascii="Segoe UI" w:hAnsi="Segoe UI" w:cs="Segoe UI"/>
          <w:bCs/>
          <w:szCs w:val="22"/>
          <w:lang w:eastAsia="ar-SA"/>
        </w:rPr>
      </w:pPr>
      <w:r w:rsidRPr="000A21BE">
        <w:rPr>
          <w:rFonts w:ascii="Segoe UI" w:hAnsi="Segoe UI" w:cs="Segoe UI"/>
          <w:bCs/>
          <w:szCs w:val="22"/>
          <w:lang w:eastAsia="ar-SA"/>
        </w:rPr>
        <w:t>Kupující může dále v Objednávce vymezit požadované množství Předmětu koupě. Nevymezí-li Kupující požadované množství Předmětu koupě v Objednávce, má se za to, že požaduje dodání Předmětu koupě v takovém množství, jež je nezbytné k dostatečnému naplnění</w:t>
      </w:r>
      <w:r w:rsidR="00FD54C8" w:rsidRPr="000A21BE">
        <w:rPr>
          <w:rFonts w:ascii="Segoe UI" w:hAnsi="Segoe UI" w:cs="Segoe UI"/>
          <w:bCs/>
          <w:szCs w:val="22"/>
          <w:lang w:eastAsia="ar-SA"/>
        </w:rPr>
        <w:t xml:space="preserve"> Zásobníku</w:t>
      </w:r>
      <w:r w:rsidRPr="000A21BE">
        <w:rPr>
          <w:rFonts w:ascii="Segoe UI" w:hAnsi="Segoe UI" w:cs="Segoe UI"/>
          <w:bCs/>
          <w:szCs w:val="22"/>
          <w:lang w:eastAsia="ar-SA"/>
        </w:rPr>
        <w:t>.</w:t>
      </w:r>
    </w:p>
    <w:p w14:paraId="38A5E89D" w14:textId="77777777" w:rsidR="0044641A" w:rsidRPr="000A21BE" w:rsidRDefault="0044641A" w:rsidP="0044641A">
      <w:pPr>
        <w:suppressAutoHyphens/>
        <w:rPr>
          <w:rFonts w:ascii="Segoe UI" w:hAnsi="Segoe UI" w:cs="Segoe UI"/>
          <w:bCs/>
          <w:szCs w:val="22"/>
          <w:lang w:eastAsia="ar-SA"/>
        </w:rPr>
      </w:pPr>
    </w:p>
    <w:p w14:paraId="4FD99E62" w14:textId="77777777" w:rsidR="0044641A" w:rsidRPr="000A21BE" w:rsidRDefault="0009760F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  <w:lang w:eastAsia="ar-SA"/>
        </w:rPr>
      </w:pPr>
      <w:r w:rsidRPr="000A21BE">
        <w:rPr>
          <w:rFonts w:ascii="Segoe UI" w:hAnsi="Segoe UI" w:cs="Segoe UI"/>
          <w:szCs w:val="22"/>
        </w:rPr>
        <w:t>Prodávající je povinen odevzdat Kupujícímu Předmět koupě stanovený Kupujícím v Objednávce, případně vyplývající z Rámcové dohody, za podmínek stanovených v Objednávce a sjednaných v Rámcové dohodě</w:t>
      </w:r>
      <w:r w:rsidR="0044641A" w:rsidRPr="000A21BE">
        <w:rPr>
          <w:rFonts w:ascii="Segoe UI" w:hAnsi="Segoe UI" w:cs="Segoe UI"/>
          <w:szCs w:val="22"/>
          <w:lang w:eastAsia="ar-SA"/>
        </w:rPr>
        <w:t>.</w:t>
      </w:r>
    </w:p>
    <w:p w14:paraId="6A9DFD26" w14:textId="77777777" w:rsidR="0044641A" w:rsidRPr="000A21BE" w:rsidRDefault="0044641A" w:rsidP="0044641A">
      <w:pPr>
        <w:suppressAutoHyphens/>
        <w:ind w:left="567"/>
        <w:rPr>
          <w:rFonts w:ascii="Segoe UI" w:hAnsi="Segoe UI" w:cs="Segoe UI"/>
          <w:szCs w:val="22"/>
          <w:lang w:eastAsia="ar-SA"/>
        </w:rPr>
      </w:pPr>
    </w:p>
    <w:p w14:paraId="4A059C0E" w14:textId="38522147" w:rsidR="0044641A" w:rsidRPr="000A21BE" w:rsidRDefault="00074722" w:rsidP="005C20BA">
      <w:pPr>
        <w:numPr>
          <w:ilvl w:val="0"/>
          <w:numId w:val="1"/>
        </w:numPr>
        <w:suppressAutoHyphens/>
        <w:rPr>
          <w:rFonts w:ascii="Segoe UI" w:hAnsi="Segoe UI" w:cs="Segoe UI"/>
          <w:szCs w:val="22"/>
          <w:lang w:eastAsia="ar-SA"/>
        </w:rPr>
      </w:pPr>
      <w:r w:rsidRPr="00074722">
        <w:rPr>
          <w:rFonts w:ascii="Segoe UI" w:hAnsi="Segoe UI" w:cs="Segoe UI"/>
          <w:szCs w:val="22"/>
          <w:lang w:eastAsia="ar-SA"/>
        </w:rPr>
        <w:lastRenderedPageBreak/>
        <w:t xml:space="preserve">Objednávky budou činěny písemně či v elektronické podobě </w:t>
      </w:r>
      <w:r w:rsidR="00367C7F" w:rsidRPr="00074722">
        <w:rPr>
          <w:rFonts w:ascii="Segoe UI" w:hAnsi="Segoe UI" w:cs="Segoe UI"/>
          <w:szCs w:val="22"/>
          <w:lang w:eastAsia="ar-SA"/>
        </w:rPr>
        <w:t xml:space="preserve">e-mailem </w:t>
      </w:r>
      <w:r w:rsidRPr="00074722">
        <w:rPr>
          <w:rFonts w:ascii="Segoe UI" w:hAnsi="Segoe UI" w:cs="Segoe UI"/>
          <w:szCs w:val="22"/>
          <w:lang w:eastAsia="ar-SA"/>
        </w:rPr>
        <w:t>na</w:t>
      </w:r>
      <w:r w:rsidR="00A50619">
        <w:rPr>
          <w:rFonts w:ascii="Segoe UI" w:hAnsi="Segoe UI" w:cs="Segoe UI"/>
          <w:szCs w:val="22"/>
          <w:lang w:eastAsia="ar-SA"/>
        </w:rPr>
        <w:t> </w:t>
      </w:r>
      <w:r w:rsidRPr="00074722">
        <w:rPr>
          <w:rFonts w:ascii="Segoe UI" w:hAnsi="Segoe UI" w:cs="Segoe UI"/>
          <w:szCs w:val="22"/>
          <w:lang w:eastAsia="ar-SA"/>
        </w:rPr>
        <w:t>kontaktní údaje Prodávajícího uvedené článku I</w:t>
      </w:r>
      <w:r w:rsidR="00501AA6">
        <w:rPr>
          <w:rFonts w:ascii="Segoe UI" w:hAnsi="Segoe UI" w:cs="Segoe UI"/>
          <w:szCs w:val="22"/>
          <w:lang w:eastAsia="ar-SA"/>
        </w:rPr>
        <w:t>.</w:t>
      </w:r>
      <w:r w:rsidRPr="00074722">
        <w:rPr>
          <w:rFonts w:ascii="Segoe UI" w:hAnsi="Segoe UI" w:cs="Segoe UI"/>
          <w:szCs w:val="22"/>
          <w:lang w:eastAsia="ar-SA"/>
        </w:rPr>
        <w:t xml:space="preserve"> Rámcové dohody</w:t>
      </w:r>
      <w:r w:rsidR="00A304E1">
        <w:rPr>
          <w:rFonts w:ascii="Segoe UI" w:hAnsi="Segoe UI" w:cs="Segoe UI"/>
          <w:b/>
          <w:iCs/>
          <w:szCs w:val="22"/>
          <w:lang w:eastAsia="ar-SA"/>
        </w:rPr>
        <w:t>.</w:t>
      </w:r>
    </w:p>
    <w:p w14:paraId="5440AB96" w14:textId="77777777" w:rsidR="00EF0B6E" w:rsidRPr="000A21BE" w:rsidRDefault="00EF0B6E" w:rsidP="00EF0B6E">
      <w:pPr>
        <w:suppressAutoHyphens/>
        <w:ind w:left="567"/>
        <w:rPr>
          <w:rFonts w:ascii="Segoe UI" w:hAnsi="Segoe UI" w:cs="Segoe UI"/>
          <w:szCs w:val="22"/>
          <w:lang w:eastAsia="ar-SA"/>
        </w:rPr>
      </w:pPr>
    </w:p>
    <w:p w14:paraId="54EF0F66" w14:textId="0FA9713C" w:rsidR="005C20BA" w:rsidRPr="00A304E1" w:rsidRDefault="00EF0B6E" w:rsidP="003930E7">
      <w:pPr>
        <w:numPr>
          <w:ilvl w:val="0"/>
          <w:numId w:val="1"/>
        </w:numPr>
        <w:suppressAutoHyphens/>
        <w:rPr>
          <w:rFonts w:ascii="Segoe UI" w:hAnsi="Segoe UI" w:cs="Segoe UI"/>
          <w:szCs w:val="22"/>
          <w:lang w:eastAsia="ar-SA"/>
        </w:rPr>
      </w:pPr>
      <w:r w:rsidRPr="00A304E1">
        <w:rPr>
          <w:rFonts w:ascii="Segoe UI" w:hAnsi="Segoe UI" w:cs="Segoe UI"/>
          <w:szCs w:val="22"/>
          <w:lang w:eastAsia="ar-SA"/>
        </w:rPr>
        <w:t>Kupující je oprávněn činit objednávky podle Rámcové dohody nejdříve od 01.11.</w:t>
      </w:r>
      <w:r w:rsidR="00326E1D" w:rsidRPr="00A304E1">
        <w:rPr>
          <w:rFonts w:ascii="Segoe UI" w:hAnsi="Segoe UI" w:cs="Segoe UI"/>
          <w:szCs w:val="22"/>
          <w:lang w:eastAsia="ar-SA"/>
        </w:rPr>
        <w:t>20</w:t>
      </w:r>
      <w:r w:rsidR="002C6E0B">
        <w:rPr>
          <w:rFonts w:ascii="Segoe UI" w:hAnsi="Segoe UI" w:cs="Segoe UI"/>
          <w:szCs w:val="22"/>
          <w:lang w:eastAsia="ar-SA"/>
        </w:rPr>
        <w:t>20</w:t>
      </w:r>
      <w:r w:rsidRPr="00A304E1">
        <w:rPr>
          <w:rFonts w:ascii="Segoe UI" w:hAnsi="Segoe UI" w:cs="Segoe UI"/>
          <w:szCs w:val="22"/>
          <w:lang w:eastAsia="ar-SA"/>
        </w:rPr>
        <w:t>.</w:t>
      </w:r>
    </w:p>
    <w:p w14:paraId="3235357B" w14:textId="77777777" w:rsidR="00AE3336" w:rsidRPr="000A21BE" w:rsidRDefault="00AE3336" w:rsidP="007310AF">
      <w:pPr>
        <w:suppressAutoHyphens/>
        <w:rPr>
          <w:rFonts w:ascii="Segoe UI" w:hAnsi="Segoe UI" w:cs="Segoe UI"/>
          <w:szCs w:val="22"/>
        </w:rPr>
      </w:pPr>
    </w:p>
    <w:p w14:paraId="3E51707F" w14:textId="77777777" w:rsidR="00E24E69" w:rsidRPr="000A21BE" w:rsidRDefault="00E24E69" w:rsidP="007310AF">
      <w:pPr>
        <w:suppressAutoHyphens/>
        <w:rPr>
          <w:rFonts w:ascii="Segoe UI" w:hAnsi="Segoe UI" w:cs="Segoe UI"/>
          <w:szCs w:val="22"/>
        </w:rPr>
      </w:pPr>
    </w:p>
    <w:p w14:paraId="5555968C" w14:textId="77777777" w:rsidR="007F22C9" w:rsidRPr="000A21BE" w:rsidRDefault="007F22C9" w:rsidP="00611A6F">
      <w:pPr>
        <w:pStyle w:val="Nadpis1"/>
        <w:keepLines/>
        <w:rPr>
          <w:rFonts w:ascii="Segoe UI" w:hAnsi="Segoe UI" w:cs="Segoe UI"/>
        </w:rPr>
      </w:pPr>
      <w:bookmarkStart w:id="17" w:name="_Toc383117513"/>
      <w:r w:rsidRPr="000A21BE">
        <w:rPr>
          <w:rFonts w:ascii="Segoe UI" w:hAnsi="Segoe UI" w:cs="Segoe UI"/>
        </w:rPr>
        <w:t>CENA</w:t>
      </w:r>
      <w:bookmarkEnd w:id="11"/>
      <w:bookmarkEnd w:id="17"/>
    </w:p>
    <w:p w14:paraId="4F7D4D9A" w14:textId="77777777" w:rsidR="00E24E69" w:rsidRPr="000A21BE" w:rsidRDefault="00E24E69" w:rsidP="00611A6F">
      <w:pPr>
        <w:keepNext/>
        <w:keepLines/>
        <w:suppressAutoHyphens/>
        <w:rPr>
          <w:rFonts w:ascii="Segoe UI" w:hAnsi="Segoe UI" w:cs="Segoe UI"/>
          <w:szCs w:val="22"/>
          <w:lang w:eastAsia="ar-SA"/>
        </w:rPr>
      </w:pPr>
    </w:p>
    <w:p w14:paraId="1516F77F" w14:textId="77777777" w:rsidR="00146D69" w:rsidRPr="000A21BE" w:rsidRDefault="00267BD4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bookmarkStart w:id="18" w:name="_Ref389742680"/>
      <w:r w:rsidRPr="000A21BE">
        <w:rPr>
          <w:rFonts w:ascii="Segoe UI" w:hAnsi="Segoe UI" w:cs="Segoe UI"/>
          <w:szCs w:val="22"/>
        </w:rPr>
        <w:t>Kupní cena za jednu jednotku Předmětu koupě, tj. za jeden litr Předmětu koupě, podle Rámcové dohody činí:</w:t>
      </w:r>
      <w:bookmarkEnd w:id="18"/>
    </w:p>
    <w:p w14:paraId="2D2181DA" w14:textId="77777777" w:rsidR="00146D69" w:rsidRPr="000A21BE" w:rsidRDefault="00146D69" w:rsidP="00611A6F">
      <w:pPr>
        <w:pStyle w:val="Odstavecseseznamem"/>
        <w:suppressAutoHyphens/>
        <w:ind w:left="567"/>
        <w:rPr>
          <w:rFonts w:ascii="Segoe UI" w:hAnsi="Segoe UI" w:cs="Segoe UI"/>
          <w:sz w:val="22"/>
          <w:szCs w:val="22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146D69" w:rsidRPr="000A21BE" w14:paraId="2711A2BF" w14:textId="77777777" w:rsidTr="0017671E">
        <w:trPr>
          <w:trHeight w:val="340"/>
        </w:trPr>
        <w:tc>
          <w:tcPr>
            <w:tcW w:w="8505" w:type="dxa"/>
            <w:vAlign w:val="center"/>
          </w:tcPr>
          <w:p w14:paraId="797F634E" w14:textId="77777777" w:rsidR="00146D69" w:rsidRPr="000A21BE" w:rsidRDefault="00146D69" w:rsidP="0017671E">
            <w:pPr>
              <w:suppressAutoHyphens/>
              <w:ind w:left="567"/>
              <w:jc w:val="center"/>
              <w:rPr>
                <w:rFonts w:ascii="Segoe UI" w:hAnsi="Segoe UI" w:cs="Segoe UI"/>
                <w:b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</w:rPr>
              <w:t xml:space="preserve">Cena za 1 litr </w:t>
            </w:r>
            <w:r w:rsidR="009A161D" w:rsidRPr="000A21BE">
              <w:rPr>
                <w:rFonts w:ascii="Segoe UI" w:hAnsi="Segoe UI" w:cs="Segoe UI"/>
                <w:b/>
                <w:szCs w:val="22"/>
              </w:rPr>
              <w:t>Předmětu koupě</w:t>
            </w:r>
            <w:r w:rsidRPr="000A21BE">
              <w:rPr>
                <w:rFonts w:ascii="Segoe UI" w:hAnsi="Segoe UI" w:cs="Segoe UI"/>
                <w:b/>
                <w:szCs w:val="22"/>
              </w:rPr>
              <w:t xml:space="preserve"> </w:t>
            </w:r>
            <w:r w:rsidR="001D0040" w:rsidRPr="000A21BE">
              <w:rPr>
                <w:rFonts w:ascii="Segoe UI" w:hAnsi="Segoe UI" w:cs="Segoe UI"/>
                <w:b/>
                <w:szCs w:val="22"/>
              </w:rPr>
              <w:t>v Kč bez DPH</w:t>
            </w:r>
          </w:p>
        </w:tc>
      </w:tr>
      <w:bookmarkStart w:id="19" w:name="_Hlk13643501"/>
      <w:tr w:rsidR="00146D69" w:rsidRPr="000A21BE" w14:paraId="0E59AE36" w14:textId="77777777" w:rsidTr="0017671E">
        <w:trPr>
          <w:trHeight w:val="754"/>
        </w:trPr>
        <w:tc>
          <w:tcPr>
            <w:tcW w:w="8505" w:type="dxa"/>
            <w:vAlign w:val="bottom"/>
          </w:tcPr>
          <w:p w14:paraId="6A9D3327" w14:textId="77777777" w:rsidR="0017671E" w:rsidRPr="000A21BE" w:rsidRDefault="001C2BDA" w:rsidP="0017671E">
            <w:pPr>
              <w:suppressAutoHyphens/>
              <w:ind w:left="567"/>
              <w:jc w:val="center"/>
              <w:rPr>
                <w:rFonts w:ascii="Segoe UI" w:hAnsi="Segoe UI" w:cs="Segoe UI"/>
                <w:b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begin"/>
            </w:r>
            <w:r w:rsidR="007F7E9F"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instrText xml:space="preserve"> MACROBUTTON  AcceptConflict "[Bude doplněno před uzavřením rámcové dohody]" </w:instrText>
            </w: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end"/>
            </w:r>
            <w:bookmarkEnd w:id="19"/>
          </w:p>
          <w:p w14:paraId="2BC06118" w14:textId="77777777" w:rsidR="00146D69" w:rsidRPr="000A21BE" w:rsidRDefault="00146D69" w:rsidP="0017671E">
            <w:pPr>
              <w:suppressAutoHyphens/>
              <w:ind w:left="34"/>
              <w:jc w:val="center"/>
              <w:rPr>
                <w:rFonts w:ascii="Segoe UI" w:hAnsi="Segoe UI" w:cs="Segoe UI"/>
                <w:b/>
                <w:i/>
                <w:szCs w:val="22"/>
              </w:rPr>
            </w:pPr>
          </w:p>
        </w:tc>
      </w:tr>
    </w:tbl>
    <w:p w14:paraId="217D14F3" w14:textId="77777777" w:rsidR="00146D69" w:rsidRPr="000A21BE" w:rsidRDefault="00146D69" w:rsidP="00611A6F">
      <w:pPr>
        <w:suppressAutoHyphens/>
        <w:ind w:left="567"/>
        <w:rPr>
          <w:rFonts w:ascii="Segoe UI" w:hAnsi="Segoe UI" w:cs="Segoe UI"/>
          <w:szCs w:val="22"/>
        </w:rPr>
      </w:pPr>
    </w:p>
    <w:p w14:paraId="5699851E" w14:textId="77777777" w:rsidR="00146D69" w:rsidRPr="000A21BE" w:rsidRDefault="00267BD4" w:rsidP="00611A6F">
      <w:pPr>
        <w:suppressAutoHyphens/>
        <w:ind w:left="567"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(dále jen „</w:t>
      </w:r>
      <w:r w:rsidRPr="000A21BE">
        <w:rPr>
          <w:rFonts w:ascii="Segoe UI" w:hAnsi="Segoe UI" w:cs="Segoe UI"/>
          <w:b/>
          <w:i/>
          <w:szCs w:val="22"/>
        </w:rPr>
        <w:t>Jednotková cena</w:t>
      </w:r>
      <w:r w:rsidRPr="000A21BE">
        <w:rPr>
          <w:rFonts w:ascii="Segoe UI" w:hAnsi="Segoe UI" w:cs="Segoe UI"/>
          <w:szCs w:val="22"/>
        </w:rPr>
        <w:t>“).</w:t>
      </w:r>
    </w:p>
    <w:p w14:paraId="5A94BDBE" w14:textId="77777777" w:rsidR="00146D69" w:rsidRPr="000A21BE" w:rsidRDefault="00146D69" w:rsidP="00611A6F">
      <w:pPr>
        <w:pStyle w:val="Odstavecseseznamem"/>
        <w:suppressAutoHyphens/>
        <w:rPr>
          <w:rFonts w:ascii="Segoe UI" w:hAnsi="Segoe UI" w:cs="Segoe UI"/>
          <w:sz w:val="22"/>
          <w:szCs w:val="22"/>
        </w:rPr>
      </w:pPr>
    </w:p>
    <w:p w14:paraId="174006CE" w14:textId="77777777" w:rsidR="00267BD4" w:rsidRPr="000A21BE" w:rsidRDefault="00267BD4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Kupní cena za Předmět koupě skutečně odevzdaný podle Rámcové dohody bude stanovena na základě Jednotkové ceny a skutečně odevzdaného množství Předmětu koupě (dále jen „</w:t>
      </w:r>
      <w:r w:rsidRPr="000A21BE">
        <w:rPr>
          <w:rFonts w:ascii="Segoe UI" w:hAnsi="Segoe UI" w:cs="Segoe UI"/>
          <w:b/>
          <w:i/>
          <w:szCs w:val="22"/>
        </w:rPr>
        <w:t>Cena Předmětu koupě</w:t>
      </w:r>
      <w:r w:rsidRPr="000A21BE">
        <w:rPr>
          <w:rFonts w:ascii="Segoe UI" w:hAnsi="Segoe UI" w:cs="Segoe UI"/>
          <w:szCs w:val="22"/>
        </w:rPr>
        <w:t>“).</w:t>
      </w:r>
    </w:p>
    <w:p w14:paraId="0E51CC14" w14:textId="77777777" w:rsidR="00267BD4" w:rsidRPr="000A21BE" w:rsidRDefault="00267BD4" w:rsidP="00267BD4">
      <w:pPr>
        <w:suppressAutoHyphens/>
        <w:ind w:left="567"/>
        <w:rPr>
          <w:rFonts w:ascii="Segoe UI" w:hAnsi="Segoe UI" w:cs="Segoe UI"/>
          <w:szCs w:val="22"/>
        </w:rPr>
      </w:pPr>
    </w:p>
    <w:p w14:paraId="730EDA6D" w14:textId="77777777" w:rsidR="00146D69" w:rsidRPr="000A21BE" w:rsidRDefault="00267BD4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Jednotková cena je stanovena jako nejvýše přípustná a nepřekročitelná s výjimkami stanovenými v Rámcové dohodě a je platná po celou dobu trvání závazku vzniklého z Rámcové dohody.</w:t>
      </w:r>
    </w:p>
    <w:p w14:paraId="1BDE8C86" w14:textId="77777777" w:rsidR="00146D69" w:rsidRPr="000A21BE" w:rsidRDefault="00146D69" w:rsidP="00611A6F">
      <w:pPr>
        <w:suppressAutoHyphens/>
        <w:ind w:left="567"/>
        <w:rPr>
          <w:rFonts w:ascii="Segoe UI" w:hAnsi="Segoe UI" w:cs="Segoe UI"/>
          <w:szCs w:val="22"/>
        </w:rPr>
      </w:pPr>
    </w:p>
    <w:p w14:paraId="43C1AD26" w14:textId="7269D50C" w:rsidR="009A161D" w:rsidRPr="000A21BE" w:rsidRDefault="00146D69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Cena za logistické zajištění </w:t>
      </w:r>
      <w:r w:rsidR="00275111" w:rsidRPr="000A21BE">
        <w:rPr>
          <w:rFonts w:ascii="Segoe UI" w:hAnsi="Segoe UI" w:cs="Segoe UI"/>
          <w:szCs w:val="22"/>
        </w:rPr>
        <w:t>D</w:t>
      </w:r>
      <w:r w:rsidRPr="000A21BE">
        <w:rPr>
          <w:rFonts w:ascii="Segoe UI" w:hAnsi="Segoe UI" w:cs="Segoe UI"/>
          <w:szCs w:val="22"/>
        </w:rPr>
        <w:t>odávk</w:t>
      </w:r>
      <w:r w:rsidR="0023462A" w:rsidRPr="000A21BE">
        <w:rPr>
          <w:rFonts w:ascii="Segoe UI" w:hAnsi="Segoe UI" w:cs="Segoe UI"/>
          <w:szCs w:val="22"/>
        </w:rPr>
        <w:t>y</w:t>
      </w:r>
      <w:r w:rsidRPr="000A21BE">
        <w:rPr>
          <w:rFonts w:ascii="Segoe UI" w:hAnsi="Segoe UI" w:cs="Segoe UI"/>
          <w:szCs w:val="22"/>
        </w:rPr>
        <w:t xml:space="preserve"> bude účtována </w:t>
      </w:r>
      <w:r w:rsidR="0093335F" w:rsidRPr="000A21BE">
        <w:rPr>
          <w:rFonts w:ascii="Segoe UI" w:hAnsi="Segoe UI" w:cs="Segoe UI"/>
          <w:szCs w:val="22"/>
        </w:rPr>
        <w:t>podle</w:t>
      </w:r>
      <w:r w:rsidRPr="000A21BE">
        <w:rPr>
          <w:rFonts w:ascii="Segoe UI" w:hAnsi="Segoe UI" w:cs="Segoe UI"/>
          <w:szCs w:val="22"/>
        </w:rPr>
        <w:t xml:space="preserve"> tabulky, která tvoří přílohu </w:t>
      </w:r>
      <w:r w:rsidR="006E7ABB" w:rsidRPr="000A21BE">
        <w:rPr>
          <w:rFonts w:ascii="Segoe UI" w:hAnsi="Segoe UI" w:cs="Segoe UI"/>
          <w:szCs w:val="22"/>
        </w:rPr>
        <w:t>Rámcové dohody</w:t>
      </w:r>
      <w:r w:rsidR="00A92BC3" w:rsidRPr="000A21BE">
        <w:rPr>
          <w:rFonts w:ascii="Segoe UI" w:hAnsi="Segoe UI" w:cs="Segoe UI"/>
          <w:szCs w:val="22"/>
        </w:rPr>
        <w:t xml:space="preserve"> (</w:t>
      </w:r>
      <w:r w:rsidR="00966113">
        <w:fldChar w:fldCharType="begin"/>
      </w:r>
      <w:r w:rsidR="00966113">
        <w:instrText xml:space="preserve"> REF _Ref488925501 \r \h  \* MERGEFORMAT </w:instrText>
      </w:r>
      <w:r w:rsidR="00966113">
        <w:fldChar w:fldCharType="separate"/>
      </w:r>
      <w:r w:rsidR="00E958C6" w:rsidRPr="00E958C6">
        <w:rPr>
          <w:rFonts w:ascii="Segoe UI" w:hAnsi="Segoe UI" w:cs="Segoe UI"/>
          <w:szCs w:val="22"/>
        </w:rPr>
        <w:t>Příloha č. 1</w:t>
      </w:r>
      <w:r w:rsidR="00966113">
        <w:fldChar w:fldCharType="end"/>
      </w:r>
      <w:r w:rsidR="00A92BC3" w:rsidRPr="000A21BE">
        <w:rPr>
          <w:rFonts w:ascii="Segoe UI" w:hAnsi="Segoe UI" w:cs="Segoe UI"/>
          <w:szCs w:val="22"/>
        </w:rPr>
        <w:t xml:space="preserve"> Rámcové dohody)</w:t>
      </w:r>
      <w:r w:rsidR="008B5114" w:rsidRPr="000A21BE">
        <w:rPr>
          <w:rFonts w:ascii="Segoe UI" w:hAnsi="Segoe UI" w:cs="Segoe UI"/>
          <w:szCs w:val="22"/>
        </w:rPr>
        <w:t>.</w:t>
      </w:r>
      <w:r w:rsidR="00993E4A" w:rsidRPr="000A21BE">
        <w:rPr>
          <w:rFonts w:ascii="Segoe UI" w:hAnsi="Segoe UI" w:cs="Segoe UI"/>
          <w:szCs w:val="22"/>
        </w:rPr>
        <w:t xml:space="preserve"> Prodávající je oprávněn za logistické zajištění Dodávek Kupujícímu účtovat pouze částky uvedené v</w:t>
      </w:r>
      <w:r w:rsidR="00275111" w:rsidRPr="000A21BE">
        <w:rPr>
          <w:rFonts w:ascii="Segoe UI" w:hAnsi="Segoe UI" w:cs="Segoe UI"/>
          <w:szCs w:val="22"/>
        </w:rPr>
        <w:t xml:space="preserve"> příloze </w:t>
      </w:r>
      <w:r w:rsidR="006E7ABB" w:rsidRPr="000A21BE">
        <w:rPr>
          <w:rFonts w:ascii="Segoe UI" w:hAnsi="Segoe UI" w:cs="Segoe UI"/>
          <w:szCs w:val="22"/>
        </w:rPr>
        <w:t>Rámcové dohody</w:t>
      </w:r>
      <w:r w:rsidR="00A92BC3" w:rsidRPr="000A21BE">
        <w:rPr>
          <w:rFonts w:ascii="Segoe UI" w:hAnsi="Segoe UI" w:cs="Segoe UI"/>
          <w:szCs w:val="22"/>
        </w:rPr>
        <w:t xml:space="preserve"> (</w:t>
      </w:r>
      <w:r w:rsidR="00966113">
        <w:fldChar w:fldCharType="begin"/>
      </w:r>
      <w:r w:rsidR="00966113">
        <w:instrText xml:space="preserve"> REF _Ref488925501 \r \h  \* MERGEFORMAT </w:instrText>
      </w:r>
      <w:r w:rsidR="00966113">
        <w:fldChar w:fldCharType="separate"/>
      </w:r>
      <w:r w:rsidR="00E958C6" w:rsidRPr="00E958C6">
        <w:rPr>
          <w:rFonts w:ascii="Segoe UI" w:hAnsi="Segoe UI" w:cs="Segoe UI"/>
          <w:szCs w:val="22"/>
        </w:rPr>
        <w:t>Příloha č. 1</w:t>
      </w:r>
      <w:r w:rsidR="00966113">
        <w:fldChar w:fldCharType="end"/>
      </w:r>
      <w:r w:rsidR="00A92BC3" w:rsidRPr="000A21BE">
        <w:rPr>
          <w:rFonts w:ascii="Segoe UI" w:hAnsi="Segoe UI" w:cs="Segoe UI"/>
          <w:szCs w:val="22"/>
        </w:rPr>
        <w:t xml:space="preserve"> Rámcové dohody)</w:t>
      </w:r>
      <w:r w:rsidR="00993E4A" w:rsidRPr="000A21BE">
        <w:rPr>
          <w:rFonts w:ascii="Segoe UI" w:hAnsi="Segoe UI" w:cs="Segoe UI"/>
          <w:szCs w:val="22"/>
        </w:rPr>
        <w:t xml:space="preserve">, přičemž tyto částky jsou stanoveny jako jednotkové ceny. Tyto ceny zahrnují veškeré náklady, jež Prodávajícímu vzniknou v souvislosti </w:t>
      </w:r>
      <w:r w:rsidR="000F16CB" w:rsidRPr="000A21BE">
        <w:rPr>
          <w:rFonts w:ascii="Segoe UI" w:hAnsi="Segoe UI" w:cs="Segoe UI"/>
          <w:szCs w:val="22"/>
        </w:rPr>
        <w:t xml:space="preserve">logistickým zajištěním </w:t>
      </w:r>
      <w:r w:rsidR="0023462A" w:rsidRPr="000A21BE">
        <w:rPr>
          <w:rFonts w:ascii="Segoe UI" w:hAnsi="Segoe UI" w:cs="Segoe UI"/>
          <w:szCs w:val="22"/>
        </w:rPr>
        <w:t>odevzdání Předmětu koupě</w:t>
      </w:r>
      <w:r w:rsidR="00993E4A" w:rsidRPr="000A21BE">
        <w:rPr>
          <w:rFonts w:ascii="Segoe UI" w:hAnsi="Segoe UI" w:cs="Segoe UI"/>
          <w:szCs w:val="22"/>
        </w:rPr>
        <w:t xml:space="preserve"> </w:t>
      </w:r>
      <w:r w:rsidR="007E158D" w:rsidRPr="000A21BE">
        <w:rPr>
          <w:rFonts w:ascii="Segoe UI" w:hAnsi="Segoe UI" w:cs="Segoe UI"/>
          <w:szCs w:val="22"/>
        </w:rPr>
        <w:t>v</w:t>
      </w:r>
      <w:r w:rsidR="00993E4A" w:rsidRPr="000A21BE">
        <w:rPr>
          <w:rFonts w:ascii="Segoe UI" w:hAnsi="Segoe UI" w:cs="Segoe UI"/>
          <w:szCs w:val="22"/>
        </w:rPr>
        <w:t xml:space="preserve"> míst</w:t>
      </w:r>
      <w:r w:rsidR="007E158D" w:rsidRPr="000A21BE">
        <w:rPr>
          <w:rFonts w:ascii="Segoe UI" w:hAnsi="Segoe UI" w:cs="Segoe UI"/>
          <w:szCs w:val="22"/>
        </w:rPr>
        <w:t>ě</w:t>
      </w:r>
      <w:r w:rsidR="00993E4A" w:rsidRPr="000A21BE">
        <w:rPr>
          <w:rFonts w:ascii="Segoe UI" w:hAnsi="Segoe UI" w:cs="Segoe UI"/>
          <w:szCs w:val="22"/>
        </w:rPr>
        <w:t xml:space="preserve"> plnění </w:t>
      </w:r>
      <w:r w:rsidR="0093335F" w:rsidRPr="000A21BE">
        <w:rPr>
          <w:rFonts w:ascii="Segoe UI" w:hAnsi="Segoe UI" w:cs="Segoe UI"/>
          <w:szCs w:val="22"/>
        </w:rPr>
        <w:t>podle</w:t>
      </w:r>
      <w:r w:rsidR="00993E4A" w:rsidRPr="000A21BE">
        <w:rPr>
          <w:rFonts w:ascii="Segoe UI" w:hAnsi="Segoe UI" w:cs="Segoe UI"/>
          <w:szCs w:val="22"/>
        </w:rPr>
        <w:t xml:space="preserve"> </w:t>
      </w:r>
      <w:r w:rsidR="0023462A" w:rsidRPr="000A21BE">
        <w:rPr>
          <w:rFonts w:ascii="Segoe UI" w:hAnsi="Segoe UI" w:cs="Segoe UI"/>
          <w:szCs w:val="22"/>
        </w:rPr>
        <w:t>odstavce</w:t>
      </w:r>
      <w:r w:rsidR="00993E4A" w:rsidRPr="000A21BE">
        <w:rPr>
          <w:rFonts w:ascii="Segoe UI" w:hAnsi="Segoe UI" w:cs="Segoe UI"/>
          <w:szCs w:val="22"/>
        </w:rPr>
        <w:t xml:space="preserve"> </w:t>
      </w:r>
      <w:r w:rsidR="00A50619">
        <w:rPr>
          <w:rFonts w:ascii="Segoe UI" w:hAnsi="Segoe UI" w:cs="Segoe UI"/>
          <w:szCs w:val="22"/>
        </w:rPr>
        <w:fldChar w:fldCharType="begin"/>
      </w:r>
      <w:r w:rsidR="00A50619">
        <w:rPr>
          <w:rFonts w:ascii="Segoe UI" w:hAnsi="Segoe UI" w:cs="Segoe UI"/>
          <w:szCs w:val="22"/>
        </w:rPr>
        <w:instrText xml:space="preserve"> REF _Ref10803856 \r \h </w:instrText>
      </w:r>
      <w:r w:rsidR="00A50619">
        <w:rPr>
          <w:rFonts w:ascii="Segoe UI" w:hAnsi="Segoe UI" w:cs="Segoe UI"/>
          <w:szCs w:val="22"/>
        </w:rPr>
      </w:r>
      <w:r w:rsidR="00A50619">
        <w:rPr>
          <w:rFonts w:ascii="Segoe UI" w:hAnsi="Segoe UI" w:cs="Segoe UI"/>
          <w:szCs w:val="22"/>
        </w:rPr>
        <w:fldChar w:fldCharType="separate"/>
      </w:r>
      <w:r w:rsidR="00E958C6">
        <w:rPr>
          <w:rFonts w:ascii="Segoe UI" w:hAnsi="Segoe UI" w:cs="Segoe UI"/>
          <w:szCs w:val="22"/>
        </w:rPr>
        <w:t>44</w:t>
      </w:r>
      <w:r w:rsidR="00A50619">
        <w:rPr>
          <w:rFonts w:ascii="Segoe UI" w:hAnsi="Segoe UI" w:cs="Segoe UI"/>
          <w:szCs w:val="22"/>
        </w:rPr>
        <w:fldChar w:fldCharType="end"/>
      </w:r>
      <w:r w:rsidR="002C6E0B">
        <w:rPr>
          <w:rFonts w:ascii="Segoe UI" w:hAnsi="Segoe UI" w:cs="Segoe UI"/>
          <w:szCs w:val="22"/>
        </w:rPr>
        <w:t>.</w:t>
      </w:r>
      <w:r w:rsidR="00993E4A" w:rsidRPr="000A21BE">
        <w:rPr>
          <w:rFonts w:ascii="Segoe UI" w:hAnsi="Segoe UI" w:cs="Segoe UI"/>
          <w:szCs w:val="22"/>
        </w:rPr>
        <w:t xml:space="preserve"> </w:t>
      </w:r>
      <w:r w:rsidR="006E7ABB" w:rsidRPr="000A21BE">
        <w:rPr>
          <w:rFonts w:ascii="Segoe UI" w:hAnsi="Segoe UI" w:cs="Segoe UI"/>
          <w:szCs w:val="22"/>
        </w:rPr>
        <w:t>Rámcové dohody</w:t>
      </w:r>
      <w:r w:rsidR="0023462A" w:rsidRPr="000A21BE">
        <w:rPr>
          <w:rFonts w:ascii="Segoe UI" w:hAnsi="Segoe UI" w:cs="Segoe UI"/>
          <w:szCs w:val="22"/>
        </w:rPr>
        <w:t xml:space="preserve"> </w:t>
      </w:r>
      <w:r w:rsidR="00993E4A" w:rsidRPr="000A21BE">
        <w:rPr>
          <w:rFonts w:ascii="Segoe UI" w:hAnsi="Segoe UI" w:cs="Segoe UI"/>
          <w:szCs w:val="22"/>
        </w:rPr>
        <w:t xml:space="preserve">a jsou platné po celou </w:t>
      </w:r>
      <w:r w:rsidR="00267BD4" w:rsidRPr="000A21BE">
        <w:rPr>
          <w:rFonts w:ascii="Segoe UI" w:hAnsi="Segoe UI" w:cs="Segoe UI"/>
          <w:szCs w:val="22"/>
        </w:rPr>
        <w:t>dobu trvání závazku vzniklého z Rámcové dohody</w:t>
      </w:r>
      <w:r w:rsidR="00993E4A" w:rsidRPr="000A21BE">
        <w:rPr>
          <w:rFonts w:ascii="Segoe UI" w:hAnsi="Segoe UI" w:cs="Segoe UI"/>
          <w:szCs w:val="22"/>
        </w:rPr>
        <w:t>. Uvedené ceny platí bez ohledu na vzdálenost dopravy.</w:t>
      </w:r>
      <w:r w:rsidR="00275111" w:rsidRPr="000A21BE">
        <w:rPr>
          <w:rFonts w:ascii="Segoe UI" w:hAnsi="Segoe UI" w:cs="Segoe UI"/>
          <w:szCs w:val="22"/>
        </w:rPr>
        <w:t xml:space="preserve"> </w:t>
      </w:r>
    </w:p>
    <w:p w14:paraId="781C54AE" w14:textId="77777777" w:rsidR="009A161D" w:rsidRPr="000A21BE" w:rsidRDefault="009A161D" w:rsidP="00611A6F">
      <w:pPr>
        <w:pStyle w:val="Odstavecseseznamem"/>
        <w:suppressAutoHyphens/>
        <w:rPr>
          <w:rFonts w:ascii="Segoe UI" w:hAnsi="Segoe UI" w:cs="Segoe UI"/>
          <w:sz w:val="22"/>
          <w:szCs w:val="22"/>
        </w:rPr>
      </w:pPr>
    </w:p>
    <w:p w14:paraId="71E99B28" w14:textId="4F39E9FD" w:rsidR="00146D69" w:rsidRPr="000A21BE" w:rsidRDefault="00275111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Cena za logistické zajištění Dodávek bude stanovena na základě jednotko</w:t>
      </w:r>
      <w:r w:rsidR="00A92BC3" w:rsidRPr="000A21BE">
        <w:rPr>
          <w:rFonts w:ascii="Segoe UI" w:hAnsi="Segoe UI" w:cs="Segoe UI"/>
          <w:szCs w:val="22"/>
        </w:rPr>
        <w:t>vých cen uvedených v příloze</w:t>
      </w:r>
      <w:r w:rsidRPr="000A21BE">
        <w:rPr>
          <w:rFonts w:ascii="Segoe UI" w:hAnsi="Segoe UI" w:cs="Segoe UI"/>
          <w:szCs w:val="22"/>
        </w:rPr>
        <w:t xml:space="preserve"> </w:t>
      </w:r>
      <w:r w:rsidR="006E7ABB" w:rsidRPr="000A21BE">
        <w:rPr>
          <w:rFonts w:ascii="Segoe UI" w:hAnsi="Segoe UI" w:cs="Segoe UI"/>
          <w:szCs w:val="22"/>
        </w:rPr>
        <w:t>Rámcové dohody</w:t>
      </w:r>
      <w:r w:rsidR="00A92BC3" w:rsidRPr="000A21BE">
        <w:rPr>
          <w:rFonts w:ascii="Segoe UI" w:hAnsi="Segoe UI" w:cs="Segoe UI"/>
          <w:szCs w:val="22"/>
        </w:rPr>
        <w:t xml:space="preserve"> (</w:t>
      </w:r>
      <w:r w:rsidR="00966113">
        <w:fldChar w:fldCharType="begin"/>
      </w:r>
      <w:r w:rsidR="00966113">
        <w:instrText xml:space="preserve"> REF _Ref488925501 \r \h  \* MERGEFORMAT </w:instrText>
      </w:r>
      <w:r w:rsidR="00966113">
        <w:fldChar w:fldCharType="separate"/>
      </w:r>
      <w:r w:rsidR="00E958C6" w:rsidRPr="00E958C6">
        <w:rPr>
          <w:rFonts w:ascii="Segoe UI" w:hAnsi="Segoe UI" w:cs="Segoe UI"/>
          <w:szCs w:val="22"/>
        </w:rPr>
        <w:t>Příloha č. 1</w:t>
      </w:r>
      <w:r w:rsidR="00966113">
        <w:fldChar w:fldCharType="end"/>
      </w:r>
      <w:r w:rsidR="00A92BC3" w:rsidRPr="000A21BE">
        <w:rPr>
          <w:rFonts w:ascii="Segoe UI" w:hAnsi="Segoe UI" w:cs="Segoe UI"/>
          <w:szCs w:val="22"/>
        </w:rPr>
        <w:t xml:space="preserve"> Rámcové dohody)</w:t>
      </w:r>
      <w:r w:rsidRPr="000A21BE">
        <w:rPr>
          <w:rFonts w:ascii="Segoe UI" w:hAnsi="Segoe UI" w:cs="Segoe UI"/>
          <w:szCs w:val="22"/>
        </w:rPr>
        <w:t xml:space="preserve">, a to </w:t>
      </w:r>
      <w:r w:rsidR="0093335F" w:rsidRPr="000A21BE">
        <w:rPr>
          <w:rFonts w:ascii="Segoe UI" w:hAnsi="Segoe UI" w:cs="Segoe UI"/>
          <w:szCs w:val="22"/>
        </w:rPr>
        <w:t>podle</w:t>
      </w:r>
      <w:r w:rsidRPr="000A21BE">
        <w:rPr>
          <w:rFonts w:ascii="Segoe UI" w:hAnsi="Segoe UI" w:cs="Segoe UI"/>
          <w:szCs w:val="22"/>
        </w:rPr>
        <w:t xml:space="preserve"> skutečně </w:t>
      </w:r>
      <w:r w:rsidR="0002267C" w:rsidRPr="000A21BE">
        <w:rPr>
          <w:rFonts w:ascii="Segoe UI" w:hAnsi="Segoe UI" w:cs="Segoe UI"/>
          <w:szCs w:val="22"/>
        </w:rPr>
        <w:t>p</w:t>
      </w:r>
      <w:r w:rsidRPr="000A21BE">
        <w:rPr>
          <w:rFonts w:ascii="Segoe UI" w:hAnsi="Segoe UI" w:cs="Segoe UI"/>
          <w:szCs w:val="22"/>
        </w:rPr>
        <w:t>oskytnutého plnění (jednotek plnění</w:t>
      </w:r>
      <w:r w:rsidR="00267BD4" w:rsidRPr="000A21BE">
        <w:rPr>
          <w:rFonts w:ascii="Segoe UI" w:hAnsi="Segoe UI" w:cs="Segoe UI"/>
          <w:szCs w:val="22"/>
        </w:rPr>
        <w:t>), (dále jen „</w:t>
      </w:r>
      <w:r w:rsidR="00267BD4" w:rsidRPr="000A21BE">
        <w:rPr>
          <w:rFonts w:ascii="Segoe UI" w:hAnsi="Segoe UI" w:cs="Segoe UI"/>
          <w:b/>
          <w:i/>
          <w:szCs w:val="22"/>
        </w:rPr>
        <w:t>Cena logistického zajištění Dodávky</w:t>
      </w:r>
      <w:r w:rsidR="00267BD4" w:rsidRPr="000A21BE">
        <w:rPr>
          <w:rFonts w:ascii="Segoe UI" w:hAnsi="Segoe UI" w:cs="Segoe UI"/>
          <w:szCs w:val="22"/>
        </w:rPr>
        <w:t>“</w:t>
      </w:r>
      <w:r w:rsidRPr="000A21BE">
        <w:rPr>
          <w:rFonts w:ascii="Segoe UI" w:hAnsi="Segoe UI" w:cs="Segoe UI"/>
          <w:szCs w:val="22"/>
        </w:rPr>
        <w:t>).</w:t>
      </w:r>
      <w:r w:rsidR="009A161D" w:rsidRPr="000A21BE">
        <w:rPr>
          <w:rFonts w:ascii="Segoe UI" w:hAnsi="Segoe UI" w:cs="Segoe UI"/>
          <w:szCs w:val="22"/>
        </w:rPr>
        <w:t xml:space="preserve"> Prodávající má v souvislosti s jednou </w:t>
      </w:r>
      <w:r w:rsidR="0023462A" w:rsidRPr="000A21BE">
        <w:rPr>
          <w:rFonts w:ascii="Segoe UI" w:hAnsi="Segoe UI" w:cs="Segoe UI"/>
          <w:szCs w:val="22"/>
        </w:rPr>
        <w:t>Dodávkou</w:t>
      </w:r>
      <w:r w:rsidR="009A161D" w:rsidRPr="000A21BE">
        <w:rPr>
          <w:rFonts w:ascii="Segoe UI" w:hAnsi="Segoe UI" w:cs="Segoe UI"/>
          <w:szCs w:val="22"/>
        </w:rPr>
        <w:t xml:space="preserve"> právo na úhradu cen účtovaných podle počtu závozů pouze za jeden závoz s výjimkou případu, kdy množství Předmětu koupě, jež má být dodáno, překročí kapacitu dopravního prostředku </w:t>
      </w:r>
      <w:r w:rsidR="00267BD4" w:rsidRPr="000A21BE">
        <w:rPr>
          <w:rFonts w:ascii="Segoe UI" w:hAnsi="Segoe UI" w:cs="Segoe UI"/>
          <w:szCs w:val="22"/>
        </w:rPr>
        <w:t>s přiměřenou kapacitou obvykle používaného Prodávajícím</w:t>
      </w:r>
      <w:r w:rsidR="009A161D" w:rsidRPr="000A21BE">
        <w:rPr>
          <w:rFonts w:ascii="Segoe UI" w:hAnsi="Segoe UI" w:cs="Segoe UI"/>
          <w:szCs w:val="22"/>
        </w:rPr>
        <w:t>.</w:t>
      </w:r>
    </w:p>
    <w:p w14:paraId="29F248CA" w14:textId="77777777" w:rsidR="00146D69" w:rsidRPr="000A21BE" w:rsidRDefault="00146D69" w:rsidP="00611A6F">
      <w:pPr>
        <w:pStyle w:val="Odstavecseseznamem"/>
        <w:suppressAutoHyphens/>
        <w:rPr>
          <w:rFonts w:ascii="Segoe UI" w:hAnsi="Segoe UI" w:cs="Segoe UI"/>
          <w:sz w:val="22"/>
          <w:szCs w:val="22"/>
        </w:rPr>
      </w:pPr>
    </w:p>
    <w:p w14:paraId="4EDF3F94" w14:textId="30D0BBED" w:rsidR="004264B4" w:rsidRPr="000A21BE" w:rsidRDefault="00267BD4" w:rsidP="004D0CE5">
      <w:pPr>
        <w:keepNext/>
        <w:keepLines/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Celková cena Dodávky (dále jen „</w:t>
      </w:r>
      <w:r w:rsidRPr="000A21BE">
        <w:rPr>
          <w:rFonts w:ascii="Segoe UI" w:hAnsi="Segoe UI" w:cs="Segoe UI"/>
          <w:b/>
          <w:i/>
          <w:szCs w:val="22"/>
        </w:rPr>
        <w:t>Cena Dodávky</w:t>
      </w:r>
      <w:r w:rsidRPr="000A21BE">
        <w:rPr>
          <w:rFonts w:ascii="Segoe UI" w:hAnsi="Segoe UI" w:cs="Segoe UI"/>
          <w:szCs w:val="22"/>
        </w:rPr>
        <w:t>“) je tvořena Cenou Předmětu koupě a</w:t>
      </w:r>
      <w:r w:rsidR="00A50619">
        <w:rPr>
          <w:rFonts w:ascii="Segoe UI" w:hAnsi="Segoe UI" w:cs="Segoe UI"/>
          <w:szCs w:val="22"/>
        </w:rPr>
        <w:t> </w:t>
      </w:r>
      <w:r w:rsidRPr="000A21BE">
        <w:rPr>
          <w:rFonts w:ascii="Segoe UI" w:hAnsi="Segoe UI" w:cs="Segoe UI"/>
          <w:szCs w:val="22"/>
        </w:rPr>
        <w:t>Cenou logistického zajištění Dodávky</w:t>
      </w:r>
      <w:r w:rsidR="004264B4" w:rsidRPr="000A21BE">
        <w:rPr>
          <w:rFonts w:ascii="Segoe UI" w:hAnsi="Segoe UI" w:cs="Segoe UI"/>
          <w:szCs w:val="22"/>
        </w:rPr>
        <w:t>.</w:t>
      </w:r>
    </w:p>
    <w:p w14:paraId="6596F491" w14:textId="77777777" w:rsidR="004264B4" w:rsidRPr="000A21BE" w:rsidRDefault="004264B4" w:rsidP="004264B4">
      <w:pPr>
        <w:keepNext/>
        <w:keepLines/>
        <w:suppressAutoHyphens/>
        <w:ind w:left="567"/>
        <w:rPr>
          <w:rFonts w:ascii="Segoe UI" w:hAnsi="Segoe UI" w:cs="Segoe UI"/>
          <w:szCs w:val="22"/>
        </w:rPr>
      </w:pPr>
    </w:p>
    <w:p w14:paraId="6B315CC7" w14:textId="1A54BDF4" w:rsidR="00267BD4" w:rsidRDefault="00267BD4" w:rsidP="00267BD4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Cena Dodávky zahrnuje veškeré náklady Prodávajícího spojené se splněním jeho povinností vyplývajících z Rámcové dohody (a)nebo jednotlivé Objednávky. Cena </w:t>
      </w:r>
      <w:r w:rsidRPr="000A21BE">
        <w:rPr>
          <w:rFonts w:ascii="Segoe UI" w:hAnsi="Segoe UI" w:cs="Segoe UI"/>
          <w:szCs w:val="22"/>
        </w:rPr>
        <w:lastRenderedPageBreak/>
        <w:t>Dodávky tak zahrnuje zejména cenu za odevzdání Předmětu koupě a poskytnutí Souvisejících plnění. Kupující není povinen hradit v souvislosti s Rámcovou dohodou (a)nebo jednotlivou Objednávkou žádné jiné finanční částky, než Cenu Dodávky a</w:t>
      </w:r>
      <w:r w:rsidR="00A50619">
        <w:rPr>
          <w:rFonts w:ascii="Segoe UI" w:hAnsi="Segoe UI" w:cs="Segoe UI"/>
          <w:szCs w:val="22"/>
        </w:rPr>
        <w:t> </w:t>
      </w:r>
      <w:r w:rsidRPr="000A21BE">
        <w:rPr>
          <w:rFonts w:ascii="Segoe UI" w:hAnsi="Segoe UI" w:cs="Segoe UI"/>
          <w:szCs w:val="22"/>
        </w:rPr>
        <w:t>případně příslušnou DPH. Ujednáním tohoto odstavce není dotčeno právo Prodávajícího na případnou úhradu smluvní pokuty, úroků z prodlení či jiných sankcí a právo na</w:t>
      </w:r>
      <w:r w:rsidR="00A50619">
        <w:rPr>
          <w:rFonts w:ascii="Segoe UI" w:hAnsi="Segoe UI" w:cs="Segoe UI"/>
          <w:szCs w:val="22"/>
        </w:rPr>
        <w:t> </w:t>
      </w:r>
      <w:r w:rsidRPr="000A21BE">
        <w:rPr>
          <w:rFonts w:ascii="Segoe UI" w:hAnsi="Segoe UI" w:cs="Segoe UI"/>
          <w:szCs w:val="22"/>
        </w:rPr>
        <w:t>náhradu škody nebo nemajetkové újmy způsobené Kupujícím.</w:t>
      </w:r>
    </w:p>
    <w:p w14:paraId="5FC13308" w14:textId="77777777" w:rsidR="00A66592" w:rsidRDefault="00A66592" w:rsidP="00A66592">
      <w:pPr>
        <w:pStyle w:val="Odstavecseseznamem"/>
        <w:rPr>
          <w:rFonts w:ascii="Segoe UI" w:hAnsi="Segoe UI" w:cs="Segoe UI"/>
          <w:szCs w:val="22"/>
        </w:rPr>
      </w:pPr>
    </w:p>
    <w:p w14:paraId="11CF93C0" w14:textId="77777777" w:rsidR="00A66592" w:rsidRDefault="00A66592" w:rsidP="00A66592">
      <w:pPr>
        <w:suppressAutoHyphens/>
        <w:ind w:left="567"/>
        <w:rPr>
          <w:rFonts w:ascii="Segoe UI" w:hAnsi="Segoe UI" w:cs="Segoe UI"/>
          <w:szCs w:val="22"/>
        </w:rPr>
      </w:pPr>
    </w:p>
    <w:p w14:paraId="6363D80F" w14:textId="77777777" w:rsidR="00475710" w:rsidRPr="000A21BE" w:rsidRDefault="00475710" w:rsidP="00A66592">
      <w:pPr>
        <w:suppressAutoHyphens/>
        <w:ind w:left="567"/>
        <w:rPr>
          <w:rFonts w:ascii="Segoe UI" w:hAnsi="Segoe UI" w:cs="Segoe UI"/>
          <w:szCs w:val="22"/>
        </w:rPr>
      </w:pPr>
    </w:p>
    <w:p w14:paraId="086490D8" w14:textId="77777777" w:rsidR="00267BD4" w:rsidRPr="000A21BE" w:rsidRDefault="00267BD4" w:rsidP="00267BD4">
      <w:pPr>
        <w:pStyle w:val="Nadpis1"/>
        <w:keepLines/>
        <w:rPr>
          <w:rFonts w:ascii="Segoe UI" w:hAnsi="Segoe UI" w:cs="Segoe UI"/>
        </w:rPr>
      </w:pPr>
      <w:r w:rsidRPr="000A21BE">
        <w:rPr>
          <w:rFonts w:ascii="Segoe UI" w:hAnsi="Segoe UI" w:cs="Segoe UI"/>
        </w:rPr>
        <w:t>FAKTURACE A PLATEBNÍ PODMÍNKY</w:t>
      </w:r>
    </w:p>
    <w:p w14:paraId="15155655" w14:textId="77777777" w:rsidR="00267BD4" w:rsidRPr="000A21BE" w:rsidRDefault="00267BD4" w:rsidP="00267BD4">
      <w:pPr>
        <w:suppressAutoHyphens/>
        <w:ind w:left="567"/>
        <w:rPr>
          <w:rFonts w:ascii="Segoe UI" w:hAnsi="Segoe UI" w:cs="Segoe UI"/>
          <w:szCs w:val="22"/>
        </w:rPr>
      </w:pPr>
    </w:p>
    <w:p w14:paraId="6E9DC6A1" w14:textId="6AE24502" w:rsidR="00B63108" w:rsidRPr="000A21BE" w:rsidRDefault="00B6529D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Je-li Prodávající povinen </w:t>
      </w:r>
      <w:r w:rsidR="0093335F" w:rsidRPr="000A21BE">
        <w:rPr>
          <w:rFonts w:ascii="Segoe UI" w:hAnsi="Segoe UI" w:cs="Segoe UI"/>
          <w:szCs w:val="22"/>
        </w:rPr>
        <w:t>podle</w:t>
      </w:r>
      <w:r w:rsidRPr="000A21BE">
        <w:rPr>
          <w:rFonts w:ascii="Segoe UI" w:hAnsi="Segoe UI" w:cs="Segoe UI"/>
          <w:szCs w:val="22"/>
        </w:rPr>
        <w:t xml:space="preserve"> ZoDP</w:t>
      </w:r>
      <w:r w:rsidR="002C6E0B">
        <w:rPr>
          <w:rFonts w:ascii="Segoe UI" w:hAnsi="Segoe UI" w:cs="Segoe UI"/>
          <w:szCs w:val="22"/>
        </w:rPr>
        <w:t>H</w:t>
      </w:r>
      <w:r w:rsidRPr="000A21BE">
        <w:rPr>
          <w:rFonts w:ascii="Segoe UI" w:hAnsi="Segoe UI" w:cs="Segoe UI"/>
          <w:szCs w:val="22"/>
        </w:rPr>
        <w:t xml:space="preserve"> uhradit v souvislosti s</w:t>
      </w:r>
      <w:r w:rsidR="007710D6" w:rsidRPr="000A21BE">
        <w:rPr>
          <w:rFonts w:ascii="Segoe UI" w:hAnsi="Segoe UI" w:cs="Segoe UI"/>
          <w:szCs w:val="22"/>
        </w:rPr>
        <w:t> poskytování</w:t>
      </w:r>
      <w:r w:rsidR="00DF3469" w:rsidRPr="000A21BE">
        <w:rPr>
          <w:rFonts w:ascii="Segoe UI" w:hAnsi="Segoe UI" w:cs="Segoe UI"/>
          <w:szCs w:val="22"/>
        </w:rPr>
        <w:t>m</w:t>
      </w:r>
      <w:r w:rsidR="007710D6" w:rsidRPr="000A21BE">
        <w:rPr>
          <w:rFonts w:ascii="Segoe UI" w:hAnsi="Segoe UI" w:cs="Segoe UI"/>
          <w:szCs w:val="22"/>
        </w:rPr>
        <w:t xml:space="preserve"> plnění </w:t>
      </w:r>
      <w:r w:rsidR="0093335F" w:rsidRPr="000A21BE">
        <w:rPr>
          <w:rFonts w:ascii="Segoe UI" w:hAnsi="Segoe UI" w:cs="Segoe UI"/>
          <w:szCs w:val="22"/>
        </w:rPr>
        <w:t>podle</w:t>
      </w:r>
      <w:r w:rsidR="007710D6" w:rsidRPr="000A21BE">
        <w:rPr>
          <w:rFonts w:ascii="Segoe UI" w:hAnsi="Segoe UI" w:cs="Segoe UI"/>
          <w:szCs w:val="22"/>
        </w:rPr>
        <w:t xml:space="preserve"> </w:t>
      </w:r>
      <w:r w:rsidR="006E7ABB" w:rsidRPr="000A21BE">
        <w:rPr>
          <w:rFonts w:ascii="Segoe UI" w:hAnsi="Segoe UI" w:cs="Segoe UI"/>
          <w:szCs w:val="22"/>
        </w:rPr>
        <w:t>Rámcové dohody</w:t>
      </w:r>
      <w:r w:rsidR="007710D6" w:rsidRPr="000A21BE">
        <w:rPr>
          <w:rFonts w:ascii="Segoe UI" w:hAnsi="Segoe UI" w:cs="Segoe UI"/>
          <w:szCs w:val="22"/>
        </w:rPr>
        <w:t xml:space="preserve"> </w:t>
      </w:r>
      <w:r w:rsidRPr="000A21BE">
        <w:rPr>
          <w:rFonts w:ascii="Segoe UI" w:hAnsi="Segoe UI" w:cs="Segoe UI"/>
          <w:szCs w:val="22"/>
        </w:rPr>
        <w:t xml:space="preserve">DPH, je Kupující povinen Prodávajícímu takovou DPH uhradit vedle </w:t>
      </w:r>
      <w:r w:rsidR="007710D6" w:rsidRPr="000A21BE">
        <w:rPr>
          <w:rFonts w:ascii="Segoe UI" w:hAnsi="Segoe UI" w:cs="Segoe UI"/>
          <w:szCs w:val="22"/>
        </w:rPr>
        <w:t>C</w:t>
      </w:r>
      <w:r w:rsidRPr="000A21BE">
        <w:rPr>
          <w:rFonts w:ascii="Segoe UI" w:hAnsi="Segoe UI" w:cs="Segoe UI"/>
          <w:szCs w:val="22"/>
        </w:rPr>
        <w:t>eny</w:t>
      </w:r>
      <w:r w:rsidR="009A161D" w:rsidRPr="000A21BE">
        <w:rPr>
          <w:rFonts w:ascii="Segoe UI" w:hAnsi="Segoe UI" w:cs="Segoe UI"/>
          <w:szCs w:val="22"/>
        </w:rPr>
        <w:t xml:space="preserve"> Dodávky</w:t>
      </w:r>
      <w:r w:rsidRPr="000A21BE">
        <w:rPr>
          <w:rFonts w:ascii="Segoe UI" w:hAnsi="Segoe UI" w:cs="Segoe UI"/>
          <w:szCs w:val="22"/>
        </w:rPr>
        <w:t>.</w:t>
      </w:r>
      <w:r w:rsidR="00B63108" w:rsidRPr="000A21BE">
        <w:rPr>
          <w:rFonts w:ascii="Segoe UI" w:hAnsi="Segoe UI" w:cs="Segoe UI"/>
          <w:szCs w:val="22"/>
        </w:rPr>
        <w:t xml:space="preserve"> Prodávající odpovídá za to, že sazba DPH bude ve vztahu ke všem plněním poskytovaným na základě </w:t>
      </w:r>
      <w:r w:rsidR="006E7ABB" w:rsidRPr="000A21BE">
        <w:rPr>
          <w:rFonts w:ascii="Segoe UI" w:hAnsi="Segoe UI" w:cs="Segoe UI"/>
          <w:szCs w:val="22"/>
        </w:rPr>
        <w:t>Rámcové dohody</w:t>
      </w:r>
      <w:r w:rsidR="00B63108" w:rsidRPr="000A21BE">
        <w:rPr>
          <w:rFonts w:ascii="Segoe UI" w:hAnsi="Segoe UI" w:cs="Segoe UI"/>
          <w:szCs w:val="22"/>
        </w:rPr>
        <w:t xml:space="preserve"> stanovena v souladu</w:t>
      </w:r>
      <w:r w:rsidR="00DD24A6" w:rsidRPr="000A21BE">
        <w:rPr>
          <w:rFonts w:ascii="Segoe UI" w:hAnsi="Segoe UI" w:cs="Segoe UI"/>
          <w:szCs w:val="22"/>
        </w:rPr>
        <w:t xml:space="preserve"> s právními předpisy platnými a </w:t>
      </w:r>
      <w:r w:rsidR="00B63108" w:rsidRPr="000A21BE">
        <w:rPr>
          <w:rFonts w:ascii="Segoe UI" w:hAnsi="Segoe UI" w:cs="Segoe UI"/>
          <w:szCs w:val="22"/>
        </w:rPr>
        <w:t>účinnými k okamžiku uskutečnění zdanitelného plnění</w:t>
      </w:r>
      <w:r w:rsidR="00AF7D1D" w:rsidRPr="000A21BE">
        <w:rPr>
          <w:rFonts w:ascii="Segoe UI" w:hAnsi="Segoe UI" w:cs="Segoe UI"/>
          <w:szCs w:val="22"/>
        </w:rPr>
        <w:t>.</w:t>
      </w:r>
    </w:p>
    <w:p w14:paraId="35DA00D4" w14:textId="77777777" w:rsidR="008E132D" w:rsidRPr="000A21BE" w:rsidRDefault="008E132D" w:rsidP="00611A6F">
      <w:pPr>
        <w:pStyle w:val="Odstavecseseznamem"/>
        <w:suppressAutoHyphens/>
        <w:rPr>
          <w:rFonts w:ascii="Segoe UI" w:hAnsi="Segoe UI" w:cs="Segoe UI"/>
          <w:sz w:val="22"/>
          <w:szCs w:val="22"/>
        </w:rPr>
      </w:pPr>
    </w:p>
    <w:p w14:paraId="075EA60D" w14:textId="77777777" w:rsidR="00267BD4" w:rsidRPr="000A21BE" w:rsidRDefault="00267BD4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Prodávající vyúčtuje Kupujícímu Cenu Dodávky a případnou DPH</w:t>
      </w:r>
      <w:r w:rsidR="007E5D73">
        <w:rPr>
          <w:rFonts w:ascii="Segoe UI" w:hAnsi="Segoe UI" w:cs="Segoe UI"/>
          <w:szCs w:val="22"/>
        </w:rPr>
        <w:t xml:space="preserve"> dílčí</w:t>
      </w:r>
      <w:r w:rsidRPr="000A21BE">
        <w:rPr>
          <w:rFonts w:ascii="Segoe UI" w:hAnsi="Segoe UI" w:cs="Segoe UI"/>
          <w:szCs w:val="22"/>
        </w:rPr>
        <w:t xml:space="preserve"> fakturou (dále jen „</w:t>
      </w:r>
      <w:r w:rsidRPr="000A21BE">
        <w:rPr>
          <w:rFonts w:ascii="Segoe UI" w:hAnsi="Segoe UI" w:cs="Segoe UI"/>
          <w:b/>
          <w:i/>
          <w:szCs w:val="22"/>
        </w:rPr>
        <w:t>Faktura</w:t>
      </w:r>
      <w:r w:rsidRPr="000A21BE">
        <w:rPr>
          <w:rFonts w:ascii="Segoe UI" w:hAnsi="Segoe UI" w:cs="Segoe UI"/>
          <w:szCs w:val="22"/>
        </w:rPr>
        <w:t xml:space="preserve">“). </w:t>
      </w:r>
    </w:p>
    <w:p w14:paraId="5514FCD0" w14:textId="77777777" w:rsidR="00E45E07" w:rsidRPr="000A21BE" w:rsidRDefault="00E45E07" w:rsidP="00E45E07">
      <w:pPr>
        <w:tabs>
          <w:tab w:val="left" w:pos="0"/>
        </w:tabs>
        <w:suppressAutoHyphens/>
        <w:ind w:left="567"/>
        <w:rPr>
          <w:rFonts w:ascii="Segoe UI" w:hAnsi="Segoe UI" w:cs="Segoe UI"/>
          <w:szCs w:val="22"/>
        </w:rPr>
      </w:pPr>
    </w:p>
    <w:p w14:paraId="03AEDFEB" w14:textId="5C118216" w:rsidR="00267BD4" w:rsidRPr="000A21BE" w:rsidRDefault="00267BD4" w:rsidP="00267BD4">
      <w:pPr>
        <w:numPr>
          <w:ilvl w:val="0"/>
          <w:numId w:val="1"/>
        </w:numPr>
        <w:tabs>
          <w:tab w:val="left" w:pos="0"/>
        </w:tabs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color w:val="000000"/>
          <w:szCs w:val="22"/>
        </w:rPr>
        <w:t xml:space="preserve">Faktura musí splňovat náležitosti daňového dokladu </w:t>
      </w:r>
      <w:r w:rsidR="005B0F4D" w:rsidRPr="000A21BE">
        <w:rPr>
          <w:rFonts w:ascii="Segoe UI" w:hAnsi="Segoe UI" w:cs="Segoe UI"/>
          <w:color w:val="000000"/>
          <w:szCs w:val="22"/>
        </w:rPr>
        <w:t>po</w:t>
      </w:r>
      <w:r w:rsidRPr="000A21BE">
        <w:rPr>
          <w:rFonts w:ascii="Segoe UI" w:hAnsi="Segoe UI" w:cs="Segoe UI"/>
          <w:color w:val="000000"/>
          <w:szCs w:val="22"/>
        </w:rPr>
        <w:t xml:space="preserve">dle </w:t>
      </w:r>
      <w:r w:rsidRPr="000A21BE">
        <w:rPr>
          <w:rFonts w:ascii="Segoe UI" w:hAnsi="Segoe UI" w:cs="Segoe UI"/>
          <w:szCs w:val="22"/>
        </w:rPr>
        <w:t>Z</w:t>
      </w:r>
      <w:r w:rsidR="005B0F4D" w:rsidRPr="000A21BE">
        <w:rPr>
          <w:rFonts w:ascii="Segoe UI" w:hAnsi="Segoe UI" w:cs="Segoe UI"/>
          <w:color w:val="000000"/>
          <w:szCs w:val="22"/>
        </w:rPr>
        <w:t>oDPH. V</w:t>
      </w:r>
      <w:r w:rsidRPr="000A21BE">
        <w:rPr>
          <w:rFonts w:ascii="Segoe UI" w:hAnsi="Segoe UI" w:cs="Segoe UI"/>
          <w:color w:val="000000"/>
          <w:szCs w:val="22"/>
        </w:rPr>
        <w:t xml:space="preserve"> případě, že Prodávající není plátcem DPH, musí Faktura splňovat náležitosti účetního dokladu </w:t>
      </w:r>
      <w:r w:rsidR="005B0F4D" w:rsidRPr="000A21BE">
        <w:rPr>
          <w:rFonts w:ascii="Segoe UI" w:hAnsi="Segoe UI" w:cs="Segoe UI"/>
          <w:color w:val="000000"/>
          <w:szCs w:val="22"/>
        </w:rPr>
        <w:t>po</w:t>
      </w:r>
      <w:r w:rsidRPr="000A21BE">
        <w:rPr>
          <w:rFonts w:ascii="Segoe UI" w:hAnsi="Segoe UI" w:cs="Segoe UI"/>
          <w:color w:val="000000"/>
          <w:szCs w:val="22"/>
        </w:rPr>
        <w:t>dle zákona č. 563/1991 Sb., o účetnictví, ve znění pozdějších předpisů. Faktura musí vždy s</w:t>
      </w:r>
      <w:r w:rsidR="00DD24A6" w:rsidRPr="000A21BE">
        <w:rPr>
          <w:rFonts w:ascii="Segoe UI" w:hAnsi="Segoe UI" w:cs="Segoe UI"/>
          <w:color w:val="000000"/>
          <w:szCs w:val="22"/>
        </w:rPr>
        <w:t>plňovat náležitosti stanovené § </w:t>
      </w:r>
      <w:r w:rsidRPr="000A21BE">
        <w:rPr>
          <w:rFonts w:ascii="Segoe UI" w:hAnsi="Segoe UI" w:cs="Segoe UI"/>
          <w:color w:val="000000"/>
          <w:szCs w:val="22"/>
        </w:rPr>
        <w:t>435 Občanského zákoníku.</w:t>
      </w:r>
    </w:p>
    <w:p w14:paraId="66D0F0C4" w14:textId="77777777" w:rsidR="00267BD4" w:rsidRPr="000A21BE" w:rsidRDefault="00267BD4" w:rsidP="00267BD4">
      <w:pPr>
        <w:tabs>
          <w:tab w:val="left" w:pos="0"/>
        </w:tabs>
        <w:suppressAutoHyphens/>
        <w:ind w:left="567"/>
        <w:rPr>
          <w:rFonts w:ascii="Segoe UI" w:hAnsi="Segoe UI" w:cs="Segoe UI"/>
          <w:szCs w:val="22"/>
        </w:rPr>
      </w:pPr>
    </w:p>
    <w:p w14:paraId="78B18A75" w14:textId="49FCB762" w:rsidR="007F22C9" w:rsidRPr="000A21BE" w:rsidRDefault="007710D6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bookmarkStart w:id="20" w:name="_Ref380675481"/>
      <w:r w:rsidRPr="000A21BE">
        <w:rPr>
          <w:rFonts w:ascii="Segoe UI" w:hAnsi="Segoe UI" w:cs="Segoe UI"/>
          <w:szCs w:val="22"/>
        </w:rPr>
        <w:t>C</w:t>
      </w:r>
      <w:r w:rsidR="007F22C9" w:rsidRPr="000A21BE">
        <w:rPr>
          <w:rFonts w:ascii="Segoe UI" w:hAnsi="Segoe UI" w:cs="Segoe UI"/>
          <w:szCs w:val="22"/>
        </w:rPr>
        <w:t>enu</w:t>
      </w:r>
      <w:r w:rsidR="00524DA7" w:rsidRPr="000A21BE">
        <w:rPr>
          <w:rFonts w:ascii="Segoe UI" w:hAnsi="Segoe UI" w:cs="Segoe UI"/>
          <w:szCs w:val="22"/>
        </w:rPr>
        <w:t xml:space="preserve"> Dodávky</w:t>
      </w:r>
      <w:r w:rsidR="007F22C9" w:rsidRPr="000A21BE">
        <w:rPr>
          <w:rFonts w:ascii="Segoe UI" w:hAnsi="Segoe UI" w:cs="Segoe UI"/>
          <w:szCs w:val="22"/>
        </w:rPr>
        <w:t xml:space="preserve"> a případnou DPH je Kupující povinen uhradit Prodávajícímu do </w:t>
      </w:r>
      <w:r w:rsidR="00F732FD">
        <w:rPr>
          <w:rFonts w:ascii="Segoe UI" w:hAnsi="Segoe UI" w:cs="Segoe UI"/>
          <w:szCs w:val="22"/>
        </w:rPr>
        <w:t>6</w:t>
      </w:r>
      <w:r w:rsidR="007F22C9" w:rsidRPr="000A21BE">
        <w:rPr>
          <w:rFonts w:ascii="Segoe UI" w:hAnsi="Segoe UI" w:cs="Segoe UI"/>
          <w:szCs w:val="22"/>
        </w:rPr>
        <w:t xml:space="preserve">0 dnů ode dne </w:t>
      </w:r>
      <w:r w:rsidR="00F732FD">
        <w:rPr>
          <w:rFonts w:ascii="Segoe UI" w:hAnsi="Segoe UI" w:cs="Segoe UI"/>
          <w:szCs w:val="22"/>
        </w:rPr>
        <w:t xml:space="preserve">doručení Faktury </w:t>
      </w:r>
      <w:proofErr w:type="spellStart"/>
      <w:r w:rsidR="00F732FD">
        <w:rPr>
          <w:rFonts w:ascii="Segoe UI" w:hAnsi="Segoe UI" w:cs="Segoe UI"/>
          <w:szCs w:val="22"/>
        </w:rPr>
        <w:t>Kupujícícmu</w:t>
      </w:r>
      <w:proofErr w:type="spellEnd"/>
      <w:r w:rsidR="007F22C9" w:rsidRPr="000A21BE">
        <w:rPr>
          <w:rFonts w:ascii="Segoe UI" w:hAnsi="Segoe UI" w:cs="Segoe UI"/>
          <w:szCs w:val="22"/>
        </w:rPr>
        <w:t>.</w:t>
      </w:r>
      <w:bookmarkEnd w:id="20"/>
    </w:p>
    <w:p w14:paraId="4E19A2FD" w14:textId="77777777" w:rsidR="00086736" w:rsidRPr="000A21BE" w:rsidRDefault="00086736" w:rsidP="00611A6F">
      <w:pPr>
        <w:pStyle w:val="Odstavecseseznamem"/>
        <w:suppressAutoHyphens/>
        <w:rPr>
          <w:rFonts w:ascii="Segoe UI" w:hAnsi="Segoe UI" w:cs="Segoe UI"/>
          <w:sz w:val="22"/>
          <w:szCs w:val="22"/>
        </w:rPr>
      </w:pPr>
    </w:p>
    <w:p w14:paraId="488EA0BF" w14:textId="15C5AE7A" w:rsidR="00267BD4" w:rsidRPr="000A21BE" w:rsidRDefault="00B523B6" w:rsidP="00267BD4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Fakturu je Prodávající povinen</w:t>
      </w:r>
      <w:r>
        <w:rPr>
          <w:rFonts w:ascii="Segoe UI" w:hAnsi="Segoe UI" w:cs="Segoe UI"/>
          <w:szCs w:val="22"/>
        </w:rPr>
        <w:t xml:space="preserve"> doručit </w:t>
      </w:r>
      <w:r w:rsidRPr="000A21BE">
        <w:rPr>
          <w:rFonts w:ascii="Segoe UI" w:hAnsi="Segoe UI" w:cs="Segoe UI"/>
          <w:szCs w:val="22"/>
        </w:rPr>
        <w:t>Kupujícímu</w:t>
      </w:r>
      <w:r>
        <w:rPr>
          <w:rFonts w:ascii="Segoe UI" w:hAnsi="Segoe UI" w:cs="Segoe UI"/>
          <w:szCs w:val="22"/>
        </w:rPr>
        <w:t xml:space="preserve"> nejpozději 15 dnů před uplynutím doby uvedené v odstavci </w:t>
      </w:r>
      <w:r>
        <w:rPr>
          <w:rFonts w:ascii="Segoe UI" w:hAnsi="Segoe UI" w:cs="Segoe UI"/>
          <w:szCs w:val="22"/>
        </w:rPr>
        <w:fldChar w:fldCharType="begin"/>
      </w:r>
      <w:r>
        <w:rPr>
          <w:rFonts w:ascii="Segoe UI" w:hAnsi="Segoe UI" w:cs="Segoe UI"/>
          <w:szCs w:val="22"/>
        </w:rPr>
        <w:instrText xml:space="preserve"> REF _Ref380675481 \r \h </w:instrText>
      </w:r>
      <w:r>
        <w:rPr>
          <w:rFonts w:ascii="Segoe UI" w:hAnsi="Segoe UI" w:cs="Segoe UI"/>
          <w:szCs w:val="22"/>
        </w:rPr>
      </w:r>
      <w:r>
        <w:rPr>
          <w:rFonts w:ascii="Segoe UI" w:hAnsi="Segoe UI" w:cs="Segoe UI"/>
          <w:szCs w:val="22"/>
        </w:rPr>
        <w:fldChar w:fldCharType="separate"/>
      </w:r>
      <w:r w:rsidR="00E958C6">
        <w:rPr>
          <w:rFonts w:ascii="Segoe UI" w:hAnsi="Segoe UI" w:cs="Segoe UI"/>
          <w:szCs w:val="22"/>
        </w:rPr>
        <w:t>35</w:t>
      </w:r>
      <w:r>
        <w:rPr>
          <w:rFonts w:ascii="Segoe UI" w:hAnsi="Segoe UI" w:cs="Segoe UI"/>
          <w:szCs w:val="22"/>
        </w:rPr>
        <w:fldChar w:fldCharType="end"/>
      </w:r>
      <w:r w:rsidR="00501AA6">
        <w:rPr>
          <w:rFonts w:ascii="Segoe UI" w:hAnsi="Segoe UI" w:cs="Segoe UI"/>
          <w:szCs w:val="22"/>
        </w:rPr>
        <w:t>.</w:t>
      </w:r>
      <w:r>
        <w:rPr>
          <w:rFonts w:ascii="Segoe UI" w:hAnsi="Segoe UI" w:cs="Segoe UI"/>
          <w:szCs w:val="22"/>
        </w:rPr>
        <w:t xml:space="preserve"> Rámcové dohody. Prodávající bere na vědomí, že má Kupující z provozních důvodů zájem na doručení faktury při převzetí Předmětu koupě, případně do 24 hodin od převzetí Předmětu koupě, a Prodávající prohlašuje, že tomuto požadavku Kupujícího vyhoví, nebudou-li mu v tom bránit vážné provozní důvody</w:t>
      </w:r>
      <w:r w:rsidR="00A50619">
        <w:rPr>
          <w:rFonts w:ascii="Segoe UI" w:hAnsi="Segoe UI" w:cs="Segoe UI"/>
          <w:szCs w:val="22"/>
        </w:rPr>
        <w:t>.</w:t>
      </w:r>
      <w:r w:rsidR="00AF5BCA">
        <w:rPr>
          <w:rFonts w:ascii="Segoe UI" w:hAnsi="Segoe UI" w:cs="Segoe UI"/>
          <w:szCs w:val="22"/>
        </w:rPr>
        <w:t xml:space="preserve"> Fakturu je Prodávající povinen zaslat Kupujícímu v elektronické podobě na e-mailovou adresu uvedenou v čl. I. této smlouvy v případě, že o to Kupující požádá.</w:t>
      </w:r>
    </w:p>
    <w:p w14:paraId="22B99B40" w14:textId="77777777" w:rsidR="00267BD4" w:rsidRPr="000A21BE" w:rsidRDefault="00267BD4" w:rsidP="00267BD4">
      <w:pPr>
        <w:pStyle w:val="Odstavecseseznamem"/>
        <w:suppressAutoHyphens/>
        <w:rPr>
          <w:rFonts w:ascii="Segoe UI" w:hAnsi="Segoe UI" w:cs="Segoe UI"/>
          <w:sz w:val="22"/>
          <w:szCs w:val="22"/>
        </w:rPr>
      </w:pPr>
    </w:p>
    <w:p w14:paraId="4585B440" w14:textId="5BC32A01" w:rsidR="00267BD4" w:rsidRPr="000A21BE" w:rsidRDefault="00267BD4" w:rsidP="00267BD4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bookmarkStart w:id="21" w:name="_Ref10807581"/>
      <w:r w:rsidRPr="000A21BE">
        <w:rPr>
          <w:rFonts w:ascii="Segoe UI" w:hAnsi="Segoe UI" w:cs="Segoe UI"/>
          <w:szCs w:val="22"/>
        </w:rPr>
        <w:t xml:space="preserve">Splatnost Faktury musí být stanovena tak, aby nenastala dříve, než uplyne doba stanovená v odstavci </w:t>
      </w:r>
      <w:r w:rsidR="007E5D73">
        <w:fldChar w:fldCharType="begin"/>
      </w:r>
      <w:r w:rsidR="007E5D73">
        <w:instrText xml:space="preserve"> REF _Ref380675481 \r \h  \* MERGEFORMAT </w:instrText>
      </w:r>
      <w:r w:rsidR="007E5D73">
        <w:fldChar w:fldCharType="separate"/>
      </w:r>
      <w:r w:rsidR="00E958C6" w:rsidRPr="00E958C6">
        <w:rPr>
          <w:rFonts w:ascii="Segoe UI" w:hAnsi="Segoe UI" w:cs="Segoe UI"/>
          <w:szCs w:val="22"/>
        </w:rPr>
        <w:t>35</w:t>
      </w:r>
      <w:r w:rsidR="007E5D73">
        <w:fldChar w:fldCharType="end"/>
      </w:r>
      <w:r w:rsidR="00501AA6">
        <w:t>.</w:t>
      </w:r>
      <w:r w:rsidR="007E5D73" w:rsidRPr="000A21BE">
        <w:rPr>
          <w:rFonts w:ascii="Segoe UI" w:hAnsi="Segoe UI" w:cs="Segoe UI"/>
          <w:szCs w:val="22"/>
        </w:rPr>
        <w:t xml:space="preserve"> </w:t>
      </w:r>
      <w:r w:rsidRPr="000A21BE">
        <w:rPr>
          <w:rFonts w:ascii="Segoe UI" w:hAnsi="Segoe UI" w:cs="Segoe UI"/>
          <w:szCs w:val="22"/>
        </w:rPr>
        <w:t>Rámcové dohody.</w:t>
      </w:r>
      <w:bookmarkEnd w:id="21"/>
    </w:p>
    <w:p w14:paraId="3560D876" w14:textId="77777777" w:rsidR="00267BD4" w:rsidRPr="000A21BE" w:rsidRDefault="00267BD4" w:rsidP="00267BD4">
      <w:pPr>
        <w:pStyle w:val="Odstavecseseznamem"/>
        <w:suppressAutoHyphens/>
        <w:rPr>
          <w:rFonts w:ascii="Segoe UI" w:hAnsi="Segoe UI" w:cs="Segoe UI"/>
          <w:sz w:val="22"/>
          <w:szCs w:val="22"/>
        </w:rPr>
      </w:pPr>
    </w:p>
    <w:p w14:paraId="5F5CFF35" w14:textId="2181CEAE" w:rsidR="007F22C9" w:rsidRPr="000A21BE" w:rsidRDefault="007F22C9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Stanoví-li </w:t>
      </w:r>
      <w:r w:rsidR="00AF7D1D" w:rsidRPr="000A21BE">
        <w:rPr>
          <w:rFonts w:ascii="Segoe UI" w:hAnsi="Segoe UI" w:cs="Segoe UI"/>
          <w:szCs w:val="22"/>
        </w:rPr>
        <w:t>F</w:t>
      </w:r>
      <w:r w:rsidR="008F34C0" w:rsidRPr="000A21BE">
        <w:rPr>
          <w:rFonts w:ascii="Segoe UI" w:hAnsi="Segoe UI" w:cs="Segoe UI"/>
          <w:szCs w:val="22"/>
        </w:rPr>
        <w:t>aktura</w:t>
      </w:r>
      <w:r w:rsidRPr="000A21BE">
        <w:rPr>
          <w:rFonts w:ascii="Segoe UI" w:hAnsi="Segoe UI" w:cs="Segoe UI"/>
          <w:szCs w:val="22"/>
        </w:rPr>
        <w:t xml:space="preserve"> </w:t>
      </w:r>
      <w:r w:rsidR="002F38A1">
        <w:rPr>
          <w:rFonts w:ascii="Segoe UI" w:hAnsi="Segoe UI" w:cs="Segoe UI"/>
          <w:szCs w:val="22"/>
        </w:rPr>
        <w:t xml:space="preserve">dobu </w:t>
      </w:r>
      <w:r w:rsidRPr="000A21BE">
        <w:rPr>
          <w:rFonts w:ascii="Segoe UI" w:hAnsi="Segoe UI" w:cs="Segoe UI"/>
          <w:szCs w:val="22"/>
        </w:rPr>
        <w:t>splatnost</w:t>
      </w:r>
      <w:r w:rsidR="002F38A1">
        <w:rPr>
          <w:rFonts w:ascii="Segoe UI" w:hAnsi="Segoe UI" w:cs="Segoe UI"/>
          <w:szCs w:val="22"/>
        </w:rPr>
        <w:t>i</w:t>
      </w:r>
      <w:r w:rsidRPr="000A21BE">
        <w:rPr>
          <w:rFonts w:ascii="Segoe UI" w:hAnsi="Segoe UI" w:cs="Segoe UI"/>
          <w:szCs w:val="22"/>
        </w:rPr>
        <w:t xml:space="preserve"> delší než </w:t>
      </w:r>
      <w:r w:rsidR="00A50619">
        <w:rPr>
          <w:rFonts w:ascii="Segoe UI" w:hAnsi="Segoe UI" w:cs="Segoe UI"/>
          <w:szCs w:val="22"/>
        </w:rPr>
        <w:t xml:space="preserve">minimální </w:t>
      </w:r>
      <w:r w:rsidR="002F38A1">
        <w:rPr>
          <w:rFonts w:ascii="Segoe UI" w:hAnsi="Segoe UI" w:cs="Segoe UI"/>
          <w:szCs w:val="22"/>
        </w:rPr>
        <w:t xml:space="preserve">dobu </w:t>
      </w:r>
      <w:r w:rsidR="00A50619">
        <w:rPr>
          <w:rFonts w:ascii="Segoe UI" w:hAnsi="Segoe UI" w:cs="Segoe UI"/>
          <w:szCs w:val="22"/>
        </w:rPr>
        <w:t>splatnost</w:t>
      </w:r>
      <w:r w:rsidR="002F38A1">
        <w:rPr>
          <w:rFonts w:ascii="Segoe UI" w:hAnsi="Segoe UI" w:cs="Segoe UI"/>
          <w:szCs w:val="22"/>
        </w:rPr>
        <w:t>i</w:t>
      </w:r>
      <w:r w:rsidR="00A50619">
        <w:rPr>
          <w:rFonts w:ascii="Segoe UI" w:hAnsi="Segoe UI" w:cs="Segoe UI"/>
          <w:szCs w:val="22"/>
        </w:rPr>
        <w:t xml:space="preserve"> dle odstavce </w:t>
      </w:r>
      <w:r w:rsidR="00501AA6">
        <w:rPr>
          <w:rFonts w:ascii="Segoe UI" w:hAnsi="Segoe UI" w:cs="Segoe UI"/>
          <w:szCs w:val="22"/>
        </w:rPr>
        <w:t>35.</w:t>
      </w:r>
      <w:r w:rsidRPr="000A21BE">
        <w:rPr>
          <w:rFonts w:ascii="Segoe UI" w:hAnsi="Segoe UI" w:cs="Segoe UI"/>
          <w:szCs w:val="22"/>
        </w:rPr>
        <w:t xml:space="preserve">, je Kupující oprávněn uhradit </w:t>
      </w:r>
      <w:r w:rsidR="009E6775" w:rsidRPr="000A21BE">
        <w:rPr>
          <w:rFonts w:ascii="Segoe UI" w:hAnsi="Segoe UI" w:cs="Segoe UI"/>
          <w:szCs w:val="22"/>
        </w:rPr>
        <w:t>C</w:t>
      </w:r>
      <w:r w:rsidRPr="000A21BE">
        <w:rPr>
          <w:rFonts w:ascii="Segoe UI" w:hAnsi="Segoe UI" w:cs="Segoe UI"/>
          <w:szCs w:val="22"/>
        </w:rPr>
        <w:t>enu</w:t>
      </w:r>
      <w:r w:rsidR="00144A1D" w:rsidRPr="000A21BE">
        <w:rPr>
          <w:rFonts w:ascii="Segoe UI" w:hAnsi="Segoe UI" w:cs="Segoe UI"/>
          <w:szCs w:val="22"/>
        </w:rPr>
        <w:t xml:space="preserve"> Dodávky</w:t>
      </w:r>
      <w:r w:rsidRPr="000A21BE">
        <w:rPr>
          <w:rFonts w:ascii="Segoe UI" w:hAnsi="Segoe UI" w:cs="Segoe UI"/>
          <w:szCs w:val="22"/>
        </w:rPr>
        <w:t xml:space="preserve"> a případnou DPH ve lhůtě splatnosti určené ve </w:t>
      </w:r>
      <w:r w:rsidR="00AF7D1D" w:rsidRPr="000A21BE">
        <w:rPr>
          <w:rFonts w:ascii="Segoe UI" w:hAnsi="Segoe UI" w:cs="Segoe UI"/>
          <w:szCs w:val="22"/>
        </w:rPr>
        <w:t>F</w:t>
      </w:r>
      <w:r w:rsidR="008F34C0" w:rsidRPr="000A21BE">
        <w:rPr>
          <w:rFonts w:ascii="Segoe UI" w:hAnsi="Segoe UI" w:cs="Segoe UI"/>
          <w:szCs w:val="22"/>
        </w:rPr>
        <w:t>aktuře</w:t>
      </w:r>
      <w:r w:rsidRPr="000A21BE">
        <w:rPr>
          <w:rFonts w:ascii="Segoe UI" w:hAnsi="Segoe UI" w:cs="Segoe UI"/>
          <w:szCs w:val="22"/>
        </w:rPr>
        <w:t>.</w:t>
      </w:r>
    </w:p>
    <w:p w14:paraId="0DB77404" w14:textId="77777777" w:rsidR="008F34C0" w:rsidRPr="000A21BE" w:rsidRDefault="008F34C0" w:rsidP="00611A6F">
      <w:pPr>
        <w:pStyle w:val="Odstavecseseznamem"/>
        <w:suppressAutoHyphens/>
        <w:rPr>
          <w:rFonts w:ascii="Segoe UI" w:hAnsi="Segoe UI" w:cs="Segoe UI"/>
          <w:sz w:val="22"/>
          <w:szCs w:val="22"/>
        </w:rPr>
      </w:pPr>
    </w:p>
    <w:p w14:paraId="51EA762C" w14:textId="77777777" w:rsidR="00267BD4" w:rsidRPr="000A21BE" w:rsidRDefault="00267BD4" w:rsidP="00267BD4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Cena Dodávky a případná DPH je uhrazena vždy dnem jejich odepsání z bankovního účtu Kupujícího.</w:t>
      </w:r>
    </w:p>
    <w:p w14:paraId="2AC46315" w14:textId="77777777" w:rsidR="00267BD4" w:rsidRPr="000A21BE" w:rsidRDefault="00267BD4" w:rsidP="00267BD4">
      <w:pPr>
        <w:pStyle w:val="Odstavecseseznamem"/>
        <w:suppressAutoHyphens/>
        <w:rPr>
          <w:rFonts w:ascii="Segoe UI" w:hAnsi="Segoe UI" w:cs="Segoe UI"/>
          <w:sz w:val="22"/>
          <w:szCs w:val="22"/>
        </w:rPr>
      </w:pPr>
    </w:p>
    <w:p w14:paraId="4B19E216" w14:textId="77777777" w:rsidR="00267BD4" w:rsidRPr="000A21BE" w:rsidRDefault="00267BD4" w:rsidP="00267BD4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lastRenderedPageBreak/>
        <w:t>Vyplývá-li z informací zveřejněných správcem daně ve smyslu ZoDPH, že Prodávající je nespolehlivým plátcem DPH, je Kupující oprávněn příslušnou DPH uhradit přímo místně a věcně příslušnému správci daně Prodávajícího.</w:t>
      </w:r>
    </w:p>
    <w:p w14:paraId="3B034E71" w14:textId="77777777" w:rsidR="00267BD4" w:rsidRPr="000A21BE" w:rsidRDefault="00267BD4" w:rsidP="00267BD4">
      <w:pPr>
        <w:pStyle w:val="Odstavecseseznamem"/>
        <w:suppressAutoHyphens/>
        <w:rPr>
          <w:rFonts w:ascii="Segoe UI" w:hAnsi="Segoe UI" w:cs="Segoe UI"/>
          <w:sz w:val="22"/>
          <w:szCs w:val="22"/>
        </w:rPr>
      </w:pPr>
    </w:p>
    <w:p w14:paraId="08E526D6" w14:textId="0C220D42" w:rsidR="007F22C9" w:rsidRPr="000A21BE" w:rsidRDefault="007F22C9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Bude-li </w:t>
      </w:r>
      <w:r w:rsidR="00AF7D1D" w:rsidRPr="000A21BE">
        <w:rPr>
          <w:rFonts w:ascii="Segoe UI" w:hAnsi="Segoe UI" w:cs="Segoe UI"/>
          <w:szCs w:val="22"/>
        </w:rPr>
        <w:t>Faktura</w:t>
      </w:r>
      <w:r w:rsidRPr="000A21BE">
        <w:rPr>
          <w:rFonts w:ascii="Segoe UI" w:hAnsi="Segoe UI" w:cs="Segoe UI"/>
          <w:szCs w:val="22"/>
        </w:rPr>
        <w:t xml:space="preserve"> obsahovat číslo bankovního účtu určeného k úhradě </w:t>
      </w:r>
      <w:r w:rsidR="007710D6" w:rsidRPr="000A21BE">
        <w:rPr>
          <w:rFonts w:ascii="Segoe UI" w:hAnsi="Segoe UI" w:cs="Segoe UI"/>
          <w:szCs w:val="22"/>
        </w:rPr>
        <w:t>C</w:t>
      </w:r>
      <w:r w:rsidRPr="000A21BE">
        <w:rPr>
          <w:rFonts w:ascii="Segoe UI" w:hAnsi="Segoe UI" w:cs="Segoe UI"/>
          <w:szCs w:val="22"/>
        </w:rPr>
        <w:t>eny</w:t>
      </w:r>
      <w:r w:rsidR="00144A1D" w:rsidRPr="000A21BE">
        <w:rPr>
          <w:rFonts w:ascii="Segoe UI" w:hAnsi="Segoe UI" w:cs="Segoe UI"/>
          <w:szCs w:val="22"/>
        </w:rPr>
        <w:t xml:space="preserve"> Dodávky</w:t>
      </w:r>
      <w:r w:rsidR="008F34C0" w:rsidRPr="000A21BE">
        <w:rPr>
          <w:rFonts w:ascii="Segoe UI" w:hAnsi="Segoe UI" w:cs="Segoe UI"/>
          <w:szCs w:val="22"/>
        </w:rPr>
        <w:t xml:space="preserve"> a</w:t>
      </w:r>
      <w:r w:rsidR="002F38A1">
        <w:rPr>
          <w:rFonts w:ascii="Segoe UI" w:hAnsi="Segoe UI" w:cs="Segoe UI"/>
          <w:szCs w:val="22"/>
        </w:rPr>
        <w:t> </w:t>
      </w:r>
      <w:r w:rsidR="008F34C0" w:rsidRPr="000A21BE">
        <w:rPr>
          <w:rFonts w:ascii="Segoe UI" w:hAnsi="Segoe UI" w:cs="Segoe UI"/>
          <w:szCs w:val="22"/>
        </w:rPr>
        <w:t>případné DPH</w:t>
      </w:r>
      <w:r w:rsidRPr="000A21BE">
        <w:rPr>
          <w:rFonts w:ascii="Segoe UI" w:hAnsi="Segoe UI" w:cs="Segoe UI"/>
          <w:szCs w:val="22"/>
        </w:rPr>
        <w:t xml:space="preserve">, které není správcem daně ve smyslu ZoDPH zveřejněno jako číslo bankovního účtu, které je Prodávajícím používáno pro ekonomickou činnost, je Kupující oprávněn </w:t>
      </w:r>
      <w:r w:rsidR="004B710A" w:rsidRPr="000A21BE">
        <w:rPr>
          <w:rFonts w:ascii="Segoe UI" w:hAnsi="Segoe UI" w:cs="Segoe UI"/>
          <w:szCs w:val="22"/>
        </w:rPr>
        <w:t>uhradit Cenu Dodávky a případnou DPH na bankovní účet zveřejněný správcem daně ve smyslu ZoDPH jako bankovní účet, který je Prodávajícím používán pro ekonomickou činnost.</w:t>
      </w:r>
    </w:p>
    <w:p w14:paraId="5A0F94CA" w14:textId="77777777" w:rsidR="008F34C0" w:rsidRPr="000A21BE" w:rsidRDefault="008F34C0" w:rsidP="00611A6F">
      <w:pPr>
        <w:pStyle w:val="Odstavecseseznamem"/>
        <w:suppressAutoHyphens/>
        <w:rPr>
          <w:rFonts w:ascii="Segoe UI" w:hAnsi="Segoe UI" w:cs="Segoe UI"/>
          <w:sz w:val="22"/>
          <w:szCs w:val="22"/>
        </w:rPr>
      </w:pPr>
    </w:p>
    <w:p w14:paraId="22CBFA4D" w14:textId="77777777" w:rsidR="007310AF" w:rsidRPr="000A21BE" w:rsidRDefault="008F34C0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Nebude-li příslušná </w:t>
      </w:r>
      <w:r w:rsidR="00AF7D1D" w:rsidRPr="000A21BE">
        <w:rPr>
          <w:rFonts w:ascii="Segoe UI" w:hAnsi="Segoe UI" w:cs="Segoe UI"/>
          <w:szCs w:val="22"/>
        </w:rPr>
        <w:t>F</w:t>
      </w:r>
      <w:r w:rsidRPr="000A21BE">
        <w:rPr>
          <w:rFonts w:ascii="Segoe UI" w:hAnsi="Segoe UI" w:cs="Segoe UI"/>
          <w:szCs w:val="22"/>
        </w:rPr>
        <w:t xml:space="preserve">aktura obsahovat některou povinnou nebo dohodnutou náležitost nebo bude-li chybně stanovena </w:t>
      </w:r>
      <w:r w:rsidR="007710D6" w:rsidRPr="000A21BE">
        <w:rPr>
          <w:rFonts w:ascii="Segoe UI" w:hAnsi="Segoe UI" w:cs="Segoe UI"/>
          <w:szCs w:val="22"/>
        </w:rPr>
        <w:t>C</w:t>
      </w:r>
      <w:r w:rsidRPr="000A21BE">
        <w:rPr>
          <w:rFonts w:ascii="Segoe UI" w:hAnsi="Segoe UI" w:cs="Segoe UI"/>
          <w:szCs w:val="22"/>
        </w:rPr>
        <w:t>ena</w:t>
      </w:r>
      <w:r w:rsidR="00144A1D" w:rsidRPr="000A21BE">
        <w:rPr>
          <w:rFonts w:ascii="Segoe UI" w:hAnsi="Segoe UI" w:cs="Segoe UI"/>
          <w:szCs w:val="22"/>
        </w:rPr>
        <w:t xml:space="preserve"> Dodávky</w:t>
      </w:r>
      <w:r w:rsidR="005B0F4D" w:rsidRPr="000A21BE">
        <w:rPr>
          <w:rFonts w:ascii="Segoe UI" w:hAnsi="Segoe UI" w:cs="Segoe UI"/>
          <w:szCs w:val="22"/>
        </w:rPr>
        <w:t xml:space="preserve"> či její část</w:t>
      </w:r>
      <w:r w:rsidRPr="000A21BE">
        <w:rPr>
          <w:rFonts w:ascii="Segoe UI" w:hAnsi="Segoe UI" w:cs="Segoe UI"/>
          <w:szCs w:val="22"/>
        </w:rPr>
        <w:t xml:space="preserve">, DPH nebo jiná náležitost </w:t>
      </w:r>
      <w:r w:rsidR="00AF7D1D" w:rsidRPr="000A21BE">
        <w:rPr>
          <w:rFonts w:ascii="Segoe UI" w:hAnsi="Segoe UI" w:cs="Segoe UI"/>
          <w:szCs w:val="22"/>
        </w:rPr>
        <w:t>F</w:t>
      </w:r>
      <w:r w:rsidRPr="000A21BE">
        <w:rPr>
          <w:rFonts w:ascii="Segoe UI" w:hAnsi="Segoe UI" w:cs="Segoe UI"/>
          <w:szCs w:val="22"/>
        </w:rPr>
        <w:t xml:space="preserve">aktury, je Kupující oprávněn tuto </w:t>
      </w:r>
      <w:r w:rsidR="00AF7D1D" w:rsidRPr="000A21BE">
        <w:rPr>
          <w:rFonts w:ascii="Segoe UI" w:hAnsi="Segoe UI" w:cs="Segoe UI"/>
          <w:szCs w:val="22"/>
        </w:rPr>
        <w:t>F</w:t>
      </w:r>
      <w:r w:rsidRPr="000A21BE">
        <w:rPr>
          <w:rFonts w:ascii="Segoe UI" w:hAnsi="Segoe UI" w:cs="Segoe UI"/>
          <w:szCs w:val="22"/>
        </w:rPr>
        <w:t xml:space="preserve">akturu vrátit Prodávajícímu k provedení opravy s vyznačením důvodu vrácení. </w:t>
      </w:r>
      <w:r w:rsidR="005B0F4D" w:rsidRPr="000A21BE">
        <w:rPr>
          <w:rFonts w:ascii="Segoe UI" w:hAnsi="Segoe UI" w:cs="Segoe UI"/>
          <w:szCs w:val="22"/>
        </w:rPr>
        <w:t>Prodávající je povinen opravit Fakturu podle pokynů Kupujícího a opravenou Fakturu neprodleně doručit Kupujícímu</w:t>
      </w:r>
      <w:r w:rsidRPr="000A21BE">
        <w:rPr>
          <w:rFonts w:ascii="Segoe UI" w:hAnsi="Segoe UI" w:cs="Segoe UI"/>
          <w:szCs w:val="22"/>
        </w:rPr>
        <w:t>.</w:t>
      </w:r>
      <w:r w:rsidR="00775C50">
        <w:rPr>
          <w:rFonts w:ascii="Segoe UI" w:hAnsi="Segoe UI" w:cs="Segoe UI"/>
          <w:szCs w:val="22"/>
        </w:rPr>
        <w:t xml:space="preserve"> Opravená Faktura bude obsahovat novou lhůtu splatnosti.</w:t>
      </w:r>
    </w:p>
    <w:p w14:paraId="064E2B8D" w14:textId="77777777" w:rsidR="007310AF" w:rsidRPr="000A21BE" w:rsidRDefault="007310AF" w:rsidP="007310AF">
      <w:pPr>
        <w:suppressAutoHyphens/>
        <w:ind w:left="567"/>
        <w:rPr>
          <w:rFonts w:ascii="Segoe UI" w:hAnsi="Segoe UI" w:cs="Segoe UI"/>
          <w:szCs w:val="22"/>
        </w:rPr>
      </w:pPr>
    </w:p>
    <w:p w14:paraId="7FE96FF3" w14:textId="77777777" w:rsidR="007310AF" w:rsidRPr="000A21BE" w:rsidRDefault="007310AF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Kupující neposkytuje </w:t>
      </w:r>
      <w:r w:rsidR="005B0F4D" w:rsidRPr="000A21BE">
        <w:rPr>
          <w:rFonts w:ascii="Segoe UI" w:hAnsi="Segoe UI" w:cs="Segoe UI"/>
          <w:szCs w:val="22"/>
        </w:rPr>
        <w:t xml:space="preserve">Prodávajícímu </w:t>
      </w:r>
      <w:r w:rsidRPr="000A21BE">
        <w:rPr>
          <w:rFonts w:ascii="Segoe UI" w:hAnsi="Segoe UI" w:cs="Segoe UI"/>
          <w:szCs w:val="22"/>
        </w:rPr>
        <w:t>žádné zálohy.</w:t>
      </w:r>
    </w:p>
    <w:p w14:paraId="3978B22B" w14:textId="77777777" w:rsidR="00BE0209" w:rsidRPr="000A21BE" w:rsidRDefault="00BE0209" w:rsidP="00611A6F">
      <w:pPr>
        <w:suppressAutoHyphens/>
        <w:ind w:left="567"/>
        <w:rPr>
          <w:rFonts w:ascii="Segoe UI" w:hAnsi="Segoe UI" w:cs="Segoe UI"/>
          <w:szCs w:val="22"/>
        </w:rPr>
      </w:pPr>
    </w:p>
    <w:p w14:paraId="6657DCE2" w14:textId="77777777" w:rsidR="00020C8E" w:rsidRPr="000A21BE" w:rsidRDefault="00020C8E" w:rsidP="00611A6F">
      <w:pPr>
        <w:suppressAutoHyphens/>
        <w:ind w:left="567"/>
        <w:rPr>
          <w:rFonts w:ascii="Segoe UI" w:hAnsi="Segoe UI" w:cs="Segoe UI"/>
          <w:szCs w:val="22"/>
        </w:rPr>
      </w:pPr>
    </w:p>
    <w:p w14:paraId="53C1ABF5" w14:textId="77777777" w:rsidR="00020C8E" w:rsidRPr="000A21BE" w:rsidRDefault="007F22C9" w:rsidP="00611A6F">
      <w:pPr>
        <w:pStyle w:val="Nadpis1"/>
        <w:keepLines/>
        <w:rPr>
          <w:rFonts w:ascii="Segoe UI" w:hAnsi="Segoe UI" w:cs="Segoe UI"/>
        </w:rPr>
      </w:pPr>
      <w:bookmarkStart w:id="22" w:name="_Toc380671102"/>
      <w:bookmarkStart w:id="23" w:name="_Toc383117514"/>
      <w:bookmarkStart w:id="24" w:name="_Ref448081396"/>
      <w:r w:rsidRPr="000A21BE">
        <w:rPr>
          <w:rFonts w:ascii="Segoe UI" w:hAnsi="Segoe UI" w:cs="Segoe UI"/>
        </w:rPr>
        <w:t xml:space="preserve">MÍSTO </w:t>
      </w:r>
      <w:bookmarkEnd w:id="22"/>
      <w:bookmarkEnd w:id="23"/>
      <w:r w:rsidR="00A13ABB" w:rsidRPr="000A21BE">
        <w:rPr>
          <w:rFonts w:ascii="Segoe UI" w:hAnsi="Segoe UI" w:cs="Segoe UI"/>
        </w:rPr>
        <w:t>PLNĚNÍ</w:t>
      </w:r>
      <w:bookmarkEnd w:id="24"/>
    </w:p>
    <w:p w14:paraId="47EEB862" w14:textId="77777777" w:rsidR="00020C8E" w:rsidRPr="000A21BE" w:rsidRDefault="00020C8E" w:rsidP="00611A6F">
      <w:pPr>
        <w:keepNext/>
        <w:keepLines/>
        <w:suppressAutoHyphens/>
        <w:rPr>
          <w:rFonts w:ascii="Segoe UI" w:hAnsi="Segoe UI" w:cs="Segoe UI"/>
          <w:szCs w:val="22"/>
          <w:lang w:eastAsia="ar-SA"/>
        </w:rPr>
      </w:pPr>
    </w:p>
    <w:p w14:paraId="2C247466" w14:textId="742C1400" w:rsidR="007310AF" w:rsidRPr="000A21BE" w:rsidRDefault="007F22C9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bookmarkStart w:id="25" w:name="_Ref10803856"/>
      <w:bookmarkStart w:id="26" w:name="_Ref383090236"/>
      <w:bookmarkStart w:id="27" w:name="_Ref388516189"/>
      <w:r w:rsidRPr="000A21BE">
        <w:rPr>
          <w:rFonts w:ascii="Segoe UI" w:hAnsi="Segoe UI" w:cs="Segoe UI"/>
          <w:szCs w:val="22"/>
        </w:rPr>
        <w:t xml:space="preserve">Prodávající je povinen </w:t>
      </w:r>
      <w:r w:rsidR="00A753FF" w:rsidRPr="000A21BE">
        <w:rPr>
          <w:rFonts w:ascii="Segoe UI" w:hAnsi="Segoe UI" w:cs="Segoe UI"/>
          <w:szCs w:val="22"/>
        </w:rPr>
        <w:t xml:space="preserve">odevzdat </w:t>
      </w:r>
      <w:r w:rsidRPr="000A21BE">
        <w:rPr>
          <w:rFonts w:ascii="Segoe UI" w:hAnsi="Segoe UI" w:cs="Segoe UI"/>
          <w:szCs w:val="22"/>
        </w:rPr>
        <w:t xml:space="preserve">Předmět koupě </w:t>
      </w:r>
      <w:r w:rsidR="00A753FF" w:rsidRPr="000A21BE">
        <w:rPr>
          <w:rFonts w:ascii="Segoe UI" w:hAnsi="Segoe UI" w:cs="Segoe UI"/>
          <w:szCs w:val="22"/>
        </w:rPr>
        <w:t>v</w:t>
      </w:r>
      <w:r w:rsidRPr="000A21BE">
        <w:rPr>
          <w:rFonts w:ascii="Segoe UI" w:hAnsi="Segoe UI" w:cs="Segoe UI"/>
          <w:szCs w:val="22"/>
        </w:rPr>
        <w:t xml:space="preserve"> </w:t>
      </w:r>
      <w:r w:rsidR="007944E9" w:rsidRPr="000A21BE">
        <w:rPr>
          <w:rFonts w:ascii="Segoe UI" w:hAnsi="Segoe UI" w:cs="Segoe UI"/>
          <w:szCs w:val="22"/>
        </w:rPr>
        <w:t>sídl</w:t>
      </w:r>
      <w:r w:rsidR="00A753FF" w:rsidRPr="000A21BE">
        <w:rPr>
          <w:rFonts w:ascii="Segoe UI" w:hAnsi="Segoe UI" w:cs="Segoe UI"/>
          <w:szCs w:val="22"/>
        </w:rPr>
        <w:t>e</w:t>
      </w:r>
      <w:r w:rsidR="007944E9" w:rsidRPr="000A21BE">
        <w:rPr>
          <w:rFonts w:ascii="Segoe UI" w:hAnsi="Segoe UI" w:cs="Segoe UI"/>
          <w:szCs w:val="22"/>
        </w:rPr>
        <w:t xml:space="preserve"> Kupujícího</w:t>
      </w:r>
      <w:r w:rsidR="005B02A7">
        <w:rPr>
          <w:rFonts w:ascii="Segoe UI" w:hAnsi="Segoe UI" w:cs="Segoe UI"/>
          <w:szCs w:val="22"/>
        </w:rPr>
        <w:t>.</w:t>
      </w:r>
      <w:bookmarkEnd w:id="25"/>
      <w:bookmarkEnd w:id="26"/>
    </w:p>
    <w:p w14:paraId="0D923D02" w14:textId="77777777" w:rsidR="007310AF" w:rsidRPr="000A21BE" w:rsidRDefault="007310AF" w:rsidP="007310AF">
      <w:pPr>
        <w:suppressAutoHyphens/>
        <w:ind w:left="567"/>
        <w:rPr>
          <w:rFonts w:ascii="Segoe UI" w:hAnsi="Segoe UI" w:cs="Segoe UI"/>
          <w:szCs w:val="22"/>
        </w:rPr>
      </w:pPr>
    </w:p>
    <w:p w14:paraId="3E3B21EF" w14:textId="77777777" w:rsidR="007310AF" w:rsidRPr="000A21BE" w:rsidRDefault="00AF11B4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Předmět koupě bude odevzdán do </w:t>
      </w:r>
      <w:r w:rsidR="00EA0483" w:rsidRPr="000A21BE">
        <w:rPr>
          <w:rFonts w:ascii="Segoe UI" w:hAnsi="Segoe UI" w:cs="Segoe UI"/>
          <w:szCs w:val="22"/>
        </w:rPr>
        <w:t>Z</w:t>
      </w:r>
      <w:r w:rsidRPr="000A21BE">
        <w:rPr>
          <w:rFonts w:ascii="Segoe UI" w:hAnsi="Segoe UI" w:cs="Segoe UI"/>
          <w:szCs w:val="22"/>
        </w:rPr>
        <w:t>ásobníku.</w:t>
      </w:r>
      <w:bookmarkEnd w:id="27"/>
    </w:p>
    <w:p w14:paraId="7D91AE1B" w14:textId="77777777" w:rsidR="007310AF" w:rsidRPr="000A21BE" w:rsidRDefault="007310AF" w:rsidP="007310AF">
      <w:pPr>
        <w:suppressAutoHyphens/>
        <w:ind w:left="567"/>
        <w:rPr>
          <w:rFonts w:ascii="Segoe UI" w:hAnsi="Segoe UI" w:cs="Segoe UI"/>
          <w:szCs w:val="22"/>
        </w:rPr>
      </w:pPr>
    </w:p>
    <w:p w14:paraId="58D12B4E" w14:textId="77777777" w:rsidR="00020C8E" w:rsidRPr="000A21BE" w:rsidRDefault="007310AF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bCs/>
          <w:szCs w:val="22"/>
        </w:rPr>
        <w:t>Prodávající je povinen dodat Předmět koupě do sjednaného místa plnění vhodným způsobem vzhledem k dopravní dostupnosti daného místa.</w:t>
      </w:r>
    </w:p>
    <w:p w14:paraId="6B7745F2" w14:textId="77777777" w:rsidR="00FB0936" w:rsidRPr="000A21BE" w:rsidRDefault="00FB0936" w:rsidP="00611A6F">
      <w:pPr>
        <w:suppressAutoHyphens/>
        <w:ind w:left="567"/>
        <w:rPr>
          <w:rFonts w:ascii="Segoe UI" w:hAnsi="Segoe UI" w:cs="Segoe UI"/>
          <w:szCs w:val="22"/>
        </w:rPr>
      </w:pPr>
    </w:p>
    <w:p w14:paraId="59C3435B" w14:textId="77777777" w:rsidR="007310AF" w:rsidRPr="000A21BE" w:rsidRDefault="007310AF" w:rsidP="00611A6F">
      <w:pPr>
        <w:suppressAutoHyphens/>
        <w:ind w:left="567"/>
        <w:rPr>
          <w:rFonts w:ascii="Segoe UI" w:hAnsi="Segoe UI" w:cs="Segoe UI"/>
          <w:szCs w:val="22"/>
        </w:rPr>
      </w:pPr>
    </w:p>
    <w:p w14:paraId="32FBF05F" w14:textId="77777777" w:rsidR="007F22C9" w:rsidRPr="000A21BE" w:rsidRDefault="007F22C9" w:rsidP="00611A6F">
      <w:pPr>
        <w:pStyle w:val="Nadpis1"/>
        <w:rPr>
          <w:rFonts w:ascii="Segoe UI" w:hAnsi="Segoe UI" w:cs="Segoe UI"/>
        </w:rPr>
      </w:pPr>
      <w:bookmarkStart w:id="28" w:name="_Toc380671103"/>
      <w:bookmarkStart w:id="29" w:name="_Toc383117515"/>
      <w:bookmarkStart w:id="30" w:name="_Ref448081401"/>
      <w:bookmarkStart w:id="31" w:name="_Ref448082588"/>
      <w:r w:rsidRPr="000A21BE">
        <w:rPr>
          <w:rFonts w:ascii="Segoe UI" w:hAnsi="Segoe UI" w:cs="Segoe UI"/>
        </w:rPr>
        <w:t xml:space="preserve">DOBA </w:t>
      </w:r>
      <w:r w:rsidR="00541DFE" w:rsidRPr="000A21BE">
        <w:rPr>
          <w:rFonts w:ascii="Segoe UI" w:hAnsi="Segoe UI" w:cs="Segoe UI"/>
        </w:rPr>
        <w:t>PLNĚNÍ</w:t>
      </w:r>
      <w:bookmarkEnd w:id="28"/>
      <w:bookmarkEnd w:id="29"/>
      <w:bookmarkEnd w:id="30"/>
      <w:bookmarkEnd w:id="31"/>
    </w:p>
    <w:p w14:paraId="06413F16" w14:textId="77777777" w:rsidR="00020C8E" w:rsidRPr="000A21BE" w:rsidRDefault="00020C8E" w:rsidP="00611A6F">
      <w:pPr>
        <w:keepNext/>
        <w:suppressAutoHyphens/>
        <w:rPr>
          <w:rFonts w:ascii="Segoe UI" w:hAnsi="Segoe UI" w:cs="Segoe UI"/>
          <w:szCs w:val="22"/>
          <w:lang w:eastAsia="ar-SA"/>
        </w:rPr>
      </w:pPr>
    </w:p>
    <w:p w14:paraId="101DE8EA" w14:textId="77777777" w:rsidR="007F22C9" w:rsidRPr="000A21BE" w:rsidRDefault="00267BD4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bookmarkStart w:id="32" w:name="_Ref383091804"/>
      <w:bookmarkStart w:id="33" w:name="_Ref388517140"/>
      <w:r w:rsidRPr="000A21BE">
        <w:rPr>
          <w:rFonts w:ascii="Segoe UI" w:hAnsi="Segoe UI" w:cs="Segoe UI"/>
          <w:szCs w:val="22"/>
        </w:rPr>
        <w:t xml:space="preserve">Prodávající je povinen splnit povinnost odevzdat Předmět koupě Kupujícímu v době sjednané v Rámcové dohodě </w:t>
      </w:r>
      <w:bookmarkEnd w:id="32"/>
      <w:r w:rsidRPr="000A21BE">
        <w:rPr>
          <w:rFonts w:ascii="Segoe UI" w:hAnsi="Segoe UI" w:cs="Segoe UI"/>
          <w:szCs w:val="22"/>
        </w:rPr>
        <w:t>(a)nebo stanovené Kupujícím v Objednávce. Doba plnění stanovená Kupujícím v Objednávce</w:t>
      </w:r>
      <w:r w:rsidRPr="000A21BE" w:rsidDel="00EC14AF">
        <w:rPr>
          <w:rFonts w:ascii="Segoe UI" w:hAnsi="Segoe UI" w:cs="Segoe UI"/>
          <w:szCs w:val="22"/>
        </w:rPr>
        <w:t xml:space="preserve"> </w:t>
      </w:r>
      <w:r w:rsidRPr="000A21BE">
        <w:rPr>
          <w:rFonts w:ascii="Segoe UI" w:hAnsi="Segoe UI" w:cs="Segoe UI"/>
          <w:szCs w:val="22"/>
        </w:rPr>
        <w:t>nesmí být kratší než 48 hodin od okamžiku doručení Objednávky Prodávajícímu</w:t>
      </w:r>
      <w:r w:rsidR="002B305E" w:rsidRPr="000A21BE">
        <w:rPr>
          <w:rFonts w:ascii="Segoe UI" w:hAnsi="Segoe UI" w:cs="Segoe UI"/>
          <w:szCs w:val="22"/>
        </w:rPr>
        <w:t>.</w:t>
      </w:r>
      <w:bookmarkEnd w:id="33"/>
    </w:p>
    <w:p w14:paraId="667D1C24" w14:textId="77777777" w:rsidR="007968C1" w:rsidRPr="000A21BE" w:rsidRDefault="007968C1" w:rsidP="00611A6F">
      <w:pPr>
        <w:widowControl w:val="0"/>
        <w:suppressAutoHyphens/>
        <w:ind w:left="567"/>
        <w:rPr>
          <w:rFonts w:ascii="Segoe UI" w:hAnsi="Segoe UI" w:cs="Segoe UI"/>
          <w:szCs w:val="22"/>
        </w:rPr>
      </w:pPr>
    </w:p>
    <w:p w14:paraId="68AD87B0" w14:textId="77777777" w:rsidR="002B305E" w:rsidRPr="000A21BE" w:rsidRDefault="002B305E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bookmarkStart w:id="34" w:name="_Ref388524477"/>
      <w:bookmarkStart w:id="35" w:name="_Ref379963872"/>
      <w:r w:rsidRPr="000A21BE">
        <w:rPr>
          <w:rFonts w:ascii="Segoe UI" w:hAnsi="Segoe UI" w:cs="Segoe UI"/>
          <w:szCs w:val="22"/>
        </w:rPr>
        <w:t>Nebude-li doba plnění v Objednávce uvedena</w:t>
      </w:r>
      <w:r w:rsidR="005B0F4D" w:rsidRPr="000A21BE">
        <w:rPr>
          <w:rFonts w:ascii="Segoe UI" w:hAnsi="Segoe UI" w:cs="Segoe UI"/>
          <w:szCs w:val="22"/>
        </w:rPr>
        <w:t>,</w:t>
      </w:r>
      <w:r w:rsidRPr="000A21BE">
        <w:rPr>
          <w:rFonts w:ascii="Segoe UI" w:hAnsi="Segoe UI" w:cs="Segoe UI"/>
          <w:szCs w:val="22"/>
        </w:rPr>
        <w:t xml:space="preserve"> nebo bude-li uvedena v rozporu s </w:t>
      </w:r>
      <w:r w:rsidR="00487233" w:rsidRPr="000A21BE">
        <w:rPr>
          <w:rFonts w:ascii="Segoe UI" w:hAnsi="Segoe UI" w:cs="Segoe UI"/>
          <w:szCs w:val="22"/>
        </w:rPr>
        <w:t>ujednáním</w:t>
      </w:r>
      <w:r w:rsidRPr="000A21BE">
        <w:rPr>
          <w:rFonts w:ascii="Segoe UI" w:hAnsi="Segoe UI" w:cs="Segoe UI"/>
          <w:szCs w:val="22"/>
        </w:rPr>
        <w:t xml:space="preserve"> předchozího odstavce, je Prodávající povinen dodat Kupujícímu Předmět koupě do 48 hodin od okamžiku doručení Objednávky Prodávajícímu.</w:t>
      </w:r>
      <w:bookmarkEnd w:id="34"/>
    </w:p>
    <w:p w14:paraId="643B5961" w14:textId="77777777" w:rsidR="002B305E" w:rsidRPr="000A21BE" w:rsidRDefault="002B305E" w:rsidP="00611A6F">
      <w:pPr>
        <w:pStyle w:val="Odstavecseseznamem"/>
        <w:suppressAutoHyphens/>
        <w:rPr>
          <w:rFonts w:ascii="Segoe UI" w:hAnsi="Segoe UI" w:cs="Segoe UI"/>
          <w:sz w:val="22"/>
          <w:szCs w:val="22"/>
        </w:rPr>
      </w:pPr>
    </w:p>
    <w:bookmarkEnd w:id="35"/>
    <w:p w14:paraId="53E0D466" w14:textId="77777777" w:rsidR="000260A9" w:rsidRPr="000A21BE" w:rsidRDefault="00267BD4" w:rsidP="004D0CE5">
      <w:pPr>
        <w:numPr>
          <w:ilvl w:val="0"/>
          <w:numId w:val="1"/>
        </w:numPr>
        <w:suppressAutoHyphens/>
        <w:rPr>
          <w:rFonts w:ascii="Segoe UI" w:hAnsi="Segoe UI" w:cs="Segoe UI"/>
        </w:rPr>
      </w:pPr>
      <w:r w:rsidRPr="000A21BE">
        <w:rPr>
          <w:rFonts w:ascii="Segoe UI" w:hAnsi="Segoe UI" w:cs="Segoe UI"/>
          <w:szCs w:val="22"/>
        </w:rPr>
        <w:t>Prodávající je povinen splnit povinnost poskytnout Související plnění v přiměřené době stanovené Kupujícím</w:t>
      </w:r>
      <w:r w:rsidR="000260A9" w:rsidRPr="000A21BE">
        <w:rPr>
          <w:rFonts w:ascii="Segoe UI" w:hAnsi="Segoe UI" w:cs="Segoe UI"/>
          <w:szCs w:val="22"/>
        </w:rPr>
        <w:t>.</w:t>
      </w:r>
    </w:p>
    <w:p w14:paraId="7341380D" w14:textId="77777777" w:rsidR="000260A9" w:rsidRPr="000A21BE" w:rsidRDefault="000260A9" w:rsidP="000260A9">
      <w:pPr>
        <w:suppressAutoHyphens/>
        <w:ind w:left="567"/>
        <w:rPr>
          <w:rFonts w:ascii="Segoe UI" w:hAnsi="Segoe UI" w:cs="Segoe UI"/>
        </w:rPr>
      </w:pPr>
    </w:p>
    <w:p w14:paraId="28103340" w14:textId="3394D62F" w:rsidR="007F22C9" w:rsidRPr="000A21BE" w:rsidRDefault="007C18C1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lastRenderedPageBreak/>
        <w:t xml:space="preserve">Prodávající je povinen ověřit si běžnou pracovní dobu Kupujícího v místě </w:t>
      </w:r>
      <w:r w:rsidR="002B2430" w:rsidRPr="000A21BE">
        <w:rPr>
          <w:rFonts w:ascii="Segoe UI" w:hAnsi="Segoe UI" w:cs="Segoe UI"/>
          <w:szCs w:val="22"/>
        </w:rPr>
        <w:t>plnění</w:t>
      </w:r>
      <w:r w:rsidRPr="000A21BE">
        <w:rPr>
          <w:rFonts w:ascii="Segoe UI" w:hAnsi="Segoe UI" w:cs="Segoe UI"/>
          <w:szCs w:val="22"/>
        </w:rPr>
        <w:t xml:space="preserve"> uvedeném v </w:t>
      </w:r>
      <w:r w:rsidR="0023462A" w:rsidRPr="000A21BE">
        <w:rPr>
          <w:rFonts w:ascii="Segoe UI" w:hAnsi="Segoe UI" w:cs="Segoe UI"/>
          <w:szCs w:val="22"/>
        </w:rPr>
        <w:t>odstavc</w:t>
      </w:r>
      <w:r w:rsidR="00112F8E" w:rsidRPr="000A21BE">
        <w:rPr>
          <w:rFonts w:ascii="Segoe UI" w:hAnsi="Segoe UI" w:cs="Segoe UI"/>
          <w:szCs w:val="22"/>
        </w:rPr>
        <w:t>i</w:t>
      </w:r>
      <w:r w:rsidRPr="000A21BE">
        <w:rPr>
          <w:rFonts w:ascii="Segoe UI" w:hAnsi="Segoe UI" w:cs="Segoe UI"/>
          <w:szCs w:val="22"/>
        </w:rPr>
        <w:t xml:space="preserve"> </w:t>
      </w:r>
      <w:r w:rsidR="004F51F2">
        <w:rPr>
          <w:rFonts w:ascii="Segoe UI" w:hAnsi="Segoe UI" w:cs="Segoe UI"/>
          <w:szCs w:val="22"/>
        </w:rPr>
        <w:fldChar w:fldCharType="begin"/>
      </w:r>
      <w:r w:rsidR="004F51F2">
        <w:rPr>
          <w:rFonts w:ascii="Segoe UI" w:hAnsi="Segoe UI" w:cs="Segoe UI"/>
          <w:szCs w:val="22"/>
        </w:rPr>
        <w:instrText xml:space="preserve"> REF _Ref10803856 \r \h </w:instrText>
      </w:r>
      <w:r w:rsidR="004F51F2">
        <w:rPr>
          <w:rFonts w:ascii="Segoe UI" w:hAnsi="Segoe UI" w:cs="Segoe UI"/>
          <w:szCs w:val="22"/>
        </w:rPr>
      </w:r>
      <w:r w:rsidR="004F51F2">
        <w:rPr>
          <w:rFonts w:ascii="Segoe UI" w:hAnsi="Segoe UI" w:cs="Segoe UI"/>
          <w:szCs w:val="22"/>
        </w:rPr>
        <w:fldChar w:fldCharType="separate"/>
      </w:r>
      <w:r w:rsidR="00E958C6">
        <w:rPr>
          <w:rFonts w:ascii="Segoe UI" w:hAnsi="Segoe UI" w:cs="Segoe UI"/>
          <w:szCs w:val="22"/>
        </w:rPr>
        <w:t>44</w:t>
      </w:r>
      <w:r w:rsidR="004F51F2">
        <w:rPr>
          <w:rFonts w:ascii="Segoe UI" w:hAnsi="Segoe UI" w:cs="Segoe UI"/>
          <w:szCs w:val="22"/>
        </w:rPr>
        <w:fldChar w:fldCharType="end"/>
      </w:r>
      <w:r w:rsidR="00501AA6">
        <w:rPr>
          <w:rFonts w:ascii="Segoe UI" w:hAnsi="Segoe UI" w:cs="Segoe UI"/>
          <w:szCs w:val="22"/>
        </w:rPr>
        <w:t>.</w:t>
      </w:r>
      <w:r w:rsidRPr="000A21BE">
        <w:rPr>
          <w:rFonts w:ascii="Segoe UI" w:hAnsi="Segoe UI" w:cs="Segoe UI"/>
          <w:szCs w:val="22"/>
        </w:rPr>
        <w:t xml:space="preserve"> </w:t>
      </w:r>
      <w:r w:rsidR="006E7ABB" w:rsidRPr="000A21BE">
        <w:rPr>
          <w:rFonts w:ascii="Segoe UI" w:hAnsi="Segoe UI" w:cs="Segoe UI"/>
          <w:szCs w:val="22"/>
        </w:rPr>
        <w:t>Rámcové dohody</w:t>
      </w:r>
      <w:r w:rsidRPr="000A21BE">
        <w:rPr>
          <w:rFonts w:ascii="Segoe UI" w:hAnsi="Segoe UI" w:cs="Segoe UI"/>
          <w:szCs w:val="22"/>
        </w:rPr>
        <w:t xml:space="preserve"> a dodat </w:t>
      </w:r>
      <w:r w:rsidR="00EA0655" w:rsidRPr="000A21BE">
        <w:rPr>
          <w:rFonts w:ascii="Segoe UI" w:hAnsi="Segoe UI" w:cs="Segoe UI"/>
          <w:szCs w:val="22"/>
        </w:rPr>
        <w:t>Předmět koupě</w:t>
      </w:r>
      <w:r w:rsidRPr="000A21BE">
        <w:rPr>
          <w:rFonts w:ascii="Segoe UI" w:hAnsi="Segoe UI" w:cs="Segoe UI"/>
          <w:szCs w:val="22"/>
        </w:rPr>
        <w:t xml:space="preserve"> do tohoto místa </w:t>
      </w:r>
      <w:r w:rsidR="000F16CB" w:rsidRPr="000A21BE">
        <w:rPr>
          <w:rFonts w:ascii="Segoe UI" w:hAnsi="Segoe UI" w:cs="Segoe UI"/>
          <w:szCs w:val="22"/>
        </w:rPr>
        <w:t xml:space="preserve">plnění </w:t>
      </w:r>
      <w:r w:rsidRPr="000A21BE">
        <w:rPr>
          <w:rFonts w:ascii="Segoe UI" w:hAnsi="Segoe UI" w:cs="Segoe UI"/>
          <w:szCs w:val="22"/>
        </w:rPr>
        <w:t xml:space="preserve">tak, aby byl v co možná nejnižší míře narušen běžný provoz </w:t>
      </w:r>
      <w:r w:rsidR="00EA0655" w:rsidRPr="000A21BE">
        <w:rPr>
          <w:rFonts w:ascii="Segoe UI" w:hAnsi="Segoe UI" w:cs="Segoe UI"/>
          <w:szCs w:val="22"/>
        </w:rPr>
        <w:t>K</w:t>
      </w:r>
      <w:r w:rsidRPr="000A21BE">
        <w:rPr>
          <w:rFonts w:ascii="Segoe UI" w:hAnsi="Segoe UI" w:cs="Segoe UI"/>
          <w:szCs w:val="22"/>
        </w:rPr>
        <w:t>upujícího.</w:t>
      </w:r>
    </w:p>
    <w:p w14:paraId="108AE0B7" w14:textId="77777777" w:rsidR="000260A9" w:rsidRPr="000A21BE" w:rsidRDefault="000260A9" w:rsidP="000260A9">
      <w:pPr>
        <w:suppressAutoHyphens/>
        <w:ind w:left="567"/>
        <w:rPr>
          <w:rFonts w:ascii="Segoe UI" w:hAnsi="Segoe UI" w:cs="Segoe UI"/>
          <w:szCs w:val="22"/>
        </w:rPr>
      </w:pPr>
    </w:p>
    <w:p w14:paraId="3ADB8461" w14:textId="77777777" w:rsidR="00DB2FC5" w:rsidRPr="000A21BE" w:rsidRDefault="00267BD4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Smluvní strany se dohodly, že § 1912 Občanského zákoníku a rovněž obchodní zvyklosti, jež jsou svým smyslem nebo účinky stejné nebo obdobné uvedenému ustanovení, se nepoužijí.</w:t>
      </w:r>
    </w:p>
    <w:p w14:paraId="1272440C" w14:textId="77777777" w:rsidR="00020C8E" w:rsidRPr="000A21BE" w:rsidRDefault="00020C8E" w:rsidP="00611A6F">
      <w:pPr>
        <w:suppressAutoHyphens/>
        <w:ind w:left="567"/>
        <w:rPr>
          <w:rFonts w:ascii="Segoe UI" w:hAnsi="Segoe UI" w:cs="Segoe UI"/>
          <w:szCs w:val="22"/>
        </w:rPr>
      </w:pPr>
    </w:p>
    <w:p w14:paraId="44A94CC9" w14:textId="77777777" w:rsidR="00020C8E" w:rsidRPr="000A21BE" w:rsidRDefault="00020C8E" w:rsidP="00611A6F">
      <w:pPr>
        <w:suppressAutoHyphens/>
        <w:ind w:left="567"/>
        <w:rPr>
          <w:rFonts w:ascii="Segoe UI" w:hAnsi="Segoe UI" w:cs="Segoe UI"/>
          <w:szCs w:val="22"/>
        </w:rPr>
      </w:pPr>
    </w:p>
    <w:p w14:paraId="2DF39F5A" w14:textId="77777777" w:rsidR="007F22C9" w:rsidRPr="000A21BE" w:rsidRDefault="00AF2E6C" w:rsidP="00611A6F">
      <w:pPr>
        <w:pStyle w:val="Nadpis1"/>
        <w:rPr>
          <w:rFonts w:ascii="Segoe UI" w:hAnsi="Segoe UI" w:cs="Segoe UI"/>
        </w:rPr>
      </w:pPr>
      <w:bookmarkStart w:id="36" w:name="_Ref380600013"/>
      <w:bookmarkStart w:id="37" w:name="_Ref380654090"/>
      <w:bookmarkStart w:id="38" w:name="_Toc380671106"/>
      <w:bookmarkStart w:id="39" w:name="_Toc383117518"/>
      <w:r w:rsidRPr="000A21BE">
        <w:rPr>
          <w:rFonts w:ascii="Segoe UI" w:hAnsi="Segoe UI" w:cs="Segoe UI"/>
        </w:rPr>
        <w:t>ODEVZDÁNÍ</w:t>
      </w:r>
      <w:r w:rsidR="007F22C9" w:rsidRPr="000A21BE">
        <w:rPr>
          <w:rFonts w:ascii="Segoe UI" w:hAnsi="Segoe UI" w:cs="Segoe UI"/>
        </w:rPr>
        <w:t xml:space="preserve"> A PŘEVZETÍ PŘEDMĚTU KOUPĚ</w:t>
      </w:r>
      <w:bookmarkEnd w:id="36"/>
      <w:bookmarkEnd w:id="37"/>
      <w:bookmarkEnd w:id="38"/>
      <w:bookmarkEnd w:id="39"/>
    </w:p>
    <w:p w14:paraId="7634FB7C" w14:textId="77777777" w:rsidR="00020C8E" w:rsidRPr="000A21BE" w:rsidRDefault="00020C8E" w:rsidP="00611A6F">
      <w:pPr>
        <w:keepNext/>
        <w:suppressAutoHyphens/>
        <w:rPr>
          <w:rFonts w:ascii="Segoe UI" w:hAnsi="Segoe UI" w:cs="Segoe UI"/>
          <w:szCs w:val="22"/>
          <w:lang w:eastAsia="ar-SA"/>
        </w:rPr>
      </w:pPr>
    </w:p>
    <w:p w14:paraId="69A0C24D" w14:textId="77777777" w:rsidR="005E035C" w:rsidRPr="000A21BE" w:rsidRDefault="005E035C" w:rsidP="004D0CE5">
      <w:pPr>
        <w:numPr>
          <w:ilvl w:val="0"/>
          <w:numId w:val="1"/>
        </w:numPr>
        <w:suppressAutoHyphens/>
        <w:rPr>
          <w:rFonts w:ascii="Segoe UI" w:hAnsi="Segoe UI" w:cs="Segoe UI"/>
        </w:rPr>
      </w:pPr>
      <w:bookmarkStart w:id="40" w:name="_Ref443984803"/>
      <w:bookmarkStart w:id="41" w:name="_Ref383124412"/>
      <w:r w:rsidRPr="000A21BE">
        <w:rPr>
          <w:rFonts w:ascii="Segoe UI" w:hAnsi="Segoe UI" w:cs="Segoe UI"/>
        </w:rPr>
        <w:t>Prodávající splní povinnost odevzdat Předmět koupě:</w:t>
      </w:r>
      <w:bookmarkEnd w:id="40"/>
    </w:p>
    <w:p w14:paraId="574AE05C" w14:textId="77777777" w:rsidR="005E035C" w:rsidRPr="000A21BE" w:rsidRDefault="005E035C" w:rsidP="004D0CE5">
      <w:pPr>
        <w:numPr>
          <w:ilvl w:val="1"/>
          <w:numId w:val="1"/>
        </w:numPr>
        <w:suppressAutoHyphens/>
        <w:rPr>
          <w:rFonts w:ascii="Segoe UI" w:hAnsi="Segoe UI" w:cs="Segoe UI"/>
        </w:rPr>
      </w:pPr>
      <w:r w:rsidRPr="000A21BE">
        <w:rPr>
          <w:rFonts w:ascii="Segoe UI" w:hAnsi="Segoe UI" w:cs="Segoe UI"/>
        </w:rPr>
        <w:t>převezme-li Kupující Předmět koupě</w:t>
      </w:r>
      <w:bookmarkEnd w:id="41"/>
      <w:r w:rsidRPr="000A21BE">
        <w:rPr>
          <w:rFonts w:ascii="Segoe UI" w:hAnsi="Segoe UI" w:cs="Segoe UI"/>
        </w:rPr>
        <w:t>, nebo</w:t>
      </w:r>
    </w:p>
    <w:p w14:paraId="6E8E01D6" w14:textId="523169F0" w:rsidR="005E035C" w:rsidRPr="000A21BE" w:rsidRDefault="005E035C" w:rsidP="004D0CE5">
      <w:pPr>
        <w:numPr>
          <w:ilvl w:val="1"/>
          <w:numId w:val="1"/>
        </w:numPr>
        <w:suppressAutoHyphens/>
        <w:rPr>
          <w:rFonts w:ascii="Segoe UI" w:hAnsi="Segoe UI" w:cs="Segoe UI"/>
        </w:rPr>
      </w:pPr>
      <w:r w:rsidRPr="000A21BE">
        <w:rPr>
          <w:rFonts w:ascii="Segoe UI" w:hAnsi="Segoe UI" w:cs="Segoe UI"/>
        </w:rPr>
        <w:t xml:space="preserve">umožní-li Kupujícímu nakládat s Předmětem koupě v místě plnění </w:t>
      </w:r>
      <w:r w:rsidR="0093335F" w:rsidRPr="000A21BE">
        <w:rPr>
          <w:rFonts w:ascii="Segoe UI" w:hAnsi="Segoe UI" w:cs="Segoe UI"/>
        </w:rPr>
        <w:t>podle</w:t>
      </w:r>
      <w:r w:rsidRPr="000A21BE">
        <w:rPr>
          <w:rFonts w:ascii="Segoe UI" w:hAnsi="Segoe UI" w:cs="Segoe UI"/>
        </w:rPr>
        <w:t xml:space="preserve"> článku </w:t>
      </w:r>
      <w:r w:rsidR="00966113">
        <w:fldChar w:fldCharType="begin"/>
      </w:r>
      <w:r w:rsidR="00966113">
        <w:instrText xml:space="preserve"> REF _Ref448081396 \n \h  \* MERGEFORMAT </w:instrText>
      </w:r>
      <w:r w:rsidR="00966113">
        <w:fldChar w:fldCharType="separate"/>
      </w:r>
      <w:r w:rsidR="00E958C6" w:rsidRPr="00E958C6">
        <w:rPr>
          <w:rFonts w:ascii="Segoe UI" w:hAnsi="Segoe UI" w:cs="Segoe UI"/>
        </w:rPr>
        <w:t>VIII</w:t>
      </w:r>
      <w:r w:rsidR="00966113">
        <w:fldChar w:fldCharType="end"/>
      </w:r>
      <w:r w:rsidR="00501AA6">
        <w:t>.</w:t>
      </w:r>
      <w:r w:rsidRPr="000A21BE">
        <w:rPr>
          <w:rFonts w:ascii="Segoe UI" w:hAnsi="Segoe UI" w:cs="Segoe UI"/>
        </w:rPr>
        <w:t xml:space="preserve"> </w:t>
      </w:r>
      <w:r w:rsidR="006E7ABB" w:rsidRPr="000A21BE">
        <w:rPr>
          <w:rFonts w:ascii="Segoe UI" w:hAnsi="Segoe UI" w:cs="Segoe UI"/>
        </w:rPr>
        <w:t>Rámcové dohody</w:t>
      </w:r>
      <w:r w:rsidRPr="000A21BE">
        <w:rPr>
          <w:rFonts w:ascii="Segoe UI" w:hAnsi="Segoe UI" w:cs="Segoe UI"/>
        </w:rPr>
        <w:t xml:space="preserve"> a v době plnění </w:t>
      </w:r>
      <w:r w:rsidR="0093335F" w:rsidRPr="000A21BE">
        <w:rPr>
          <w:rFonts w:ascii="Segoe UI" w:hAnsi="Segoe UI" w:cs="Segoe UI"/>
        </w:rPr>
        <w:t>podle</w:t>
      </w:r>
      <w:r w:rsidRPr="000A21BE">
        <w:rPr>
          <w:rFonts w:ascii="Segoe UI" w:hAnsi="Segoe UI" w:cs="Segoe UI"/>
        </w:rPr>
        <w:t xml:space="preserve"> článku </w:t>
      </w:r>
      <w:r w:rsidR="00966113">
        <w:fldChar w:fldCharType="begin"/>
      </w:r>
      <w:r w:rsidR="00966113">
        <w:instrText xml:space="preserve"> REF _Ref448081401 \n \h  \* MERGEFORMAT </w:instrText>
      </w:r>
      <w:r w:rsidR="00966113">
        <w:fldChar w:fldCharType="separate"/>
      </w:r>
      <w:r w:rsidR="00E958C6" w:rsidRPr="00E958C6">
        <w:rPr>
          <w:rFonts w:ascii="Segoe UI" w:hAnsi="Segoe UI" w:cs="Segoe UI"/>
        </w:rPr>
        <w:t>IX</w:t>
      </w:r>
      <w:r w:rsidR="00966113">
        <w:fldChar w:fldCharType="end"/>
      </w:r>
      <w:r w:rsidR="00501AA6">
        <w:t>.</w:t>
      </w:r>
      <w:r w:rsidRPr="000A21BE">
        <w:rPr>
          <w:rFonts w:ascii="Segoe UI" w:hAnsi="Segoe UI" w:cs="Segoe UI"/>
        </w:rPr>
        <w:t xml:space="preserve"> </w:t>
      </w:r>
      <w:r w:rsidR="006E7ABB" w:rsidRPr="000A21BE">
        <w:rPr>
          <w:rFonts w:ascii="Segoe UI" w:hAnsi="Segoe UI" w:cs="Segoe UI"/>
        </w:rPr>
        <w:t>Rámcové dohody</w:t>
      </w:r>
      <w:r w:rsidRPr="000A21BE">
        <w:rPr>
          <w:rFonts w:ascii="Segoe UI" w:hAnsi="Segoe UI" w:cs="Segoe UI"/>
        </w:rPr>
        <w:t xml:space="preserve"> a Kupující</w:t>
      </w:r>
      <w:r w:rsidR="00CD05EE" w:rsidRPr="000A21BE">
        <w:rPr>
          <w:rFonts w:ascii="Segoe UI" w:hAnsi="Segoe UI" w:cs="Segoe UI"/>
        </w:rPr>
        <w:t xml:space="preserve"> v</w:t>
      </w:r>
      <w:r w:rsidR="004F51F2">
        <w:rPr>
          <w:rFonts w:ascii="Segoe UI" w:hAnsi="Segoe UI" w:cs="Segoe UI"/>
        </w:rPr>
        <w:t> </w:t>
      </w:r>
      <w:r w:rsidR="00CD05EE" w:rsidRPr="000A21BE">
        <w:rPr>
          <w:rFonts w:ascii="Segoe UI" w:hAnsi="Segoe UI" w:cs="Segoe UI"/>
        </w:rPr>
        <w:t>rozporu s </w:t>
      </w:r>
      <w:r w:rsidRPr="000A21BE">
        <w:rPr>
          <w:rFonts w:ascii="Segoe UI" w:hAnsi="Segoe UI" w:cs="Segoe UI"/>
        </w:rPr>
        <w:t xml:space="preserve">odstavcem </w:t>
      </w:r>
      <w:r w:rsidR="004F51F2">
        <w:rPr>
          <w:rFonts w:ascii="Segoe UI" w:hAnsi="Segoe UI" w:cs="Segoe UI"/>
        </w:rPr>
        <w:fldChar w:fldCharType="begin"/>
      </w:r>
      <w:r w:rsidR="004F51F2">
        <w:rPr>
          <w:rFonts w:ascii="Segoe UI" w:hAnsi="Segoe UI" w:cs="Segoe UI"/>
        </w:rPr>
        <w:instrText xml:space="preserve"> REF _Ref383175914 \r \h </w:instrText>
      </w:r>
      <w:r w:rsidR="004F51F2">
        <w:rPr>
          <w:rFonts w:ascii="Segoe UI" w:hAnsi="Segoe UI" w:cs="Segoe UI"/>
        </w:rPr>
      </w:r>
      <w:r w:rsidR="004F51F2">
        <w:rPr>
          <w:rFonts w:ascii="Segoe UI" w:hAnsi="Segoe UI" w:cs="Segoe UI"/>
        </w:rPr>
        <w:fldChar w:fldCharType="separate"/>
      </w:r>
      <w:r w:rsidR="00E958C6">
        <w:rPr>
          <w:rFonts w:ascii="Segoe UI" w:hAnsi="Segoe UI" w:cs="Segoe UI"/>
        </w:rPr>
        <w:t>55</w:t>
      </w:r>
      <w:r w:rsidR="004F51F2">
        <w:rPr>
          <w:rFonts w:ascii="Segoe UI" w:hAnsi="Segoe UI" w:cs="Segoe UI"/>
        </w:rPr>
        <w:fldChar w:fldCharType="end"/>
      </w:r>
      <w:r w:rsidR="00501AA6">
        <w:rPr>
          <w:rFonts w:ascii="Segoe UI" w:hAnsi="Segoe UI" w:cs="Segoe UI"/>
        </w:rPr>
        <w:t>.</w:t>
      </w:r>
      <w:r w:rsidRPr="000A21BE">
        <w:rPr>
          <w:rFonts w:ascii="Segoe UI" w:hAnsi="Segoe UI" w:cs="Segoe UI"/>
        </w:rPr>
        <w:t xml:space="preserve"> </w:t>
      </w:r>
      <w:r w:rsidR="006E7ABB" w:rsidRPr="000A21BE">
        <w:rPr>
          <w:rFonts w:ascii="Segoe UI" w:hAnsi="Segoe UI" w:cs="Segoe UI"/>
        </w:rPr>
        <w:t xml:space="preserve">Rámcové dohody </w:t>
      </w:r>
      <w:r w:rsidRPr="000A21BE">
        <w:rPr>
          <w:rFonts w:ascii="Segoe UI" w:hAnsi="Segoe UI" w:cs="Segoe UI"/>
        </w:rPr>
        <w:t>odmítne Předmět koupě převzít</w:t>
      </w:r>
      <w:r w:rsidR="007142E2" w:rsidRPr="000A21BE">
        <w:rPr>
          <w:rFonts w:ascii="Segoe UI" w:hAnsi="Segoe UI" w:cs="Segoe UI"/>
          <w:szCs w:val="22"/>
        </w:rPr>
        <w:t xml:space="preserve"> nebo v rozporu s odstavcem </w:t>
      </w:r>
      <w:r w:rsidR="00A16889">
        <w:rPr>
          <w:rFonts w:ascii="Segoe UI" w:hAnsi="Segoe UI" w:cs="Segoe UI"/>
          <w:szCs w:val="22"/>
        </w:rPr>
        <w:fldChar w:fldCharType="begin"/>
      </w:r>
      <w:r w:rsidR="00A16889">
        <w:rPr>
          <w:rFonts w:ascii="Segoe UI" w:hAnsi="Segoe UI" w:cs="Segoe UI"/>
          <w:szCs w:val="22"/>
        </w:rPr>
        <w:instrText xml:space="preserve"> REF _Ref383175914 \r \h </w:instrText>
      </w:r>
      <w:r w:rsidR="00A16889">
        <w:rPr>
          <w:rFonts w:ascii="Segoe UI" w:hAnsi="Segoe UI" w:cs="Segoe UI"/>
          <w:szCs w:val="22"/>
        </w:rPr>
      </w:r>
      <w:r w:rsidR="00A16889">
        <w:rPr>
          <w:rFonts w:ascii="Segoe UI" w:hAnsi="Segoe UI" w:cs="Segoe UI"/>
          <w:szCs w:val="22"/>
        </w:rPr>
        <w:fldChar w:fldCharType="separate"/>
      </w:r>
      <w:r w:rsidR="00E958C6">
        <w:rPr>
          <w:rFonts w:ascii="Segoe UI" w:hAnsi="Segoe UI" w:cs="Segoe UI"/>
          <w:szCs w:val="22"/>
        </w:rPr>
        <w:t>55</w:t>
      </w:r>
      <w:r w:rsidR="00A16889">
        <w:rPr>
          <w:rFonts w:ascii="Segoe UI" w:hAnsi="Segoe UI" w:cs="Segoe UI"/>
          <w:szCs w:val="22"/>
        </w:rPr>
        <w:fldChar w:fldCharType="end"/>
      </w:r>
      <w:r w:rsidR="00501AA6">
        <w:rPr>
          <w:rFonts w:ascii="Segoe UI" w:hAnsi="Segoe UI" w:cs="Segoe UI"/>
          <w:szCs w:val="22"/>
        </w:rPr>
        <w:t>.</w:t>
      </w:r>
      <w:r w:rsidR="007142E2" w:rsidRPr="000A21BE">
        <w:rPr>
          <w:rFonts w:ascii="Segoe UI" w:hAnsi="Segoe UI" w:cs="Segoe UI"/>
        </w:rPr>
        <w:t xml:space="preserve"> </w:t>
      </w:r>
      <w:r w:rsidR="007142E2" w:rsidRPr="000A21BE">
        <w:rPr>
          <w:rFonts w:ascii="Segoe UI" w:hAnsi="Segoe UI" w:cs="Segoe UI"/>
          <w:szCs w:val="22"/>
        </w:rPr>
        <w:t>Rámcové dohody neposkytne potřebnou součinnost</w:t>
      </w:r>
      <w:r w:rsidRPr="000A21BE">
        <w:rPr>
          <w:rFonts w:ascii="Segoe UI" w:hAnsi="Segoe UI" w:cs="Segoe UI"/>
        </w:rPr>
        <w:t>.</w:t>
      </w:r>
    </w:p>
    <w:p w14:paraId="58E95578" w14:textId="77777777" w:rsidR="00AF2E6C" w:rsidRPr="000A21BE" w:rsidRDefault="00AF2E6C" w:rsidP="00611A6F">
      <w:pPr>
        <w:suppressAutoHyphens/>
        <w:ind w:left="567"/>
        <w:rPr>
          <w:rFonts w:ascii="Segoe UI" w:hAnsi="Segoe UI" w:cs="Segoe UI"/>
          <w:szCs w:val="22"/>
        </w:rPr>
      </w:pPr>
    </w:p>
    <w:p w14:paraId="0A80B7A3" w14:textId="47637AAB" w:rsidR="00DB2FC5" w:rsidRPr="000A21BE" w:rsidRDefault="002A05F7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Kupující je oprávněn provést před samotným převzetím Předmětu koupě kontrolu, zda </w:t>
      </w:r>
      <w:r w:rsidR="005B0F4D" w:rsidRPr="000A21BE">
        <w:rPr>
          <w:rFonts w:ascii="Segoe UI" w:hAnsi="Segoe UI" w:cs="Segoe UI"/>
          <w:szCs w:val="22"/>
        </w:rPr>
        <w:t xml:space="preserve">Předmět koupě </w:t>
      </w:r>
      <w:r w:rsidR="00267BD4" w:rsidRPr="000A21BE">
        <w:rPr>
          <w:rFonts w:ascii="Segoe UI" w:hAnsi="Segoe UI" w:cs="Segoe UI"/>
          <w:szCs w:val="22"/>
        </w:rPr>
        <w:t>splňuje veškeré požadavky podle platných a účinných právních předpisů nebo technických norem</w:t>
      </w:r>
      <w:r w:rsidR="00310CE2" w:rsidRPr="000A21BE">
        <w:rPr>
          <w:rFonts w:ascii="Segoe UI" w:hAnsi="Segoe UI" w:cs="Segoe UI"/>
          <w:szCs w:val="22"/>
        </w:rPr>
        <w:t xml:space="preserve"> a</w:t>
      </w:r>
      <w:r w:rsidR="00267BD4" w:rsidRPr="000A21BE">
        <w:rPr>
          <w:rFonts w:ascii="Segoe UI" w:hAnsi="Segoe UI" w:cs="Segoe UI"/>
          <w:szCs w:val="22"/>
        </w:rPr>
        <w:t xml:space="preserve"> </w:t>
      </w:r>
      <w:r w:rsidR="006E7ABB" w:rsidRPr="000A21BE">
        <w:rPr>
          <w:rFonts w:ascii="Segoe UI" w:hAnsi="Segoe UI" w:cs="Segoe UI"/>
          <w:szCs w:val="22"/>
        </w:rPr>
        <w:t>Rámcové dohody</w:t>
      </w:r>
      <w:r w:rsidR="00310CE2" w:rsidRPr="000A21BE">
        <w:rPr>
          <w:rFonts w:ascii="Segoe UI" w:hAnsi="Segoe UI" w:cs="Segoe UI"/>
          <w:szCs w:val="22"/>
        </w:rPr>
        <w:t>, příp. Objednávky</w:t>
      </w:r>
      <w:r w:rsidRPr="000A21BE">
        <w:rPr>
          <w:rFonts w:ascii="Segoe UI" w:hAnsi="Segoe UI" w:cs="Segoe UI"/>
          <w:szCs w:val="22"/>
        </w:rPr>
        <w:t>.</w:t>
      </w:r>
    </w:p>
    <w:p w14:paraId="07118FEE" w14:textId="77777777" w:rsidR="00DB2FC5" w:rsidRPr="000A21BE" w:rsidRDefault="00DB2FC5" w:rsidP="00611A6F">
      <w:pPr>
        <w:suppressAutoHyphens/>
        <w:ind w:left="567"/>
        <w:rPr>
          <w:rFonts w:ascii="Segoe UI" w:hAnsi="Segoe UI" w:cs="Segoe UI"/>
          <w:szCs w:val="22"/>
        </w:rPr>
      </w:pPr>
    </w:p>
    <w:p w14:paraId="47CB5B47" w14:textId="7FE95EA1" w:rsidR="001D0F7C" w:rsidRPr="000A21BE" w:rsidRDefault="008D02AF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bookmarkStart w:id="42" w:name="_Ref388513066"/>
      <w:r w:rsidRPr="000A21BE">
        <w:rPr>
          <w:rFonts w:ascii="Segoe UI" w:hAnsi="Segoe UI" w:cs="Segoe UI"/>
          <w:szCs w:val="22"/>
        </w:rPr>
        <w:t xml:space="preserve">O předání Předmětu koupě je Prodávající povinen sepsat </w:t>
      </w:r>
      <w:r w:rsidR="00B80ABF" w:rsidRPr="000A21BE">
        <w:rPr>
          <w:rFonts w:ascii="Segoe UI" w:hAnsi="Segoe UI" w:cs="Segoe UI"/>
          <w:szCs w:val="22"/>
        </w:rPr>
        <w:t xml:space="preserve">písemný </w:t>
      </w:r>
      <w:r w:rsidR="002A05F7" w:rsidRPr="000A21BE">
        <w:rPr>
          <w:rFonts w:ascii="Segoe UI" w:hAnsi="Segoe UI" w:cs="Segoe UI"/>
          <w:szCs w:val="22"/>
        </w:rPr>
        <w:t xml:space="preserve">předávací protokol </w:t>
      </w:r>
      <w:r w:rsidR="0093401F">
        <w:rPr>
          <w:rFonts w:ascii="Segoe UI" w:hAnsi="Segoe UI" w:cs="Segoe UI"/>
          <w:szCs w:val="22"/>
        </w:rPr>
        <w:t xml:space="preserve">- dodací list </w:t>
      </w:r>
      <w:r w:rsidR="002A05F7" w:rsidRPr="000A21BE">
        <w:rPr>
          <w:rFonts w:ascii="Segoe UI" w:hAnsi="Segoe UI" w:cs="Segoe UI"/>
          <w:szCs w:val="22"/>
        </w:rPr>
        <w:t>(dále jen „</w:t>
      </w:r>
      <w:r w:rsidR="002A05F7" w:rsidRPr="000A21BE">
        <w:rPr>
          <w:rFonts w:ascii="Segoe UI" w:hAnsi="Segoe UI" w:cs="Segoe UI"/>
          <w:b/>
          <w:i/>
          <w:szCs w:val="22"/>
        </w:rPr>
        <w:t>Předávací protokol</w:t>
      </w:r>
      <w:r w:rsidR="002A05F7" w:rsidRPr="000A21BE">
        <w:rPr>
          <w:rFonts w:ascii="Segoe UI" w:hAnsi="Segoe UI" w:cs="Segoe UI"/>
          <w:szCs w:val="22"/>
        </w:rPr>
        <w:t>“)</w:t>
      </w:r>
      <w:r w:rsidR="00AA309A" w:rsidRPr="000A21BE">
        <w:rPr>
          <w:rFonts w:ascii="Segoe UI" w:hAnsi="Segoe UI" w:cs="Segoe UI"/>
          <w:szCs w:val="22"/>
        </w:rPr>
        <w:t>.</w:t>
      </w:r>
      <w:bookmarkEnd w:id="42"/>
      <w:r w:rsidR="002A05F7" w:rsidRPr="000A21BE">
        <w:rPr>
          <w:rFonts w:ascii="Segoe UI" w:hAnsi="Segoe UI" w:cs="Segoe UI"/>
          <w:szCs w:val="22"/>
        </w:rPr>
        <w:t xml:space="preserve"> Předávací protokol musí obsahovat alespoň následující náležitosti:</w:t>
      </w:r>
    </w:p>
    <w:p w14:paraId="5F798703" w14:textId="70F3A706" w:rsidR="002A05F7" w:rsidRDefault="002A05F7" w:rsidP="004D0CE5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rPr>
          <w:rFonts w:ascii="Segoe UI" w:hAnsi="Segoe UI" w:cs="Segoe UI"/>
          <w:sz w:val="22"/>
          <w:szCs w:val="22"/>
        </w:rPr>
      </w:pPr>
      <w:r w:rsidRPr="000A21BE">
        <w:rPr>
          <w:rFonts w:ascii="Segoe UI" w:hAnsi="Segoe UI" w:cs="Segoe UI"/>
          <w:sz w:val="22"/>
          <w:szCs w:val="22"/>
        </w:rPr>
        <w:t xml:space="preserve">číslo </w:t>
      </w:r>
      <w:r w:rsidR="000F16CB" w:rsidRPr="000A21BE">
        <w:rPr>
          <w:rFonts w:ascii="Segoe UI" w:hAnsi="Segoe UI" w:cs="Segoe UI"/>
          <w:sz w:val="22"/>
          <w:szCs w:val="22"/>
        </w:rPr>
        <w:t>Objednávky</w:t>
      </w:r>
      <w:r w:rsidRPr="000A21BE">
        <w:rPr>
          <w:rFonts w:ascii="Segoe UI" w:hAnsi="Segoe UI" w:cs="Segoe UI"/>
          <w:sz w:val="22"/>
          <w:szCs w:val="22"/>
        </w:rPr>
        <w:t>;</w:t>
      </w:r>
    </w:p>
    <w:p w14:paraId="4E5B895D" w14:textId="3DA15DB0" w:rsidR="00B523B6" w:rsidRPr="000A21BE" w:rsidRDefault="00B523B6" w:rsidP="004D0CE5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rPr>
          <w:rFonts w:ascii="Segoe UI" w:hAnsi="Segoe UI" w:cs="Segoe UI"/>
          <w:sz w:val="22"/>
          <w:szCs w:val="22"/>
        </w:rPr>
      </w:pPr>
      <w:r w:rsidRPr="0061574F">
        <w:rPr>
          <w:rFonts w:ascii="Segoe UI" w:hAnsi="Segoe UI" w:cs="Segoe UI"/>
          <w:sz w:val="22"/>
          <w:szCs w:val="22"/>
        </w:rPr>
        <w:t xml:space="preserve">číslo </w:t>
      </w:r>
      <w:r w:rsidR="0093401F">
        <w:rPr>
          <w:rFonts w:ascii="Segoe UI" w:hAnsi="Segoe UI" w:cs="Segoe UI"/>
          <w:sz w:val="22"/>
          <w:szCs w:val="22"/>
        </w:rPr>
        <w:t>P</w:t>
      </w:r>
      <w:r w:rsidRPr="0061574F">
        <w:rPr>
          <w:rFonts w:ascii="Segoe UI" w:hAnsi="Segoe UI" w:cs="Segoe UI"/>
          <w:sz w:val="22"/>
          <w:szCs w:val="22"/>
        </w:rPr>
        <w:t>ředávacího protokolu</w:t>
      </w:r>
    </w:p>
    <w:p w14:paraId="543D5E39" w14:textId="77777777" w:rsidR="002A05F7" w:rsidRPr="000A21BE" w:rsidRDefault="009C35A9" w:rsidP="004D0CE5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rPr>
          <w:rFonts w:ascii="Segoe UI" w:hAnsi="Segoe UI" w:cs="Segoe UI"/>
          <w:sz w:val="22"/>
          <w:szCs w:val="22"/>
        </w:rPr>
      </w:pPr>
      <w:r w:rsidRPr="000A21BE">
        <w:rPr>
          <w:rFonts w:ascii="Segoe UI" w:hAnsi="Segoe UI" w:cs="Segoe UI"/>
          <w:sz w:val="22"/>
          <w:szCs w:val="22"/>
        </w:rPr>
        <w:t>označení Smluvních stran;</w:t>
      </w:r>
    </w:p>
    <w:p w14:paraId="51548C45" w14:textId="77777777" w:rsidR="009C35A9" w:rsidRPr="000A21BE" w:rsidRDefault="009C35A9" w:rsidP="004D0CE5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rPr>
          <w:rFonts w:ascii="Segoe UI" w:hAnsi="Segoe UI" w:cs="Segoe UI"/>
          <w:sz w:val="22"/>
          <w:szCs w:val="22"/>
        </w:rPr>
      </w:pPr>
      <w:r w:rsidRPr="000A21BE">
        <w:rPr>
          <w:rFonts w:ascii="Segoe UI" w:hAnsi="Segoe UI" w:cs="Segoe UI"/>
          <w:sz w:val="22"/>
          <w:szCs w:val="22"/>
        </w:rPr>
        <w:t>datum a místo odevzdání Předmětu koupě;</w:t>
      </w:r>
    </w:p>
    <w:p w14:paraId="33960B8F" w14:textId="77777777" w:rsidR="009C35A9" w:rsidRDefault="009C35A9" w:rsidP="004D0CE5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rPr>
          <w:rFonts w:ascii="Segoe UI" w:hAnsi="Segoe UI" w:cs="Segoe UI"/>
          <w:sz w:val="22"/>
          <w:szCs w:val="22"/>
        </w:rPr>
      </w:pPr>
      <w:r w:rsidRPr="000A21BE">
        <w:rPr>
          <w:rFonts w:ascii="Segoe UI" w:hAnsi="Segoe UI" w:cs="Segoe UI"/>
          <w:sz w:val="22"/>
          <w:szCs w:val="22"/>
        </w:rPr>
        <w:t>uvedení množství Předmětu koupě, jež je na základě příslušného protokolu odevzdáván Prodávajícím Kupujícímu;</w:t>
      </w:r>
    </w:p>
    <w:p w14:paraId="1E463449" w14:textId="709EFF8A" w:rsidR="00076726" w:rsidRPr="000A21BE" w:rsidRDefault="00B523B6" w:rsidP="004D0CE5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objednací kód je-li přidělen, </w:t>
      </w:r>
      <w:r w:rsidR="00C07D9E">
        <w:rPr>
          <w:rFonts w:ascii="Segoe UI" w:hAnsi="Segoe UI" w:cs="Segoe UI"/>
          <w:sz w:val="22"/>
          <w:szCs w:val="22"/>
        </w:rPr>
        <w:t xml:space="preserve">obchodní název, </w:t>
      </w:r>
      <w:r>
        <w:rPr>
          <w:rFonts w:ascii="Segoe UI" w:hAnsi="Segoe UI" w:cs="Segoe UI"/>
          <w:sz w:val="22"/>
          <w:szCs w:val="22"/>
        </w:rPr>
        <w:t>k</w:t>
      </w:r>
      <w:r w:rsidR="00076726">
        <w:rPr>
          <w:rFonts w:ascii="Segoe UI" w:hAnsi="Segoe UI" w:cs="Segoe UI"/>
          <w:sz w:val="22"/>
          <w:szCs w:val="22"/>
        </w:rPr>
        <w:t>ód S</w:t>
      </w:r>
      <w:r w:rsidR="009C1DC7">
        <w:rPr>
          <w:rFonts w:ascii="Segoe UI" w:hAnsi="Segoe UI" w:cs="Segoe UI"/>
          <w:sz w:val="22"/>
          <w:szCs w:val="22"/>
        </w:rPr>
        <w:t>Ú</w:t>
      </w:r>
      <w:r w:rsidR="00076726">
        <w:rPr>
          <w:rFonts w:ascii="Segoe UI" w:hAnsi="Segoe UI" w:cs="Segoe UI"/>
          <w:sz w:val="22"/>
          <w:szCs w:val="22"/>
        </w:rPr>
        <w:t>KL, číslo výrobní šarže, ATC skupinu</w:t>
      </w:r>
      <w:r>
        <w:rPr>
          <w:rFonts w:ascii="Segoe UI" w:hAnsi="Segoe UI" w:cs="Segoe UI"/>
          <w:sz w:val="22"/>
          <w:szCs w:val="22"/>
        </w:rPr>
        <w:t>, dobu použitelnosti</w:t>
      </w:r>
      <w:r w:rsidR="00A83F3A">
        <w:rPr>
          <w:rFonts w:ascii="Segoe UI" w:hAnsi="Segoe UI" w:cs="Segoe UI"/>
          <w:sz w:val="22"/>
          <w:szCs w:val="22"/>
        </w:rPr>
        <w:t>;</w:t>
      </w:r>
    </w:p>
    <w:p w14:paraId="5A0B187B" w14:textId="77777777" w:rsidR="002A05F7" w:rsidRPr="000A21BE" w:rsidRDefault="009C35A9" w:rsidP="004D0CE5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rPr>
          <w:rFonts w:ascii="Segoe UI" w:hAnsi="Segoe UI" w:cs="Segoe UI"/>
          <w:sz w:val="22"/>
          <w:szCs w:val="22"/>
        </w:rPr>
      </w:pPr>
      <w:r w:rsidRPr="000A21BE">
        <w:rPr>
          <w:rFonts w:ascii="Segoe UI" w:hAnsi="Segoe UI" w:cs="Segoe UI"/>
          <w:sz w:val="22"/>
          <w:szCs w:val="22"/>
        </w:rPr>
        <w:t>případné výhrady Kupujícího k přebíranému Předmětu koupě;</w:t>
      </w:r>
    </w:p>
    <w:p w14:paraId="76B70B76" w14:textId="77777777" w:rsidR="009C35A9" w:rsidRPr="000A21BE" w:rsidRDefault="009C35A9" w:rsidP="004D0CE5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rPr>
          <w:rFonts w:ascii="Segoe UI" w:hAnsi="Segoe UI" w:cs="Segoe UI"/>
          <w:sz w:val="22"/>
          <w:szCs w:val="22"/>
        </w:rPr>
      </w:pPr>
      <w:r w:rsidRPr="000A21BE">
        <w:rPr>
          <w:rFonts w:ascii="Segoe UI" w:hAnsi="Segoe UI" w:cs="Segoe UI"/>
          <w:sz w:val="22"/>
          <w:szCs w:val="22"/>
        </w:rPr>
        <w:t>podpisy Smluvních stran, resp. jimi pověřených osob.</w:t>
      </w:r>
    </w:p>
    <w:p w14:paraId="673F9378" w14:textId="77777777" w:rsidR="002A05F7" w:rsidRPr="000A21BE" w:rsidRDefault="002A05F7" w:rsidP="00611A6F">
      <w:pPr>
        <w:suppressAutoHyphens/>
        <w:ind w:left="567"/>
        <w:rPr>
          <w:rFonts w:ascii="Segoe UI" w:hAnsi="Segoe UI" w:cs="Segoe UI"/>
          <w:szCs w:val="22"/>
        </w:rPr>
      </w:pPr>
    </w:p>
    <w:p w14:paraId="0D094820" w14:textId="77777777" w:rsidR="00284869" w:rsidRPr="000A21BE" w:rsidRDefault="001D0F7C" w:rsidP="004D0CE5">
      <w:pPr>
        <w:pStyle w:val="Odstavecseseznamem"/>
        <w:numPr>
          <w:ilvl w:val="0"/>
          <w:numId w:val="1"/>
        </w:numPr>
        <w:tabs>
          <w:tab w:val="left" w:pos="567"/>
        </w:tabs>
        <w:suppressAutoHyphens/>
        <w:rPr>
          <w:rFonts w:ascii="Segoe UI" w:hAnsi="Segoe UI" w:cs="Segoe UI"/>
          <w:sz w:val="22"/>
          <w:szCs w:val="22"/>
        </w:rPr>
      </w:pPr>
      <w:bookmarkStart w:id="43" w:name="_Ref383175914"/>
      <w:r w:rsidRPr="000A21BE">
        <w:rPr>
          <w:rFonts w:ascii="Segoe UI" w:hAnsi="Segoe UI" w:cs="Segoe UI"/>
          <w:sz w:val="22"/>
          <w:szCs w:val="22"/>
        </w:rPr>
        <w:t xml:space="preserve">Kupující </w:t>
      </w:r>
      <w:r w:rsidR="00A13ABB" w:rsidRPr="000A21BE">
        <w:rPr>
          <w:rFonts w:ascii="Segoe UI" w:hAnsi="Segoe UI" w:cs="Segoe UI"/>
          <w:sz w:val="22"/>
          <w:szCs w:val="22"/>
        </w:rPr>
        <w:t xml:space="preserve">je oprávněn odmítnout </w:t>
      </w:r>
      <w:r w:rsidRPr="000A21BE">
        <w:rPr>
          <w:rFonts w:ascii="Segoe UI" w:hAnsi="Segoe UI" w:cs="Segoe UI"/>
          <w:sz w:val="22"/>
          <w:szCs w:val="22"/>
        </w:rPr>
        <w:t xml:space="preserve">převzít </w:t>
      </w:r>
      <w:r w:rsidR="00A13ABB" w:rsidRPr="000A21BE">
        <w:rPr>
          <w:rFonts w:ascii="Segoe UI" w:hAnsi="Segoe UI" w:cs="Segoe UI"/>
          <w:sz w:val="22"/>
          <w:szCs w:val="22"/>
        </w:rPr>
        <w:t>P</w:t>
      </w:r>
      <w:r w:rsidRPr="000A21BE">
        <w:rPr>
          <w:rFonts w:ascii="Segoe UI" w:hAnsi="Segoe UI" w:cs="Segoe UI"/>
          <w:sz w:val="22"/>
          <w:szCs w:val="22"/>
        </w:rPr>
        <w:t xml:space="preserve">ředmět koupě </w:t>
      </w:r>
      <w:r w:rsidR="005E3EC1" w:rsidRPr="000A21BE">
        <w:rPr>
          <w:rFonts w:ascii="Segoe UI" w:hAnsi="Segoe UI" w:cs="Segoe UI"/>
          <w:sz w:val="22"/>
          <w:szCs w:val="22"/>
        </w:rPr>
        <w:t xml:space="preserve">nebo neposkytnout součinnost k jeho převzetí </w:t>
      </w:r>
      <w:r w:rsidR="00B80ABF" w:rsidRPr="000A21BE">
        <w:rPr>
          <w:rFonts w:ascii="Segoe UI" w:hAnsi="Segoe UI" w:cs="Segoe UI"/>
          <w:sz w:val="22"/>
          <w:szCs w:val="22"/>
        </w:rPr>
        <w:t xml:space="preserve">zejména </w:t>
      </w:r>
      <w:r w:rsidRPr="000A21BE">
        <w:rPr>
          <w:rFonts w:ascii="Segoe UI" w:hAnsi="Segoe UI" w:cs="Segoe UI"/>
          <w:sz w:val="22"/>
          <w:szCs w:val="22"/>
        </w:rPr>
        <w:t>v následujících případech:</w:t>
      </w:r>
      <w:bookmarkEnd w:id="43"/>
    </w:p>
    <w:p w14:paraId="3820ABD2" w14:textId="77777777" w:rsidR="00284869" w:rsidRPr="000A21BE" w:rsidRDefault="005E3EC1" w:rsidP="004D0CE5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rPr>
          <w:rFonts w:ascii="Segoe UI" w:hAnsi="Segoe UI" w:cs="Segoe UI"/>
          <w:sz w:val="22"/>
          <w:szCs w:val="22"/>
        </w:rPr>
      </w:pPr>
      <w:r w:rsidRPr="000A21BE">
        <w:rPr>
          <w:rFonts w:ascii="Segoe UI" w:hAnsi="Segoe UI" w:cs="Segoe UI"/>
          <w:sz w:val="22"/>
          <w:szCs w:val="22"/>
        </w:rPr>
        <w:t>Předmět koupě nebude mít vlastnosti požadované Rámcovou dohodou nebo</w:t>
      </w:r>
    </w:p>
    <w:p w14:paraId="586C79F8" w14:textId="77777777" w:rsidR="0090330B" w:rsidRPr="000A21BE" w:rsidRDefault="0090330B" w:rsidP="005E3EC1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rPr>
          <w:rFonts w:ascii="Segoe UI" w:hAnsi="Segoe UI" w:cs="Segoe UI"/>
          <w:sz w:val="22"/>
          <w:szCs w:val="22"/>
        </w:rPr>
      </w:pPr>
      <w:r w:rsidRPr="000A21BE">
        <w:rPr>
          <w:rFonts w:ascii="Segoe UI" w:hAnsi="Segoe UI" w:cs="Segoe UI"/>
          <w:sz w:val="22"/>
          <w:szCs w:val="22"/>
        </w:rPr>
        <w:t>Předmět koupě nebude mít vlastnosti požadované platnými a účinnými právními předpisy nebo technickými normami nebo</w:t>
      </w:r>
    </w:p>
    <w:p w14:paraId="33928BE2" w14:textId="71959C64" w:rsidR="005E3EC1" w:rsidRPr="000A21BE" w:rsidRDefault="005E3EC1" w:rsidP="005E3EC1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rPr>
          <w:rFonts w:ascii="Segoe UI" w:hAnsi="Segoe UI" w:cs="Segoe UI"/>
          <w:sz w:val="22"/>
          <w:szCs w:val="22"/>
        </w:rPr>
      </w:pPr>
      <w:r w:rsidRPr="000A21BE">
        <w:rPr>
          <w:rFonts w:ascii="Segoe UI" w:hAnsi="Segoe UI" w:cs="Segoe UI"/>
          <w:sz w:val="22"/>
          <w:szCs w:val="22"/>
        </w:rPr>
        <w:t xml:space="preserve">Prodávající dodá Předmět koupě do jiného místa, než jak je sjednáno v odstavci </w:t>
      </w:r>
      <w:r w:rsidR="002A4070">
        <w:rPr>
          <w:rFonts w:ascii="Segoe UI" w:hAnsi="Segoe UI" w:cs="Segoe UI"/>
          <w:sz w:val="22"/>
          <w:szCs w:val="22"/>
        </w:rPr>
        <w:fldChar w:fldCharType="begin"/>
      </w:r>
      <w:r w:rsidR="002A4070">
        <w:rPr>
          <w:rFonts w:ascii="Segoe UI" w:hAnsi="Segoe UI" w:cs="Segoe UI"/>
          <w:sz w:val="22"/>
          <w:szCs w:val="22"/>
        </w:rPr>
        <w:instrText xml:space="preserve"> REF _Ref10803856 \r \h </w:instrText>
      </w:r>
      <w:r w:rsidR="002A4070">
        <w:rPr>
          <w:rFonts w:ascii="Segoe UI" w:hAnsi="Segoe UI" w:cs="Segoe UI"/>
          <w:sz w:val="22"/>
          <w:szCs w:val="22"/>
        </w:rPr>
      </w:r>
      <w:r w:rsidR="002A4070">
        <w:rPr>
          <w:rFonts w:ascii="Segoe UI" w:hAnsi="Segoe UI" w:cs="Segoe UI"/>
          <w:sz w:val="22"/>
          <w:szCs w:val="22"/>
        </w:rPr>
        <w:fldChar w:fldCharType="separate"/>
      </w:r>
      <w:r w:rsidR="00E958C6">
        <w:rPr>
          <w:rFonts w:ascii="Segoe UI" w:hAnsi="Segoe UI" w:cs="Segoe UI"/>
          <w:sz w:val="22"/>
          <w:szCs w:val="22"/>
        </w:rPr>
        <w:t>44</w:t>
      </w:r>
      <w:r w:rsidR="002A4070">
        <w:rPr>
          <w:rFonts w:ascii="Segoe UI" w:hAnsi="Segoe UI" w:cs="Segoe UI"/>
          <w:sz w:val="22"/>
          <w:szCs w:val="22"/>
        </w:rPr>
        <w:fldChar w:fldCharType="end"/>
      </w:r>
      <w:r w:rsidR="00501AA6">
        <w:rPr>
          <w:rFonts w:ascii="Segoe UI" w:hAnsi="Segoe UI" w:cs="Segoe UI"/>
          <w:sz w:val="22"/>
          <w:szCs w:val="22"/>
        </w:rPr>
        <w:t>.</w:t>
      </w:r>
      <w:r w:rsidRPr="000A21BE">
        <w:rPr>
          <w:rFonts w:ascii="Segoe UI" w:hAnsi="Segoe UI" w:cs="Segoe UI"/>
          <w:sz w:val="22"/>
          <w:szCs w:val="22"/>
        </w:rPr>
        <w:t xml:space="preserve"> Rámcové dohody nebo</w:t>
      </w:r>
    </w:p>
    <w:p w14:paraId="180D312D" w14:textId="139D979A" w:rsidR="005E3EC1" w:rsidRPr="000A21BE" w:rsidRDefault="005E3EC1" w:rsidP="005E3EC1">
      <w:pPr>
        <w:pStyle w:val="Odstavecseseznamem"/>
        <w:numPr>
          <w:ilvl w:val="1"/>
          <w:numId w:val="1"/>
        </w:numPr>
        <w:tabs>
          <w:tab w:val="left" w:pos="426"/>
        </w:tabs>
        <w:rPr>
          <w:rFonts w:ascii="Segoe UI" w:hAnsi="Segoe UI" w:cs="Segoe UI"/>
          <w:sz w:val="22"/>
          <w:szCs w:val="22"/>
        </w:rPr>
      </w:pPr>
      <w:r w:rsidRPr="000A21BE">
        <w:rPr>
          <w:rFonts w:ascii="Segoe UI" w:hAnsi="Segoe UI" w:cs="Segoe UI"/>
          <w:sz w:val="22"/>
          <w:szCs w:val="22"/>
        </w:rPr>
        <w:t xml:space="preserve">Prodávající dodá Předmět koupě mimo dobu sjednanou v odstavci </w:t>
      </w:r>
      <w:r w:rsidR="002A4070">
        <w:rPr>
          <w:rFonts w:ascii="Segoe UI" w:hAnsi="Segoe UI" w:cs="Segoe UI"/>
          <w:sz w:val="22"/>
          <w:szCs w:val="22"/>
        </w:rPr>
        <w:fldChar w:fldCharType="begin"/>
      </w:r>
      <w:r w:rsidR="002A4070">
        <w:rPr>
          <w:rFonts w:ascii="Segoe UI" w:hAnsi="Segoe UI" w:cs="Segoe UI"/>
          <w:sz w:val="22"/>
          <w:szCs w:val="22"/>
        </w:rPr>
        <w:instrText xml:space="preserve"> REF _Ref388517140 \r \h </w:instrText>
      </w:r>
      <w:r w:rsidR="002A4070">
        <w:rPr>
          <w:rFonts w:ascii="Segoe UI" w:hAnsi="Segoe UI" w:cs="Segoe UI"/>
          <w:sz w:val="22"/>
          <w:szCs w:val="22"/>
        </w:rPr>
      </w:r>
      <w:r w:rsidR="002A4070">
        <w:rPr>
          <w:rFonts w:ascii="Segoe UI" w:hAnsi="Segoe UI" w:cs="Segoe UI"/>
          <w:sz w:val="22"/>
          <w:szCs w:val="22"/>
        </w:rPr>
        <w:fldChar w:fldCharType="separate"/>
      </w:r>
      <w:r w:rsidR="00E958C6">
        <w:rPr>
          <w:rFonts w:ascii="Segoe UI" w:hAnsi="Segoe UI" w:cs="Segoe UI"/>
          <w:sz w:val="22"/>
          <w:szCs w:val="22"/>
        </w:rPr>
        <w:t>47</w:t>
      </w:r>
      <w:r w:rsidR="002A4070">
        <w:rPr>
          <w:rFonts w:ascii="Segoe UI" w:hAnsi="Segoe UI" w:cs="Segoe UI"/>
          <w:sz w:val="22"/>
          <w:szCs w:val="22"/>
        </w:rPr>
        <w:fldChar w:fldCharType="end"/>
      </w:r>
      <w:r w:rsidR="00501AA6">
        <w:rPr>
          <w:rFonts w:ascii="Segoe UI" w:hAnsi="Segoe UI" w:cs="Segoe UI"/>
          <w:sz w:val="22"/>
          <w:szCs w:val="22"/>
        </w:rPr>
        <w:t>.</w:t>
      </w:r>
      <w:r w:rsidRPr="000A21BE">
        <w:rPr>
          <w:rFonts w:ascii="Segoe UI" w:hAnsi="Segoe UI" w:cs="Segoe UI"/>
          <w:sz w:val="22"/>
          <w:szCs w:val="22"/>
        </w:rPr>
        <w:t xml:space="preserve"> Rámcové dohody nebo</w:t>
      </w:r>
    </w:p>
    <w:p w14:paraId="4D24372E" w14:textId="77777777" w:rsidR="005E3EC1" w:rsidRPr="000A21BE" w:rsidRDefault="005E3EC1" w:rsidP="004D0CE5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rPr>
          <w:rFonts w:ascii="Segoe UI" w:hAnsi="Segoe UI" w:cs="Segoe UI"/>
          <w:sz w:val="22"/>
          <w:szCs w:val="22"/>
        </w:rPr>
      </w:pPr>
      <w:r w:rsidRPr="000A21BE">
        <w:rPr>
          <w:rFonts w:ascii="Segoe UI" w:hAnsi="Segoe UI" w:cs="Segoe UI"/>
          <w:sz w:val="22"/>
          <w:szCs w:val="22"/>
        </w:rPr>
        <w:t>Prodávající dodá Předmět koupě bez předchozí Objednávky nebo v rozporu s Objednávkou nebo</w:t>
      </w:r>
    </w:p>
    <w:p w14:paraId="0478590B" w14:textId="77777777" w:rsidR="005E035C" w:rsidRPr="000A21BE" w:rsidRDefault="005E3EC1" w:rsidP="004D0CE5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rPr>
          <w:rFonts w:ascii="Segoe UI" w:hAnsi="Segoe UI" w:cs="Segoe UI"/>
          <w:sz w:val="22"/>
          <w:szCs w:val="22"/>
        </w:rPr>
      </w:pPr>
      <w:r w:rsidRPr="000A21BE">
        <w:rPr>
          <w:rFonts w:ascii="Segoe UI" w:hAnsi="Segoe UI" w:cs="Segoe UI"/>
          <w:sz w:val="22"/>
          <w:szCs w:val="22"/>
        </w:rPr>
        <w:lastRenderedPageBreak/>
        <w:t xml:space="preserve">Prodávající dodá Předmět koupě </w:t>
      </w:r>
      <w:r w:rsidR="005E035C" w:rsidRPr="000A21BE">
        <w:rPr>
          <w:rFonts w:ascii="Segoe UI" w:hAnsi="Segoe UI" w:cs="Segoe UI"/>
          <w:sz w:val="22"/>
          <w:szCs w:val="22"/>
        </w:rPr>
        <w:t>za cenu v rozporu s</w:t>
      </w:r>
      <w:r w:rsidR="006E7ABB" w:rsidRPr="000A21BE">
        <w:rPr>
          <w:rFonts w:ascii="Segoe UI" w:hAnsi="Segoe UI" w:cs="Segoe UI"/>
          <w:sz w:val="22"/>
          <w:szCs w:val="22"/>
        </w:rPr>
        <w:t> Rámcovou dohodou</w:t>
      </w:r>
      <w:r w:rsidR="005E035C" w:rsidRPr="000A21BE">
        <w:rPr>
          <w:rFonts w:ascii="Segoe UI" w:hAnsi="Segoe UI" w:cs="Segoe UI"/>
          <w:sz w:val="22"/>
          <w:szCs w:val="22"/>
        </w:rPr>
        <w:t xml:space="preserve"> nebo</w:t>
      </w:r>
    </w:p>
    <w:p w14:paraId="17FCB9CA" w14:textId="77777777" w:rsidR="005E035C" w:rsidRPr="000A21BE" w:rsidRDefault="005E3EC1" w:rsidP="004D0CE5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rPr>
          <w:rFonts w:ascii="Segoe UI" w:hAnsi="Segoe UI" w:cs="Segoe UI"/>
          <w:sz w:val="22"/>
          <w:szCs w:val="22"/>
        </w:rPr>
      </w:pPr>
      <w:r w:rsidRPr="000A21BE">
        <w:rPr>
          <w:rFonts w:ascii="Segoe UI" w:hAnsi="Segoe UI" w:cs="Segoe UI"/>
          <w:sz w:val="22"/>
          <w:szCs w:val="22"/>
        </w:rPr>
        <w:t xml:space="preserve">Prodávající dodá Předmět koupě </w:t>
      </w:r>
      <w:r w:rsidR="005E035C" w:rsidRPr="000A21BE">
        <w:rPr>
          <w:rFonts w:ascii="Segoe UI" w:hAnsi="Segoe UI" w:cs="Segoe UI"/>
          <w:sz w:val="22"/>
          <w:szCs w:val="22"/>
        </w:rPr>
        <w:t>s dobou použitelnosti v rozporu s</w:t>
      </w:r>
      <w:r w:rsidR="006E7ABB" w:rsidRPr="000A21BE">
        <w:rPr>
          <w:rFonts w:ascii="Segoe UI" w:hAnsi="Segoe UI" w:cs="Segoe UI"/>
          <w:sz w:val="22"/>
          <w:szCs w:val="22"/>
        </w:rPr>
        <w:t> Rámcovou dohodou</w:t>
      </w:r>
      <w:r w:rsidR="005E035C" w:rsidRPr="000A21BE">
        <w:rPr>
          <w:rFonts w:ascii="Segoe UI" w:hAnsi="Segoe UI" w:cs="Segoe UI"/>
          <w:sz w:val="22"/>
          <w:szCs w:val="22"/>
        </w:rPr>
        <w:t xml:space="preserve"> nebo</w:t>
      </w:r>
    </w:p>
    <w:p w14:paraId="5570361A" w14:textId="1FCD9862" w:rsidR="000C292F" w:rsidRPr="000A21BE" w:rsidRDefault="00347799" w:rsidP="004D0CE5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rPr>
          <w:rFonts w:ascii="Segoe UI" w:hAnsi="Segoe UI" w:cs="Segoe UI"/>
          <w:sz w:val="22"/>
          <w:szCs w:val="22"/>
        </w:rPr>
      </w:pPr>
      <w:r w:rsidRPr="000A21BE">
        <w:rPr>
          <w:rFonts w:ascii="Segoe UI" w:hAnsi="Segoe UI" w:cs="Segoe UI"/>
          <w:sz w:val="22"/>
          <w:szCs w:val="22"/>
        </w:rPr>
        <w:t xml:space="preserve">Kupující ani </w:t>
      </w:r>
      <w:r w:rsidR="005E035C" w:rsidRPr="000A21BE">
        <w:rPr>
          <w:rFonts w:ascii="Segoe UI" w:hAnsi="Segoe UI" w:cs="Segoe UI"/>
          <w:sz w:val="22"/>
          <w:szCs w:val="22"/>
        </w:rPr>
        <w:t>C</w:t>
      </w:r>
      <w:r w:rsidRPr="000A21BE">
        <w:rPr>
          <w:rFonts w:ascii="Segoe UI" w:hAnsi="Segoe UI" w:cs="Segoe UI"/>
          <w:sz w:val="22"/>
          <w:szCs w:val="22"/>
        </w:rPr>
        <w:t>entrální zadavatel ve smyslu</w:t>
      </w:r>
      <w:r w:rsidR="00587BFB" w:rsidRPr="000A21BE">
        <w:rPr>
          <w:rFonts w:ascii="Segoe UI" w:hAnsi="Segoe UI" w:cs="Segoe UI"/>
          <w:sz w:val="22"/>
          <w:szCs w:val="22"/>
        </w:rPr>
        <w:t xml:space="preserve"> </w:t>
      </w:r>
      <w:r w:rsidR="005E035C" w:rsidRPr="000A21BE">
        <w:rPr>
          <w:rFonts w:ascii="Segoe UI" w:hAnsi="Segoe UI" w:cs="Segoe UI"/>
          <w:sz w:val="22"/>
          <w:szCs w:val="22"/>
        </w:rPr>
        <w:t xml:space="preserve">článku </w:t>
      </w:r>
      <w:r w:rsidR="00966113">
        <w:fldChar w:fldCharType="begin"/>
      </w:r>
      <w:r w:rsidR="00966113">
        <w:instrText xml:space="preserve"> REF _Ref448081609 \n \h  \* MERGEFORMAT </w:instrText>
      </w:r>
      <w:r w:rsidR="00966113">
        <w:fldChar w:fldCharType="separate"/>
      </w:r>
      <w:r w:rsidR="00E958C6" w:rsidRPr="00E958C6">
        <w:rPr>
          <w:rFonts w:ascii="Segoe UI" w:hAnsi="Segoe UI" w:cs="Segoe UI"/>
          <w:sz w:val="22"/>
          <w:szCs w:val="22"/>
        </w:rPr>
        <w:t>XXI</w:t>
      </w:r>
      <w:r w:rsidR="00966113">
        <w:fldChar w:fldCharType="end"/>
      </w:r>
      <w:r w:rsidR="00501AA6">
        <w:t>.</w:t>
      </w:r>
      <w:r w:rsidRPr="000A21BE">
        <w:rPr>
          <w:rFonts w:ascii="Segoe UI" w:hAnsi="Segoe UI" w:cs="Segoe UI"/>
          <w:sz w:val="22"/>
          <w:szCs w:val="22"/>
        </w:rPr>
        <w:t xml:space="preserve"> </w:t>
      </w:r>
      <w:r w:rsidR="006E7ABB" w:rsidRPr="000A21BE">
        <w:rPr>
          <w:rFonts w:ascii="Segoe UI" w:hAnsi="Segoe UI" w:cs="Segoe UI"/>
          <w:sz w:val="22"/>
          <w:szCs w:val="22"/>
        </w:rPr>
        <w:t>Rámcové dohody</w:t>
      </w:r>
      <w:r w:rsidRPr="000A21BE">
        <w:rPr>
          <w:rFonts w:ascii="Segoe UI" w:hAnsi="Segoe UI" w:cs="Segoe UI"/>
          <w:sz w:val="22"/>
          <w:szCs w:val="22"/>
        </w:rPr>
        <w:t xml:space="preserve"> nebudou mít k okamžiku </w:t>
      </w:r>
      <w:r w:rsidR="00587BFB" w:rsidRPr="000A21BE">
        <w:rPr>
          <w:rFonts w:ascii="Segoe UI" w:hAnsi="Segoe UI" w:cs="Segoe UI"/>
          <w:sz w:val="22"/>
          <w:szCs w:val="22"/>
        </w:rPr>
        <w:t>odevzdání</w:t>
      </w:r>
      <w:r w:rsidRPr="000A21BE">
        <w:rPr>
          <w:rFonts w:ascii="Segoe UI" w:hAnsi="Segoe UI" w:cs="Segoe UI"/>
          <w:sz w:val="22"/>
          <w:szCs w:val="22"/>
        </w:rPr>
        <w:t xml:space="preserve"> </w:t>
      </w:r>
      <w:r w:rsidR="00587BFB" w:rsidRPr="000A21BE">
        <w:rPr>
          <w:rFonts w:ascii="Segoe UI" w:hAnsi="Segoe UI" w:cs="Segoe UI"/>
          <w:sz w:val="22"/>
          <w:szCs w:val="22"/>
        </w:rPr>
        <w:t>Předmětu koupě</w:t>
      </w:r>
      <w:r w:rsidRPr="000A21BE">
        <w:rPr>
          <w:rFonts w:ascii="Segoe UI" w:hAnsi="Segoe UI" w:cs="Segoe UI"/>
          <w:sz w:val="22"/>
          <w:szCs w:val="22"/>
        </w:rPr>
        <w:t xml:space="preserve"> k dispozici veškerou potřebnou </w:t>
      </w:r>
      <w:r w:rsidR="00493932" w:rsidRPr="000A21BE">
        <w:rPr>
          <w:rFonts w:ascii="Segoe UI" w:hAnsi="Segoe UI" w:cs="Segoe UI"/>
          <w:sz w:val="22"/>
          <w:szCs w:val="22"/>
        </w:rPr>
        <w:t>nebo</w:t>
      </w:r>
      <w:r w:rsidRPr="000A21BE">
        <w:rPr>
          <w:rFonts w:ascii="Segoe UI" w:hAnsi="Segoe UI" w:cs="Segoe UI"/>
          <w:sz w:val="22"/>
          <w:szCs w:val="22"/>
        </w:rPr>
        <w:t xml:space="preserve"> vyžadovanou dokumentaci</w:t>
      </w:r>
      <w:r w:rsidR="000C292F" w:rsidRPr="000A21BE">
        <w:rPr>
          <w:rFonts w:ascii="Segoe UI" w:hAnsi="Segoe UI" w:cs="Segoe UI"/>
          <w:sz w:val="22"/>
          <w:szCs w:val="22"/>
        </w:rPr>
        <w:t xml:space="preserve"> nebo</w:t>
      </w:r>
    </w:p>
    <w:p w14:paraId="4CD8545E" w14:textId="2D5BAC3D" w:rsidR="005E3EC1" w:rsidRPr="000A21BE" w:rsidRDefault="005E3EC1" w:rsidP="005E3EC1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rPr>
          <w:rFonts w:ascii="Segoe UI" w:hAnsi="Segoe UI" w:cs="Segoe UI"/>
          <w:sz w:val="22"/>
          <w:szCs w:val="22"/>
        </w:rPr>
      </w:pPr>
      <w:r w:rsidRPr="000A21BE">
        <w:rPr>
          <w:rFonts w:ascii="Segoe UI" w:hAnsi="Segoe UI" w:cs="Segoe UI"/>
          <w:sz w:val="22"/>
          <w:szCs w:val="22"/>
        </w:rPr>
        <w:t>Zásobník nebude ve stavu způsobilém k řádnému užívání podle platných a</w:t>
      </w:r>
      <w:r w:rsidR="002A4070">
        <w:rPr>
          <w:rFonts w:ascii="Segoe UI" w:hAnsi="Segoe UI" w:cs="Segoe UI"/>
          <w:sz w:val="22"/>
          <w:szCs w:val="22"/>
        </w:rPr>
        <w:t> </w:t>
      </w:r>
      <w:r w:rsidRPr="000A21BE">
        <w:rPr>
          <w:rFonts w:ascii="Segoe UI" w:hAnsi="Segoe UI" w:cs="Segoe UI"/>
          <w:sz w:val="22"/>
          <w:szCs w:val="22"/>
        </w:rPr>
        <w:t>účinných právních předpisů nebo technických norem (např. nebude provedena předepsaná revize nebo zkouška, Zásobník bude vykazovat známky poškození apod.) nebo</w:t>
      </w:r>
    </w:p>
    <w:p w14:paraId="22297A95" w14:textId="5127CC8A" w:rsidR="005E035C" w:rsidRPr="000A21BE" w:rsidRDefault="005E035C" w:rsidP="004D0CE5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rPr>
          <w:rFonts w:ascii="Segoe UI" w:hAnsi="Segoe UI" w:cs="Segoe UI"/>
          <w:sz w:val="22"/>
          <w:szCs w:val="22"/>
        </w:rPr>
      </w:pPr>
      <w:bookmarkStart w:id="44" w:name="_Ref383438877"/>
      <w:r w:rsidRPr="000A21BE">
        <w:rPr>
          <w:rFonts w:ascii="Segoe UI" w:hAnsi="Segoe UI" w:cs="Segoe UI"/>
          <w:sz w:val="22"/>
          <w:szCs w:val="22"/>
        </w:rPr>
        <w:t xml:space="preserve">Prodávající nesplní některou ze svých povinností </w:t>
      </w:r>
      <w:r w:rsidR="0093335F" w:rsidRPr="000A21BE">
        <w:rPr>
          <w:rFonts w:ascii="Segoe UI" w:hAnsi="Segoe UI" w:cs="Segoe UI"/>
          <w:sz w:val="22"/>
          <w:szCs w:val="22"/>
        </w:rPr>
        <w:t>podle</w:t>
      </w:r>
      <w:r w:rsidRPr="000A21BE">
        <w:rPr>
          <w:rFonts w:ascii="Segoe UI" w:hAnsi="Segoe UI" w:cs="Segoe UI"/>
          <w:sz w:val="22"/>
          <w:szCs w:val="22"/>
        </w:rPr>
        <w:t xml:space="preserve"> odstavce </w:t>
      </w:r>
      <w:r w:rsidR="00966113">
        <w:fldChar w:fldCharType="begin"/>
      </w:r>
      <w:r w:rsidR="00966113">
        <w:instrText xml:space="preserve"> REF _Ref383091528 \n \h  \* MERGEFORMAT </w:instrText>
      </w:r>
      <w:r w:rsidR="00966113">
        <w:fldChar w:fldCharType="separate"/>
      </w:r>
      <w:r w:rsidR="00E958C6" w:rsidRPr="00E958C6">
        <w:rPr>
          <w:rFonts w:ascii="Segoe UI" w:hAnsi="Segoe UI" w:cs="Segoe UI"/>
          <w:sz w:val="22"/>
          <w:szCs w:val="22"/>
        </w:rPr>
        <w:t>16</w:t>
      </w:r>
      <w:r w:rsidR="00966113">
        <w:fldChar w:fldCharType="end"/>
      </w:r>
      <w:r w:rsidR="00501AA6">
        <w:t>.</w:t>
      </w:r>
      <w:r w:rsidRPr="000A21BE">
        <w:rPr>
          <w:rFonts w:ascii="Segoe UI" w:hAnsi="Segoe UI" w:cs="Segoe UI"/>
          <w:sz w:val="22"/>
          <w:szCs w:val="22"/>
        </w:rPr>
        <w:t xml:space="preserve"> nebo </w:t>
      </w:r>
      <w:r w:rsidR="00966113">
        <w:fldChar w:fldCharType="begin"/>
      </w:r>
      <w:r w:rsidR="00966113">
        <w:instrText xml:space="preserve"> REF _Ref443984578 \n \h  \* MERGEFORMAT </w:instrText>
      </w:r>
      <w:r w:rsidR="00966113">
        <w:fldChar w:fldCharType="separate"/>
      </w:r>
      <w:r w:rsidR="00E958C6" w:rsidRPr="00E958C6">
        <w:rPr>
          <w:rFonts w:ascii="Segoe UI" w:hAnsi="Segoe UI" w:cs="Segoe UI"/>
          <w:sz w:val="22"/>
          <w:szCs w:val="22"/>
        </w:rPr>
        <w:t>17</w:t>
      </w:r>
      <w:r w:rsidR="00966113">
        <w:fldChar w:fldCharType="end"/>
      </w:r>
      <w:r w:rsidR="00501AA6">
        <w:t>.</w:t>
      </w:r>
      <w:r w:rsidRPr="000A21BE">
        <w:rPr>
          <w:rFonts w:ascii="Segoe UI" w:hAnsi="Segoe UI" w:cs="Segoe UI"/>
          <w:sz w:val="22"/>
          <w:szCs w:val="22"/>
        </w:rPr>
        <w:t xml:space="preserve"> </w:t>
      </w:r>
      <w:bookmarkEnd w:id="44"/>
      <w:r w:rsidR="006E7ABB" w:rsidRPr="000A21BE">
        <w:rPr>
          <w:rFonts w:ascii="Segoe UI" w:hAnsi="Segoe UI" w:cs="Segoe UI"/>
          <w:sz w:val="22"/>
          <w:szCs w:val="22"/>
        </w:rPr>
        <w:t>Rámcové dohody</w:t>
      </w:r>
      <w:r w:rsidR="005E3EC1" w:rsidRPr="000A21BE">
        <w:rPr>
          <w:rFonts w:ascii="Segoe UI" w:hAnsi="Segoe UI" w:cs="Segoe UI"/>
          <w:sz w:val="22"/>
          <w:szCs w:val="22"/>
        </w:rPr>
        <w:t>.</w:t>
      </w:r>
    </w:p>
    <w:p w14:paraId="2C507734" w14:textId="77777777" w:rsidR="001D0F7C" w:rsidRPr="000A21BE" w:rsidRDefault="001D0F7C" w:rsidP="00611A6F">
      <w:pPr>
        <w:suppressAutoHyphens/>
        <w:ind w:left="709"/>
        <w:rPr>
          <w:rFonts w:ascii="Segoe UI" w:hAnsi="Segoe UI" w:cs="Segoe UI"/>
          <w:szCs w:val="22"/>
        </w:rPr>
      </w:pPr>
    </w:p>
    <w:p w14:paraId="25F9CDE6" w14:textId="3DE39D87" w:rsidR="005E035C" w:rsidRPr="000A21BE" w:rsidRDefault="001D0F7C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V případě, že </w:t>
      </w:r>
      <w:r w:rsidR="00284869" w:rsidRPr="000A21BE">
        <w:rPr>
          <w:rFonts w:ascii="Segoe UI" w:hAnsi="Segoe UI" w:cs="Segoe UI"/>
          <w:szCs w:val="22"/>
        </w:rPr>
        <w:t>K</w:t>
      </w:r>
      <w:r w:rsidRPr="000A21BE">
        <w:rPr>
          <w:rFonts w:ascii="Segoe UI" w:hAnsi="Segoe UI" w:cs="Segoe UI"/>
          <w:szCs w:val="22"/>
        </w:rPr>
        <w:t xml:space="preserve">upující </w:t>
      </w:r>
      <w:r w:rsidR="00284869" w:rsidRPr="000A21BE">
        <w:rPr>
          <w:rFonts w:ascii="Segoe UI" w:hAnsi="Segoe UI" w:cs="Segoe UI"/>
          <w:szCs w:val="22"/>
        </w:rPr>
        <w:t>P</w:t>
      </w:r>
      <w:r w:rsidRPr="000A21BE">
        <w:rPr>
          <w:rFonts w:ascii="Segoe UI" w:hAnsi="Segoe UI" w:cs="Segoe UI"/>
          <w:szCs w:val="22"/>
        </w:rPr>
        <w:t xml:space="preserve">ředmět koupě odmítne převzít, bude mezi Smluvními stranami sepsán záznam s uvedením důvodu nepřevzetí </w:t>
      </w:r>
      <w:r w:rsidR="00284869" w:rsidRPr="000A21BE">
        <w:rPr>
          <w:rFonts w:ascii="Segoe UI" w:hAnsi="Segoe UI" w:cs="Segoe UI"/>
          <w:szCs w:val="22"/>
        </w:rPr>
        <w:t>P</w:t>
      </w:r>
      <w:r w:rsidRPr="000A21BE">
        <w:rPr>
          <w:rFonts w:ascii="Segoe UI" w:hAnsi="Segoe UI" w:cs="Segoe UI"/>
          <w:szCs w:val="22"/>
        </w:rPr>
        <w:t xml:space="preserve">ředmětu koupě a s uvedením stanovisek </w:t>
      </w:r>
      <w:r w:rsidR="00284869" w:rsidRPr="000A21BE">
        <w:rPr>
          <w:rFonts w:ascii="Segoe UI" w:hAnsi="Segoe UI" w:cs="Segoe UI"/>
          <w:szCs w:val="22"/>
        </w:rPr>
        <w:t>S</w:t>
      </w:r>
      <w:r w:rsidRPr="000A21BE">
        <w:rPr>
          <w:rFonts w:ascii="Segoe UI" w:hAnsi="Segoe UI" w:cs="Segoe UI"/>
          <w:szCs w:val="22"/>
        </w:rPr>
        <w:t xml:space="preserve">mluvních stran. Zpracování záznamu zajistí </w:t>
      </w:r>
      <w:r w:rsidR="00284869" w:rsidRPr="000A21BE">
        <w:rPr>
          <w:rFonts w:ascii="Segoe UI" w:hAnsi="Segoe UI" w:cs="Segoe UI"/>
          <w:szCs w:val="22"/>
        </w:rPr>
        <w:t>Prodávajíc</w:t>
      </w:r>
      <w:r w:rsidR="00541DFE" w:rsidRPr="000A21BE">
        <w:rPr>
          <w:rFonts w:ascii="Segoe UI" w:hAnsi="Segoe UI" w:cs="Segoe UI"/>
          <w:szCs w:val="22"/>
        </w:rPr>
        <w:t>í</w:t>
      </w:r>
      <w:r w:rsidRPr="000A21BE">
        <w:rPr>
          <w:rFonts w:ascii="Segoe UI" w:hAnsi="Segoe UI" w:cs="Segoe UI"/>
          <w:szCs w:val="22"/>
        </w:rPr>
        <w:t xml:space="preserve">. </w:t>
      </w:r>
      <w:r w:rsidR="00541DFE" w:rsidRPr="000A21BE">
        <w:rPr>
          <w:rFonts w:ascii="Segoe UI" w:hAnsi="Segoe UI" w:cs="Segoe UI"/>
          <w:szCs w:val="22"/>
        </w:rPr>
        <w:t xml:space="preserve">Nebude-li záznam </w:t>
      </w:r>
      <w:r w:rsidR="0093335F" w:rsidRPr="000A21BE">
        <w:rPr>
          <w:rFonts w:ascii="Segoe UI" w:hAnsi="Segoe UI" w:cs="Segoe UI"/>
          <w:szCs w:val="22"/>
        </w:rPr>
        <w:t>podle</w:t>
      </w:r>
      <w:r w:rsidR="00541DFE" w:rsidRPr="000A21BE">
        <w:rPr>
          <w:rFonts w:ascii="Segoe UI" w:hAnsi="Segoe UI" w:cs="Segoe UI"/>
          <w:szCs w:val="22"/>
        </w:rPr>
        <w:t xml:space="preserve"> tohoto odstavce sepsán, sdělí Kupující důvody pro odmítnutí převzetí Předmětu koup</w:t>
      </w:r>
      <w:r w:rsidR="008B667C" w:rsidRPr="000A21BE">
        <w:rPr>
          <w:rFonts w:ascii="Segoe UI" w:hAnsi="Segoe UI" w:cs="Segoe UI"/>
          <w:szCs w:val="22"/>
        </w:rPr>
        <w:t>ě Prodávajícímu na jeho žádost.</w:t>
      </w:r>
      <w:bookmarkStart w:id="45" w:name="_Ref389744186"/>
      <w:bookmarkStart w:id="46" w:name="_Ref426697787"/>
      <w:r w:rsidR="005E035C" w:rsidRPr="000A21BE">
        <w:rPr>
          <w:rFonts w:ascii="Segoe UI" w:hAnsi="Segoe UI" w:cs="Segoe UI"/>
          <w:szCs w:val="22"/>
        </w:rPr>
        <w:t xml:space="preserve"> </w:t>
      </w:r>
      <w:r w:rsidR="005E035C" w:rsidRPr="000A21BE">
        <w:rPr>
          <w:rFonts w:ascii="Segoe UI" w:hAnsi="Segoe UI" w:cs="Segoe UI"/>
        </w:rPr>
        <w:t>Poté, co Prodávající odstraní vytknuté vady, dohodnou se Smluvní strany na opětovném termínu odevzdání Předmětu koupě. Dohodou na</w:t>
      </w:r>
      <w:r w:rsidR="002A4070">
        <w:rPr>
          <w:rFonts w:ascii="Segoe UI" w:hAnsi="Segoe UI" w:cs="Segoe UI"/>
        </w:rPr>
        <w:t> </w:t>
      </w:r>
      <w:r w:rsidR="005E035C" w:rsidRPr="000A21BE">
        <w:rPr>
          <w:rFonts w:ascii="Segoe UI" w:hAnsi="Segoe UI" w:cs="Segoe UI"/>
        </w:rPr>
        <w:t xml:space="preserve">opětovném termínu odevzdání Předmětu koupě nedochází ke změně doby plnění </w:t>
      </w:r>
      <w:r w:rsidR="0093335F" w:rsidRPr="000A21BE">
        <w:rPr>
          <w:rFonts w:ascii="Segoe UI" w:hAnsi="Segoe UI" w:cs="Segoe UI"/>
        </w:rPr>
        <w:t>podle</w:t>
      </w:r>
      <w:r w:rsidR="005E035C" w:rsidRPr="000A21BE">
        <w:rPr>
          <w:rFonts w:ascii="Segoe UI" w:hAnsi="Segoe UI" w:cs="Segoe UI"/>
        </w:rPr>
        <w:t xml:space="preserve"> odstavců </w:t>
      </w:r>
      <w:r w:rsidR="002A4070">
        <w:rPr>
          <w:rFonts w:ascii="Segoe UI" w:hAnsi="Segoe UI" w:cs="Segoe UI"/>
        </w:rPr>
        <w:fldChar w:fldCharType="begin"/>
      </w:r>
      <w:r w:rsidR="002A4070">
        <w:rPr>
          <w:rFonts w:ascii="Segoe UI" w:hAnsi="Segoe UI" w:cs="Segoe UI"/>
        </w:rPr>
        <w:instrText xml:space="preserve"> REF _Ref388517140 \r \h </w:instrText>
      </w:r>
      <w:r w:rsidR="002A4070">
        <w:rPr>
          <w:rFonts w:ascii="Segoe UI" w:hAnsi="Segoe UI" w:cs="Segoe UI"/>
        </w:rPr>
      </w:r>
      <w:r w:rsidR="002A4070">
        <w:rPr>
          <w:rFonts w:ascii="Segoe UI" w:hAnsi="Segoe UI" w:cs="Segoe UI"/>
        </w:rPr>
        <w:fldChar w:fldCharType="separate"/>
      </w:r>
      <w:r w:rsidR="00E958C6">
        <w:rPr>
          <w:rFonts w:ascii="Segoe UI" w:hAnsi="Segoe UI" w:cs="Segoe UI"/>
        </w:rPr>
        <w:t>47</w:t>
      </w:r>
      <w:r w:rsidR="002A4070">
        <w:rPr>
          <w:rFonts w:ascii="Segoe UI" w:hAnsi="Segoe UI" w:cs="Segoe UI"/>
        </w:rPr>
        <w:fldChar w:fldCharType="end"/>
      </w:r>
      <w:r w:rsidR="00501AA6">
        <w:rPr>
          <w:rFonts w:ascii="Segoe UI" w:hAnsi="Segoe UI" w:cs="Segoe UI"/>
        </w:rPr>
        <w:t>.</w:t>
      </w:r>
      <w:r w:rsidR="005E035C" w:rsidRPr="000A21BE">
        <w:rPr>
          <w:rFonts w:ascii="Segoe UI" w:hAnsi="Segoe UI" w:cs="Segoe UI"/>
        </w:rPr>
        <w:t xml:space="preserve"> </w:t>
      </w:r>
      <w:r w:rsidR="00B80ABF" w:rsidRPr="000A21BE">
        <w:rPr>
          <w:rFonts w:ascii="Segoe UI" w:hAnsi="Segoe UI" w:cs="Segoe UI"/>
        </w:rPr>
        <w:t>nebo</w:t>
      </w:r>
      <w:r w:rsidR="005E035C" w:rsidRPr="000A21BE">
        <w:rPr>
          <w:rFonts w:ascii="Segoe UI" w:hAnsi="Segoe UI" w:cs="Segoe UI"/>
        </w:rPr>
        <w:t xml:space="preserve"> </w:t>
      </w:r>
      <w:r w:rsidR="002A4070">
        <w:rPr>
          <w:rFonts w:ascii="Segoe UI" w:hAnsi="Segoe UI" w:cs="Segoe UI"/>
        </w:rPr>
        <w:fldChar w:fldCharType="begin"/>
      </w:r>
      <w:r w:rsidR="002A4070">
        <w:rPr>
          <w:rFonts w:ascii="Segoe UI" w:hAnsi="Segoe UI" w:cs="Segoe UI"/>
        </w:rPr>
        <w:instrText xml:space="preserve"> REF _Ref388524477 \r \h </w:instrText>
      </w:r>
      <w:r w:rsidR="002A4070">
        <w:rPr>
          <w:rFonts w:ascii="Segoe UI" w:hAnsi="Segoe UI" w:cs="Segoe UI"/>
        </w:rPr>
      </w:r>
      <w:r w:rsidR="002A4070">
        <w:rPr>
          <w:rFonts w:ascii="Segoe UI" w:hAnsi="Segoe UI" w:cs="Segoe UI"/>
        </w:rPr>
        <w:fldChar w:fldCharType="separate"/>
      </w:r>
      <w:r w:rsidR="00E958C6">
        <w:rPr>
          <w:rFonts w:ascii="Segoe UI" w:hAnsi="Segoe UI" w:cs="Segoe UI"/>
        </w:rPr>
        <w:t>48</w:t>
      </w:r>
      <w:r w:rsidR="002A4070">
        <w:rPr>
          <w:rFonts w:ascii="Segoe UI" w:hAnsi="Segoe UI" w:cs="Segoe UI"/>
        </w:rPr>
        <w:fldChar w:fldCharType="end"/>
      </w:r>
      <w:r w:rsidR="00501AA6">
        <w:rPr>
          <w:rFonts w:ascii="Segoe UI" w:hAnsi="Segoe UI" w:cs="Segoe UI"/>
        </w:rPr>
        <w:t>.</w:t>
      </w:r>
      <w:r w:rsidR="005E035C" w:rsidRPr="000A21BE">
        <w:rPr>
          <w:rFonts w:ascii="Segoe UI" w:hAnsi="Segoe UI" w:cs="Segoe UI"/>
        </w:rPr>
        <w:t xml:space="preserve"> </w:t>
      </w:r>
      <w:r w:rsidR="006E7ABB" w:rsidRPr="000A21BE">
        <w:rPr>
          <w:rFonts w:ascii="Segoe UI" w:hAnsi="Segoe UI" w:cs="Segoe UI"/>
        </w:rPr>
        <w:t>Rámcové dohody</w:t>
      </w:r>
      <w:r w:rsidR="005E035C" w:rsidRPr="000A21BE">
        <w:rPr>
          <w:rFonts w:ascii="Segoe UI" w:hAnsi="Segoe UI" w:cs="Segoe UI"/>
        </w:rPr>
        <w:t>.</w:t>
      </w:r>
    </w:p>
    <w:p w14:paraId="2F40D3B9" w14:textId="77777777" w:rsidR="001D0F7C" w:rsidRPr="000A21BE" w:rsidRDefault="001D0F7C" w:rsidP="00A42CDC">
      <w:pPr>
        <w:rPr>
          <w:rFonts w:ascii="Segoe UI" w:hAnsi="Segoe UI" w:cs="Segoe UI"/>
        </w:rPr>
      </w:pPr>
      <w:bookmarkStart w:id="47" w:name="_Toc380671107"/>
      <w:bookmarkEnd w:id="45"/>
      <w:bookmarkEnd w:id="46"/>
    </w:p>
    <w:p w14:paraId="65072211" w14:textId="77777777" w:rsidR="001D0F7C" w:rsidRPr="000A21BE" w:rsidRDefault="001D0F7C" w:rsidP="00A42CDC">
      <w:pPr>
        <w:rPr>
          <w:rFonts w:ascii="Segoe UI" w:hAnsi="Segoe UI" w:cs="Segoe UI"/>
        </w:rPr>
      </w:pPr>
    </w:p>
    <w:p w14:paraId="5DB2D96A" w14:textId="77777777" w:rsidR="007F22C9" w:rsidRPr="000A21BE" w:rsidRDefault="00347799" w:rsidP="00611A6F">
      <w:pPr>
        <w:pStyle w:val="Nadpis1"/>
        <w:rPr>
          <w:rFonts w:ascii="Segoe UI" w:hAnsi="Segoe UI" w:cs="Segoe UI"/>
        </w:rPr>
      </w:pPr>
      <w:bookmarkStart w:id="48" w:name="_Toc383117519"/>
      <w:r w:rsidRPr="000A21BE">
        <w:rPr>
          <w:rFonts w:ascii="Segoe UI" w:hAnsi="Segoe UI" w:cs="Segoe UI"/>
        </w:rPr>
        <w:t>NABYTÍ</w:t>
      </w:r>
      <w:r w:rsidR="007F22C9" w:rsidRPr="000A21BE">
        <w:rPr>
          <w:rFonts w:ascii="Segoe UI" w:hAnsi="Segoe UI" w:cs="Segoe UI"/>
        </w:rPr>
        <w:t xml:space="preserve"> VLASTNICKÉHO PRÁVA A </w:t>
      </w:r>
      <w:r w:rsidRPr="000A21BE">
        <w:rPr>
          <w:rFonts w:ascii="Segoe UI" w:hAnsi="Segoe UI" w:cs="Segoe UI"/>
        </w:rPr>
        <w:t xml:space="preserve">PŘECHOD </w:t>
      </w:r>
      <w:r w:rsidR="007F22C9" w:rsidRPr="000A21BE">
        <w:rPr>
          <w:rFonts w:ascii="Segoe UI" w:hAnsi="Segoe UI" w:cs="Segoe UI"/>
        </w:rPr>
        <w:t>NEBEZPEČÍ ŠKODY</w:t>
      </w:r>
      <w:bookmarkEnd w:id="47"/>
      <w:bookmarkEnd w:id="48"/>
    </w:p>
    <w:p w14:paraId="314B9F49" w14:textId="77777777" w:rsidR="002248D0" w:rsidRPr="000A21BE" w:rsidRDefault="002248D0" w:rsidP="00611A6F">
      <w:pPr>
        <w:keepNext/>
        <w:suppressAutoHyphens/>
        <w:rPr>
          <w:rFonts w:ascii="Segoe UI" w:hAnsi="Segoe UI" w:cs="Segoe UI"/>
          <w:szCs w:val="22"/>
          <w:lang w:eastAsia="ar-SA"/>
        </w:rPr>
      </w:pPr>
    </w:p>
    <w:p w14:paraId="3D2A7CF3" w14:textId="601F1018" w:rsidR="007F22C9" w:rsidRPr="000A21BE" w:rsidRDefault="007F22C9" w:rsidP="004D0CE5">
      <w:pPr>
        <w:keepNext/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Vlastnické právo k Předmětu koupě Kupující</w:t>
      </w:r>
      <w:r w:rsidR="00310CE2" w:rsidRPr="000A21BE">
        <w:rPr>
          <w:rFonts w:ascii="Segoe UI" w:hAnsi="Segoe UI" w:cs="Segoe UI"/>
          <w:szCs w:val="22"/>
        </w:rPr>
        <w:t xml:space="preserve"> nabývá</w:t>
      </w:r>
      <w:r w:rsidRPr="000A21BE">
        <w:rPr>
          <w:rFonts w:ascii="Segoe UI" w:hAnsi="Segoe UI" w:cs="Segoe UI"/>
          <w:szCs w:val="22"/>
        </w:rPr>
        <w:t xml:space="preserve"> okamžikem</w:t>
      </w:r>
      <w:r w:rsidR="00D97531" w:rsidRPr="000A21BE">
        <w:rPr>
          <w:rFonts w:ascii="Segoe UI" w:hAnsi="Segoe UI" w:cs="Segoe UI"/>
        </w:rPr>
        <w:t xml:space="preserve">, kdy Prodávající </w:t>
      </w:r>
      <w:r w:rsidR="00D97531" w:rsidRPr="000A21BE">
        <w:rPr>
          <w:rFonts w:ascii="Segoe UI" w:hAnsi="Segoe UI" w:cs="Segoe UI"/>
          <w:szCs w:val="22"/>
        </w:rPr>
        <w:t xml:space="preserve">splní </w:t>
      </w:r>
      <w:r w:rsidR="0093335F" w:rsidRPr="000A21BE">
        <w:rPr>
          <w:rFonts w:ascii="Segoe UI" w:hAnsi="Segoe UI" w:cs="Segoe UI"/>
          <w:szCs w:val="22"/>
        </w:rPr>
        <w:t>podle</w:t>
      </w:r>
      <w:r w:rsidR="00D97531" w:rsidRPr="000A21BE">
        <w:rPr>
          <w:rFonts w:ascii="Segoe UI" w:hAnsi="Segoe UI" w:cs="Segoe UI"/>
          <w:szCs w:val="22"/>
        </w:rPr>
        <w:t xml:space="preserve"> odstavce </w:t>
      </w:r>
      <w:r w:rsidR="002A4070">
        <w:rPr>
          <w:rFonts w:ascii="Segoe UI" w:hAnsi="Segoe UI" w:cs="Segoe UI"/>
          <w:szCs w:val="22"/>
        </w:rPr>
        <w:fldChar w:fldCharType="begin"/>
      </w:r>
      <w:r w:rsidR="002A4070">
        <w:rPr>
          <w:rFonts w:ascii="Segoe UI" w:hAnsi="Segoe UI" w:cs="Segoe UI"/>
          <w:szCs w:val="22"/>
        </w:rPr>
        <w:instrText xml:space="preserve"> REF _Ref443984803 \r \h </w:instrText>
      </w:r>
      <w:r w:rsidR="002A4070">
        <w:rPr>
          <w:rFonts w:ascii="Segoe UI" w:hAnsi="Segoe UI" w:cs="Segoe UI"/>
          <w:szCs w:val="22"/>
        </w:rPr>
      </w:r>
      <w:r w:rsidR="002A4070">
        <w:rPr>
          <w:rFonts w:ascii="Segoe UI" w:hAnsi="Segoe UI" w:cs="Segoe UI"/>
          <w:szCs w:val="22"/>
        </w:rPr>
        <w:fldChar w:fldCharType="separate"/>
      </w:r>
      <w:r w:rsidR="00E958C6">
        <w:rPr>
          <w:rFonts w:ascii="Segoe UI" w:hAnsi="Segoe UI" w:cs="Segoe UI"/>
          <w:szCs w:val="22"/>
        </w:rPr>
        <w:t>52</w:t>
      </w:r>
      <w:r w:rsidR="002A4070">
        <w:rPr>
          <w:rFonts w:ascii="Segoe UI" w:hAnsi="Segoe UI" w:cs="Segoe UI"/>
          <w:szCs w:val="22"/>
        </w:rPr>
        <w:fldChar w:fldCharType="end"/>
      </w:r>
      <w:r w:rsidR="00501AA6">
        <w:rPr>
          <w:rFonts w:ascii="Segoe UI" w:hAnsi="Segoe UI" w:cs="Segoe UI"/>
          <w:szCs w:val="22"/>
        </w:rPr>
        <w:t>.</w:t>
      </w:r>
      <w:r w:rsidR="00D97531" w:rsidRPr="000A21BE">
        <w:rPr>
          <w:rFonts w:ascii="Segoe UI" w:hAnsi="Segoe UI" w:cs="Segoe UI"/>
          <w:szCs w:val="22"/>
        </w:rPr>
        <w:t xml:space="preserve"> </w:t>
      </w:r>
      <w:r w:rsidR="006E7ABB" w:rsidRPr="000A21BE">
        <w:rPr>
          <w:rFonts w:ascii="Segoe UI" w:hAnsi="Segoe UI" w:cs="Segoe UI"/>
          <w:szCs w:val="22"/>
        </w:rPr>
        <w:t>Rámcové dohody</w:t>
      </w:r>
      <w:r w:rsidR="00D97531" w:rsidRPr="000A21BE">
        <w:rPr>
          <w:rFonts w:ascii="Segoe UI" w:hAnsi="Segoe UI" w:cs="Segoe UI"/>
          <w:szCs w:val="22"/>
        </w:rPr>
        <w:t xml:space="preserve"> povinnost odevzdat Předmět koupě</w:t>
      </w:r>
      <w:r w:rsidR="00D97531" w:rsidRPr="000A21BE">
        <w:rPr>
          <w:rFonts w:ascii="Segoe UI" w:hAnsi="Segoe UI" w:cs="Segoe UI"/>
        </w:rPr>
        <w:t>.</w:t>
      </w:r>
    </w:p>
    <w:p w14:paraId="2208506B" w14:textId="77777777" w:rsidR="00D1779D" w:rsidRPr="000A21BE" w:rsidRDefault="00D1779D" w:rsidP="00611A6F">
      <w:pPr>
        <w:suppressAutoHyphens/>
        <w:ind w:left="567"/>
        <w:rPr>
          <w:rFonts w:ascii="Segoe UI" w:hAnsi="Segoe UI" w:cs="Segoe UI"/>
          <w:szCs w:val="22"/>
        </w:rPr>
      </w:pPr>
    </w:p>
    <w:p w14:paraId="3401E00E" w14:textId="22B95092" w:rsidR="00D97531" w:rsidRPr="000A21BE" w:rsidRDefault="007F22C9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Nebezpečí škody na Předmětu koupě přechází na Kupujícího okamžikem, kdy </w:t>
      </w:r>
      <w:r w:rsidR="008D02AF" w:rsidRPr="000A21BE">
        <w:rPr>
          <w:rFonts w:ascii="Segoe UI" w:hAnsi="Segoe UI" w:cs="Segoe UI"/>
          <w:szCs w:val="22"/>
        </w:rPr>
        <w:t xml:space="preserve">Prodávající splní </w:t>
      </w:r>
      <w:r w:rsidR="0093335F" w:rsidRPr="000A21BE">
        <w:rPr>
          <w:rFonts w:ascii="Segoe UI" w:hAnsi="Segoe UI" w:cs="Segoe UI"/>
          <w:szCs w:val="22"/>
        </w:rPr>
        <w:t>podle</w:t>
      </w:r>
      <w:r w:rsidR="008D02AF" w:rsidRPr="000A21BE">
        <w:rPr>
          <w:rFonts w:ascii="Segoe UI" w:hAnsi="Segoe UI" w:cs="Segoe UI"/>
          <w:szCs w:val="22"/>
        </w:rPr>
        <w:t xml:space="preserve"> odstavce </w:t>
      </w:r>
      <w:r w:rsidR="002A4070">
        <w:rPr>
          <w:rFonts w:ascii="Segoe UI" w:hAnsi="Segoe UI" w:cs="Segoe UI"/>
          <w:szCs w:val="22"/>
        </w:rPr>
        <w:fldChar w:fldCharType="begin"/>
      </w:r>
      <w:r w:rsidR="002A4070">
        <w:rPr>
          <w:rFonts w:ascii="Segoe UI" w:hAnsi="Segoe UI" w:cs="Segoe UI"/>
          <w:szCs w:val="22"/>
        </w:rPr>
        <w:instrText xml:space="preserve"> REF _Ref443984803 \r \h </w:instrText>
      </w:r>
      <w:r w:rsidR="002A4070">
        <w:rPr>
          <w:rFonts w:ascii="Segoe UI" w:hAnsi="Segoe UI" w:cs="Segoe UI"/>
          <w:szCs w:val="22"/>
        </w:rPr>
      </w:r>
      <w:r w:rsidR="002A4070">
        <w:rPr>
          <w:rFonts w:ascii="Segoe UI" w:hAnsi="Segoe UI" w:cs="Segoe UI"/>
          <w:szCs w:val="22"/>
        </w:rPr>
        <w:fldChar w:fldCharType="separate"/>
      </w:r>
      <w:r w:rsidR="00E958C6">
        <w:rPr>
          <w:rFonts w:ascii="Segoe UI" w:hAnsi="Segoe UI" w:cs="Segoe UI"/>
          <w:szCs w:val="22"/>
        </w:rPr>
        <w:t>52</w:t>
      </w:r>
      <w:r w:rsidR="002A4070">
        <w:rPr>
          <w:rFonts w:ascii="Segoe UI" w:hAnsi="Segoe UI" w:cs="Segoe UI"/>
          <w:szCs w:val="22"/>
        </w:rPr>
        <w:fldChar w:fldCharType="end"/>
      </w:r>
      <w:r w:rsidR="00501AA6">
        <w:rPr>
          <w:rFonts w:ascii="Segoe UI" w:hAnsi="Segoe UI" w:cs="Segoe UI"/>
          <w:szCs w:val="22"/>
        </w:rPr>
        <w:t>.</w:t>
      </w:r>
      <w:r w:rsidR="00E339D1" w:rsidRPr="000A21BE">
        <w:rPr>
          <w:rFonts w:ascii="Segoe UI" w:hAnsi="Segoe UI" w:cs="Segoe UI"/>
          <w:szCs w:val="22"/>
        </w:rPr>
        <w:t xml:space="preserve"> </w:t>
      </w:r>
      <w:r w:rsidR="006E7ABB" w:rsidRPr="000A21BE">
        <w:rPr>
          <w:rFonts w:ascii="Segoe UI" w:hAnsi="Segoe UI" w:cs="Segoe UI"/>
          <w:szCs w:val="22"/>
        </w:rPr>
        <w:t xml:space="preserve">Rámcové dohody </w:t>
      </w:r>
      <w:r w:rsidR="008D02AF" w:rsidRPr="000A21BE">
        <w:rPr>
          <w:rFonts w:ascii="Segoe UI" w:hAnsi="Segoe UI" w:cs="Segoe UI"/>
          <w:szCs w:val="22"/>
        </w:rPr>
        <w:t>povinnost odevzdat Předmět koupě.</w:t>
      </w:r>
    </w:p>
    <w:p w14:paraId="46FD41FE" w14:textId="77777777" w:rsidR="00D97531" w:rsidRPr="000A21BE" w:rsidRDefault="00D97531" w:rsidP="00D97531">
      <w:pPr>
        <w:suppressAutoHyphens/>
        <w:ind w:left="567"/>
        <w:rPr>
          <w:rFonts w:ascii="Segoe UI" w:hAnsi="Segoe UI" w:cs="Segoe UI"/>
          <w:szCs w:val="22"/>
        </w:rPr>
      </w:pPr>
    </w:p>
    <w:p w14:paraId="7CD97CFE" w14:textId="77777777" w:rsidR="008D02AF" w:rsidRPr="000A21BE" w:rsidRDefault="0090330B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Smluvní strany se dohodly, že § 2121 – 2123 Občanského zákoníku a rovněž obchodní zvyklosti, jež jsou svým smyslem nebo účinky stejné nebo obdobné uvedeným ustanovením, se nepoužijí.</w:t>
      </w:r>
    </w:p>
    <w:p w14:paraId="3E9D26AB" w14:textId="77777777" w:rsidR="002248D0" w:rsidRPr="000A21BE" w:rsidRDefault="002248D0" w:rsidP="00A42CDC">
      <w:pPr>
        <w:rPr>
          <w:rFonts w:ascii="Segoe UI" w:hAnsi="Segoe UI" w:cs="Segoe UI"/>
        </w:rPr>
      </w:pPr>
      <w:bookmarkStart w:id="49" w:name="_Toc380671108"/>
    </w:p>
    <w:p w14:paraId="2DE1347B" w14:textId="77777777" w:rsidR="002248D0" w:rsidRPr="000A21BE" w:rsidRDefault="002248D0" w:rsidP="00A42CDC">
      <w:pPr>
        <w:rPr>
          <w:rFonts w:ascii="Segoe UI" w:hAnsi="Segoe UI" w:cs="Segoe UI"/>
        </w:rPr>
      </w:pPr>
    </w:p>
    <w:p w14:paraId="33A71BAA" w14:textId="77777777" w:rsidR="007F22C9" w:rsidRPr="000A21BE" w:rsidRDefault="007F22C9" w:rsidP="00611A6F">
      <w:pPr>
        <w:pStyle w:val="Nadpis1"/>
        <w:rPr>
          <w:rFonts w:ascii="Segoe UI" w:hAnsi="Segoe UI" w:cs="Segoe UI"/>
        </w:rPr>
      </w:pPr>
      <w:bookmarkStart w:id="50" w:name="_Toc383117520"/>
      <w:r w:rsidRPr="000A21BE">
        <w:rPr>
          <w:rFonts w:ascii="Segoe UI" w:hAnsi="Segoe UI" w:cs="Segoe UI"/>
        </w:rPr>
        <w:t>VADY PLNĚNÍ A ZÁRUKA</w:t>
      </w:r>
      <w:bookmarkEnd w:id="49"/>
      <w:bookmarkEnd w:id="50"/>
    </w:p>
    <w:p w14:paraId="2CDD1F74" w14:textId="77777777" w:rsidR="002248D0" w:rsidRPr="000A21BE" w:rsidRDefault="002248D0" w:rsidP="00611A6F">
      <w:pPr>
        <w:keepNext/>
        <w:suppressAutoHyphens/>
        <w:rPr>
          <w:rFonts w:ascii="Segoe UI" w:hAnsi="Segoe UI" w:cs="Segoe UI"/>
          <w:szCs w:val="22"/>
          <w:lang w:eastAsia="ar-SA"/>
        </w:rPr>
      </w:pPr>
    </w:p>
    <w:p w14:paraId="3A0C5EB0" w14:textId="77777777" w:rsidR="007F22C9" w:rsidRPr="000A21BE" w:rsidRDefault="00D97531" w:rsidP="004D0CE5">
      <w:pPr>
        <w:keepNext/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bookmarkStart w:id="51" w:name="_Ref380659949"/>
      <w:r w:rsidRPr="000A21BE">
        <w:rPr>
          <w:rFonts w:ascii="Segoe UI" w:hAnsi="Segoe UI" w:cs="Segoe UI"/>
        </w:rPr>
        <w:t xml:space="preserve">Předmět koupě musí být prostý všech faktických a právních vad a Prodávající je povinen zajistit, aby dodáním a užíváním Předmětu koupě nebyla porušena práva Prodávajícího nebo </w:t>
      </w:r>
      <w:r w:rsidR="00B80ABF" w:rsidRPr="000A21BE">
        <w:rPr>
          <w:rFonts w:ascii="Segoe UI" w:hAnsi="Segoe UI" w:cs="Segoe UI"/>
        </w:rPr>
        <w:t>jiných</w:t>
      </w:r>
      <w:r w:rsidRPr="000A21BE">
        <w:rPr>
          <w:rFonts w:ascii="Segoe UI" w:hAnsi="Segoe UI" w:cs="Segoe UI"/>
        </w:rPr>
        <w:t xml:space="preserve"> osob vyplývající z práv duševního vlastnictví. Předmět koupě má právní vadu, pokud k němu uplatňuje právo </w:t>
      </w:r>
      <w:r w:rsidR="00B80ABF" w:rsidRPr="000A21BE">
        <w:rPr>
          <w:rFonts w:ascii="Segoe UI" w:hAnsi="Segoe UI" w:cs="Segoe UI"/>
        </w:rPr>
        <w:t>jiná</w:t>
      </w:r>
      <w:r w:rsidRPr="000A21BE">
        <w:rPr>
          <w:rFonts w:ascii="Segoe UI" w:hAnsi="Segoe UI" w:cs="Segoe UI"/>
        </w:rPr>
        <w:t xml:space="preserve"> osoba.</w:t>
      </w:r>
      <w:bookmarkEnd w:id="51"/>
    </w:p>
    <w:p w14:paraId="07994C99" w14:textId="77777777" w:rsidR="00483D68" w:rsidRPr="000A21BE" w:rsidRDefault="00483D68" w:rsidP="00611A6F">
      <w:pPr>
        <w:suppressAutoHyphens/>
        <w:ind w:left="567"/>
        <w:rPr>
          <w:rFonts w:ascii="Segoe UI" w:hAnsi="Segoe UI" w:cs="Segoe UI"/>
          <w:szCs w:val="22"/>
        </w:rPr>
      </w:pPr>
    </w:p>
    <w:p w14:paraId="1F1C4813" w14:textId="1F40DF1A" w:rsidR="007F22C9" w:rsidRPr="000A21BE" w:rsidRDefault="00CE3E03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bookmarkStart w:id="52" w:name="_Ref380659994"/>
      <w:r w:rsidRPr="000A21BE">
        <w:rPr>
          <w:rFonts w:ascii="Segoe UI" w:hAnsi="Segoe UI" w:cs="Segoe UI"/>
          <w:szCs w:val="22"/>
        </w:rPr>
        <w:t>P</w:t>
      </w:r>
      <w:r w:rsidR="007F22C9" w:rsidRPr="000A21BE">
        <w:rPr>
          <w:rFonts w:ascii="Segoe UI" w:hAnsi="Segoe UI" w:cs="Segoe UI"/>
          <w:szCs w:val="22"/>
        </w:rPr>
        <w:t>rodávající poskytuje Kupujícímu záruku</w:t>
      </w:r>
      <w:r w:rsidRPr="000A21BE">
        <w:rPr>
          <w:rFonts w:ascii="Segoe UI" w:hAnsi="Segoe UI" w:cs="Segoe UI"/>
          <w:szCs w:val="22"/>
        </w:rPr>
        <w:t xml:space="preserve"> za </w:t>
      </w:r>
      <w:r w:rsidR="007F4F3B" w:rsidRPr="000A21BE">
        <w:rPr>
          <w:rFonts w:ascii="Segoe UI" w:hAnsi="Segoe UI" w:cs="Segoe UI"/>
          <w:szCs w:val="22"/>
        </w:rPr>
        <w:t>jakost</w:t>
      </w:r>
      <w:r w:rsidR="00CA1884" w:rsidRPr="000A21BE">
        <w:rPr>
          <w:rFonts w:ascii="Segoe UI" w:hAnsi="Segoe UI" w:cs="Segoe UI"/>
          <w:szCs w:val="22"/>
        </w:rPr>
        <w:t xml:space="preserve"> Předmětu koupě</w:t>
      </w:r>
      <w:r w:rsidR="007F4F3B" w:rsidRPr="000A21BE">
        <w:rPr>
          <w:rFonts w:ascii="Segoe UI" w:hAnsi="Segoe UI" w:cs="Segoe UI"/>
          <w:szCs w:val="22"/>
        </w:rPr>
        <w:t xml:space="preserve">, jíž se Prodávající </w:t>
      </w:r>
      <w:r w:rsidR="00FB155B" w:rsidRPr="000A21BE">
        <w:rPr>
          <w:rFonts w:ascii="Segoe UI" w:hAnsi="Segoe UI" w:cs="Segoe UI"/>
          <w:szCs w:val="22"/>
        </w:rPr>
        <w:t>zaručuje</w:t>
      </w:r>
      <w:r w:rsidR="007F4F3B" w:rsidRPr="000A21BE">
        <w:rPr>
          <w:rFonts w:ascii="Segoe UI" w:hAnsi="Segoe UI" w:cs="Segoe UI"/>
          <w:szCs w:val="22"/>
        </w:rPr>
        <w:t>, že Předmět koupě bud</w:t>
      </w:r>
      <w:r w:rsidR="00A8118C" w:rsidRPr="000A21BE">
        <w:rPr>
          <w:rFonts w:ascii="Segoe UI" w:hAnsi="Segoe UI" w:cs="Segoe UI"/>
          <w:szCs w:val="22"/>
        </w:rPr>
        <w:t>e</w:t>
      </w:r>
      <w:r w:rsidR="007F4F3B" w:rsidRPr="000A21BE">
        <w:rPr>
          <w:rFonts w:ascii="Segoe UI" w:hAnsi="Segoe UI" w:cs="Segoe UI"/>
          <w:szCs w:val="22"/>
        </w:rPr>
        <w:t xml:space="preserve"> po záruční dobu způsobil</w:t>
      </w:r>
      <w:r w:rsidR="00A8118C" w:rsidRPr="000A21BE">
        <w:rPr>
          <w:rFonts w:ascii="Segoe UI" w:hAnsi="Segoe UI" w:cs="Segoe UI"/>
          <w:szCs w:val="22"/>
        </w:rPr>
        <w:t>ý</w:t>
      </w:r>
      <w:r w:rsidR="007F4F3B" w:rsidRPr="000A21BE">
        <w:rPr>
          <w:rFonts w:ascii="Segoe UI" w:hAnsi="Segoe UI" w:cs="Segoe UI"/>
          <w:szCs w:val="22"/>
        </w:rPr>
        <w:t xml:space="preserve"> pro použití k účelu stanovenému </w:t>
      </w:r>
      <w:r w:rsidR="006E7ABB" w:rsidRPr="000A21BE">
        <w:rPr>
          <w:rFonts w:ascii="Segoe UI" w:hAnsi="Segoe UI" w:cs="Segoe UI"/>
          <w:szCs w:val="22"/>
        </w:rPr>
        <w:t>Rámcovou dohodou</w:t>
      </w:r>
      <w:r w:rsidR="007F4F3B" w:rsidRPr="000A21BE">
        <w:rPr>
          <w:rFonts w:ascii="Segoe UI" w:hAnsi="Segoe UI" w:cs="Segoe UI"/>
          <w:szCs w:val="22"/>
        </w:rPr>
        <w:t xml:space="preserve"> a že si zachov</w:t>
      </w:r>
      <w:r w:rsidR="00A8118C" w:rsidRPr="000A21BE">
        <w:rPr>
          <w:rFonts w:ascii="Segoe UI" w:hAnsi="Segoe UI" w:cs="Segoe UI"/>
          <w:szCs w:val="22"/>
        </w:rPr>
        <w:t>á</w:t>
      </w:r>
      <w:r w:rsidR="007F4F3B" w:rsidRPr="000A21BE">
        <w:rPr>
          <w:rFonts w:ascii="Segoe UI" w:hAnsi="Segoe UI" w:cs="Segoe UI"/>
          <w:szCs w:val="22"/>
        </w:rPr>
        <w:t xml:space="preserve"> vlastnosti sjednané </w:t>
      </w:r>
      <w:r w:rsidR="006E7ABB" w:rsidRPr="000A21BE">
        <w:rPr>
          <w:rFonts w:ascii="Segoe UI" w:hAnsi="Segoe UI" w:cs="Segoe UI"/>
          <w:szCs w:val="22"/>
        </w:rPr>
        <w:t>Rámcovou dohodou</w:t>
      </w:r>
      <w:r w:rsidR="00EB0402" w:rsidRPr="000A21BE">
        <w:rPr>
          <w:rFonts w:ascii="Segoe UI" w:hAnsi="Segoe UI" w:cs="Segoe UI"/>
          <w:szCs w:val="22"/>
        </w:rPr>
        <w:t xml:space="preserve"> a nebud</w:t>
      </w:r>
      <w:r w:rsidR="00A8118C" w:rsidRPr="000A21BE">
        <w:rPr>
          <w:rFonts w:ascii="Segoe UI" w:hAnsi="Segoe UI" w:cs="Segoe UI"/>
          <w:szCs w:val="22"/>
        </w:rPr>
        <w:t>e</w:t>
      </w:r>
      <w:r w:rsidR="00EB0402" w:rsidRPr="000A21BE">
        <w:rPr>
          <w:rFonts w:ascii="Segoe UI" w:hAnsi="Segoe UI" w:cs="Segoe UI"/>
          <w:szCs w:val="22"/>
        </w:rPr>
        <w:t xml:space="preserve"> mít právní vady</w:t>
      </w:r>
      <w:r w:rsidR="007F4F3B" w:rsidRPr="000A21BE">
        <w:rPr>
          <w:rFonts w:ascii="Segoe UI" w:hAnsi="Segoe UI" w:cs="Segoe UI"/>
          <w:szCs w:val="22"/>
        </w:rPr>
        <w:t xml:space="preserve">. </w:t>
      </w:r>
      <w:bookmarkEnd w:id="52"/>
      <w:r w:rsidR="002D6E26" w:rsidRPr="000A21BE">
        <w:rPr>
          <w:rFonts w:ascii="Segoe UI" w:hAnsi="Segoe UI" w:cs="Segoe UI"/>
          <w:szCs w:val="22"/>
        </w:rPr>
        <w:t xml:space="preserve">Záruční doba činí </w:t>
      </w:r>
      <w:r w:rsidR="003066C0" w:rsidRPr="000A21BE">
        <w:rPr>
          <w:rFonts w:ascii="Segoe UI" w:hAnsi="Segoe UI" w:cs="Segoe UI"/>
          <w:szCs w:val="22"/>
        </w:rPr>
        <w:t>12</w:t>
      </w:r>
      <w:r w:rsidR="002D6E26" w:rsidRPr="000A21BE">
        <w:rPr>
          <w:rFonts w:ascii="Segoe UI" w:hAnsi="Segoe UI" w:cs="Segoe UI"/>
          <w:szCs w:val="22"/>
        </w:rPr>
        <w:t xml:space="preserve"> měsíců</w:t>
      </w:r>
      <w:r w:rsidRPr="000A21BE">
        <w:rPr>
          <w:rFonts w:ascii="Segoe UI" w:hAnsi="Segoe UI" w:cs="Segoe UI"/>
          <w:szCs w:val="22"/>
        </w:rPr>
        <w:t xml:space="preserve"> (dále jen „</w:t>
      </w:r>
      <w:r w:rsidRPr="000A21BE">
        <w:rPr>
          <w:rFonts w:ascii="Segoe UI" w:hAnsi="Segoe UI" w:cs="Segoe UI"/>
          <w:b/>
          <w:i/>
          <w:szCs w:val="22"/>
        </w:rPr>
        <w:t xml:space="preserve">Záruční </w:t>
      </w:r>
      <w:r w:rsidRPr="000A21BE">
        <w:rPr>
          <w:rFonts w:ascii="Segoe UI" w:hAnsi="Segoe UI" w:cs="Segoe UI"/>
          <w:b/>
          <w:i/>
          <w:szCs w:val="22"/>
        </w:rPr>
        <w:lastRenderedPageBreak/>
        <w:t>doba</w:t>
      </w:r>
      <w:r w:rsidRPr="000A21BE">
        <w:rPr>
          <w:rFonts w:ascii="Segoe UI" w:hAnsi="Segoe UI" w:cs="Segoe UI"/>
          <w:szCs w:val="22"/>
        </w:rPr>
        <w:t>“)</w:t>
      </w:r>
      <w:r w:rsidR="002D6E26" w:rsidRPr="000A21BE">
        <w:rPr>
          <w:rFonts w:ascii="Segoe UI" w:hAnsi="Segoe UI" w:cs="Segoe UI"/>
          <w:szCs w:val="22"/>
        </w:rPr>
        <w:t>.</w:t>
      </w:r>
      <w:r w:rsidR="00EB0402" w:rsidRPr="000A21BE">
        <w:rPr>
          <w:rFonts w:ascii="Segoe UI" w:hAnsi="Segoe UI" w:cs="Segoe UI"/>
          <w:szCs w:val="22"/>
        </w:rPr>
        <w:t xml:space="preserve"> </w:t>
      </w:r>
      <w:r w:rsidR="00D97531" w:rsidRPr="000A21BE">
        <w:rPr>
          <w:rFonts w:ascii="Segoe UI" w:hAnsi="Segoe UI" w:cs="Segoe UI"/>
        </w:rPr>
        <w:t xml:space="preserve">Záruční doba </w:t>
      </w:r>
      <w:r w:rsidR="00D97531" w:rsidRPr="000A21BE">
        <w:rPr>
          <w:rFonts w:ascii="Segoe UI" w:hAnsi="Segoe UI" w:cs="Segoe UI"/>
          <w:szCs w:val="22"/>
        </w:rPr>
        <w:t xml:space="preserve">k dodanému Předmětu koupě začíná běžet dnem, kdy Prodávající splní </w:t>
      </w:r>
      <w:r w:rsidR="0093335F" w:rsidRPr="000A21BE">
        <w:rPr>
          <w:rFonts w:ascii="Segoe UI" w:hAnsi="Segoe UI" w:cs="Segoe UI"/>
          <w:szCs w:val="22"/>
        </w:rPr>
        <w:t>podle</w:t>
      </w:r>
      <w:r w:rsidR="00D97531" w:rsidRPr="000A21BE">
        <w:rPr>
          <w:rFonts w:ascii="Segoe UI" w:hAnsi="Segoe UI" w:cs="Segoe UI"/>
          <w:szCs w:val="22"/>
        </w:rPr>
        <w:t xml:space="preserve"> odstavce </w:t>
      </w:r>
      <w:r w:rsidR="002A4070">
        <w:rPr>
          <w:rFonts w:ascii="Segoe UI" w:hAnsi="Segoe UI" w:cs="Segoe UI"/>
          <w:szCs w:val="22"/>
        </w:rPr>
        <w:fldChar w:fldCharType="begin"/>
      </w:r>
      <w:r w:rsidR="002A4070">
        <w:rPr>
          <w:rFonts w:ascii="Segoe UI" w:hAnsi="Segoe UI" w:cs="Segoe UI"/>
          <w:szCs w:val="22"/>
        </w:rPr>
        <w:instrText xml:space="preserve"> REF _Ref443984803 \r \h </w:instrText>
      </w:r>
      <w:r w:rsidR="002A4070">
        <w:rPr>
          <w:rFonts w:ascii="Segoe UI" w:hAnsi="Segoe UI" w:cs="Segoe UI"/>
          <w:szCs w:val="22"/>
        </w:rPr>
      </w:r>
      <w:r w:rsidR="002A4070">
        <w:rPr>
          <w:rFonts w:ascii="Segoe UI" w:hAnsi="Segoe UI" w:cs="Segoe UI"/>
          <w:szCs w:val="22"/>
        </w:rPr>
        <w:fldChar w:fldCharType="separate"/>
      </w:r>
      <w:r w:rsidR="00E958C6">
        <w:rPr>
          <w:rFonts w:ascii="Segoe UI" w:hAnsi="Segoe UI" w:cs="Segoe UI"/>
          <w:szCs w:val="22"/>
        </w:rPr>
        <w:t>52</w:t>
      </w:r>
      <w:r w:rsidR="002A4070">
        <w:rPr>
          <w:rFonts w:ascii="Segoe UI" w:hAnsi="Segoe UI" w:cs="Segoe UI"/>
          <w:szCs w:val="22"/>
        </w:rPr>
        <w:fldChar w:fldCharType="end"/>
      </w:r>
      <w:r w:rsidR="009507BF">
        <w:rPr>
          <w:rFonts w:ascii="Segoe UI" w:hAnsi="Segoe UI" w:cs="Segoe UI"/>
          <w:szCs w:val="22"/>
        </w:rPr>
        <w:t>.</w:t>
      </w:r>
      <w:r w:rsidR="00E339D1" w:rsidRPr="000A21BE">
        <w:rPr>
          <w:rFonts w:ascii="Segoe UI" w:hAnsi="Segoe UI" w:cs="Segoe UI"/>
          <w:szCs w:val="22"/>
        </w:rPr>
        <w:t xml:space="preserve"> </w:t>
      </w:r>
      <w:r w:rsidR="006E7ABB" w:rsidRPr="000A21BE">
        <w:rPr>
          <w:rFonts w:ascii="Segoe UI" w:hAnsi="Segoe UI" w:cs="Segoe UI"/>
          <w:szCs w:val="22"/>
        </w:rPr>
        <w:t>Rámcové dohody</w:t>
      </w:r>
      <w:r w:rsidR="00D97531" w:rsidRPr="000A21BE">
        <w:rPr>
          <w:rFonts w:ascii="Segoe UI" w:hAnsi="Segoe UI" w:cs="Segoe UI"/>
          <w:szCs w:val="22"/>
        </w:rPr>
        <w:t xml:space="preserve"> povinnost odevzdat Předmět koupě</w:t>
      </w:r>
      <w:r w:rsidR="00B80ABF" w:rsidRPr="000A21BE">
        <w:rPr>
          <w:rFonts w:ascii="Segoe UI" w:hAnsi="Segoe UI" w:cs="Segoe UI"/>
          <w:szCs w:val="22"/>
        </w:rPr>
        <w:t xml:space="preserve"> Kupujícímu</w:t>
      </w:r>
      <w:r w:rsidR="00D97531" w:rsidRPr="000A21BE">
        <w:rPr>
          <w:rFonts w:ascii="Segoe UI" w:hAnsi="Segoe UI" w:cs="Segoe UI"/>
          <w:szCs w:val="22"/>
        </w:rPr>
        <w:t>.</w:t>
      </w:r>
    </w:p>
    <w:p w14:paraId="1B05C71D" w14:textId="77777777" w:rsidR="00CE3E03" w:rsidRPr="000A21BE" w:rsidRDefault="00CE3E03" w:rsidP="00611A6F">
      <w:pPr>
        <w:pStyle w:val="Odstavecseseznamem"/>
        <w:suppressAutoHyphens/>
        <w:rPr>
          <w:rFonts w:ascii="Segoe UI" w:hAnsi="Segoe UI" w:cs="Segoe UI"/>
          <w:sz w:val="22"/>
          <w:szCs w:val="22"/>
        </w:rPr>
      </w:pPr>
    </w:p>
    <w:p w14:paraId="47B45E94" w14:textId="77777777" w:rsidR="00EB0402" w:rsidRPr="000A21BE" w:rsidRDefault="0043528D" w:rsidP="00545337">
      <w:pPr>
        <w:keepNext/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Předmět koupě bude </w:t>
      </w:r>
      <w:r w:rsidR="007F4F3B" w:rsidRPr="000A21BE">
        <w:rPr>
          <w:rFonts w:ascii="Segoe UI" w:hAnsi="Segoe UI" w:cs="Segoe UI"/>
          <w:szCs w:val="22"/>
        </w:rPr>
        <w:t xml:space="preserve">vadný, </w:t>
      </w:r>
      <w:r w:rsidRPr="000A21BE">
        <w:rPr>
          <w:rFonts w:ascii="Segoe UI" w:hAnsi="Segoe UI" w:cs="Segoe UI"/>
          <w:szCs w:val="22"/>
        </w:rPr>
        <w:t>nebude-li:</w:t>
      </w:r>
    </w:p>
    <w:p w14:paraId="6D9D32B3" w14:textId="77777777" w:rsidR="00D97531" w:rsidRPr="000A21BE" w:rsidRDefault="00D97531" w:rsidP="004D0CE5">
      <w:pPr>
        <w:numPr>
          <w:ilvl w:val="1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</w:rPr>
        <w:t xml:space="preserve">při převzetí Kupujícím nebo kdykoli v průběhu Záruční doby mít vlastnosti sjednané </w:t>
      </w:r>
      <w:r w:rsidR="006E7ABB" w:rsidRPr="000A21BE">
        <w:rPr>
          <w:rFonts w:ascii="Segoe UI" w:hAnsi="Segoe UI" w:cs="Segoe UI"/>
        </w:rPr>
        <w:t>Rámcovou dohodou</w:t>
      </w:r>
      <w:r w:rsidRPr="000A21BE">
        <w:rPr>
          <w:rFonts w:ascii="Segoe UI" w:hAnsi="Segoe UI" w:cs="Segoe UI"/>
        </w:rPr>
        <w:t xml:space="preserve"> nebo</w:t>
      </w:r>
    </w:p>
    <w:p w14:paraId="42AEDC30" w14:textId="77777777" w:rsidR="00D97531" w:rsidRPr="000A21BE" w:rsidRDefault="00D97531" w:rsidP="004D0CE5">
      <w:pPr>
        <w:numPr>
          <w:ilvl w:val="1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</w:rPr>
        <w:t xml:space="preserve">při převzetí Kupujícím nebo kdykoli v průběhu Záruční doby způsobilý pro použití k účelu stanovenému </w:t>
      </w:r>
      <w:r w:rsidR="006E7ABB" w:rsidRPr="000A21BE">
        <w:rPr>
          <w:rFonts w:ascii="Segoe UI" w:hAnsi="Segoe UI" w:cs="Segoe UI"/>
        </w:rPr>
        <w:t>Rámcovou dohodou</w:t>
      </w:r>
      <w:r w:rsidRPr="000A21BE">
        <w:rPr>
          <w:rFonts w:ascii="Segoe UI" w:hAnsi="Segoe UI" w:cs="Segoe UI"/>
        </w:rPr>
        <w:t xml:space="preserve"> nebo</w:t>
      </w:r>
    </w:p>
    <w:p w14:paraId="4941EB4A" w14:textId="77777777" w:rsidR="00D97531" w:rsidRPr="000A21BE" w:rsidRDefault="00D97531" w:rsidP="004D0CE5">
      <w:pPr>
        <w:numPr>
          <w:ilvl w:val="1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</w:rPr>
        <w:t>při převzetí Kupujícím nebo kdykoli v průběhu Záruční doby prostý právních vad.</w:t>
      </w:r>
    </w:p>
    <w:p w14:paraId="00EC4529" w14:textId="77777777" w:rsidR="0043528D" w:rsidRPr="000A21BE" w:rsidRDefault="0043528D" w:rsidP="00611A6F">
      <w:pPr>
        <w:suppressAutoHyphens/>
        <w:ind w:left="567"/>
        <w:rPr>
          <w:rFonts w:ascii="Segoe UI" w:hAnsi="Segoe UI" w:cs="Segoe UI"/>
          <w:szCs w:val="22"/>
        </w:rPr>
      </w:pPr>
    </w:p>
    <w:p w14:paraId="0325F01E" w14:textId="27E105F3" w:rsidR="00B80ABF" w:rsidRPr="000A21BE" w:rsidRDefault="00B80ABF" w:rsidP="00B80ABF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bookmarkStart w:id="53" w:name="_Ref383156074"/>
      <w:r w:rsidRPr="000A21BE">
        <w:rPr>
          <w:rFonts w:ascii="Segoe UI" w:hAnsi="Segoe UI" w:cs="Segoe UI"/>
          <w:szCs w:val="22"/>
        </w:rPr>
        <w:t xml:space="preserve">Související plnění musí být prosta faktických a právních vad. Související plnění budou vadná, nebudou-li v souladu s pokyny Kupujícího, </w:t>
      </w:r>
      <w:r w:rsidR="00CF4ADD" w:rsidRPr="000A21BE">
        <w:rPr>
          <w:rFonts w:ascii="Segoe UI" w:hAnsi="Segoe UI" w:cs="Segoe UI"/>
          <w:szCs w:val="22"/>
        </w:rPr>
        <w:t>Rámcovou dohodou</w:t>
      </w:r>
      <w:r w:rsidRPr="000A21BE">
        <w:rPr>
          <w:rFonts w:ascii="Segoe UI" w:hAnsi="Segoe UI" w:cs="Segoe UI"/>
          <w:szCs w:val="22"/>
        </w:rPr>
        <w:t xml:space="preserve"> nebo právními předpisy. Týká-li se vada Souvisejícího plnění, použijí se ujednání odstavců </w:t>
      </w:r>
      <w:r w:rsidR="002A4070">
        <w:rPr>
          <w:rFonts w:ascii="Segoe UI" w:hAnsi="Segoe UI" w:cs="Segoe UI"/>
          <w:szCs w:val="22"/>
        </w:rPr>
        <w:fldChar w:fldCharType="begin"/>
      </w:r>
      <w:r w:rsidR="002A4070">
        <w:rPr>
          <w:rFonts w:ascii="Segoe UI" w:hAnsi="Segoe UI" w:cs="Segoe UI"/>
          <w:szCs w:val="22"/>
        </w:rPr>
        <w:instrText xml:space="preserve"> REF _Ref388535586 \r \h </w:instrText>
      </w:r>
      <w:r w:rsidR="002A4070">
        <w:rPr>
          <w:rFonts w:ascii="Segoe UI" w:hAnsi="Segoe UI" w:cs="Segoe UI"/>
          <w:szCs w:val="22"/>
        </w:rPr>
      </w:r>
      <w:r w:rsidR="002A4070">
        <w:rPr>
          <w:rFonts w:ascii="Segoe UI" w:hAnsi="Segoe UI" w:cs="Segoe UI"/>
          <w:szCs w:val="22"/>
        </w:rPr>
        <w:fldChar w:fldCharType="separate"/>
      </w:r>
      <w:r w:rsidR="00E958C6">
        <w:rPr>
          <w:rFonts w:ascii="Segoe UI" w:hAnsi="Segoe UI" w:cs="Segoe UI"/>
          <w:szCs w:val="22"/>
        </w:rPr>
        <w:t>74</w:t>
      </w:r>
      <w:r w:rsidR="002A4070">
        <w:rPr>
          <w:rFonts w:ascii="Segoe UI" w:hAnsi="Segoe UI" w:cs="Segoe UI"/>
          <w:szCs w:val="22"/>
        </w:rPr>
        <w:fldChar w:fldCharType="end"/>
      </w:r>
      <w:r w:rsidR="009507BF">
        <w:rPr>
          <w:rFonts w:ascii="Segoe UI" w:hAnsi="Segoe UI" w:cs="Segoe UI"/>
          <w:szCs w:val="22"/>
        </w:rPr>
        <w:t>.</w:t>
      </w:r>
      <w:r w:rsidRPr="000A21BE">
        <w:rPr>
          <w:rFonts w:ascii="Segoe UI" w:hAnsi="Segoe UI" w:cs="Segoe UI"/>
          <w:szCs w:val="22"/>
        </w:rPr>
        <w:t xml:space="preserve"> – </w:t>
      </w:r>
      <w:r w:rsidR="002A4070">
        <w:rPr>
          <w:rFonts w:ascii="Segoe UI" w:hAnsi="Segoe UI" w:cs="Segoe UI"/>
          <w:szCs w:val="22"/>
        </w:rPr>
        <w:fldChar w:fldCharType="begin"/>
      </w:r>
      <w:r w:rsidR="002A4070">
        <w:rPr>
          <w:rFonts w:ascii="Segoe UI" w:hAnsi="Segoe UI" w:cs="Segoe UI"/>
          <w:szCs w:val="22"/>
        </w:rPr>
        <w:instrText xml:space="preserve"> REF _Ref487213717 \r \h </w:instrText>
      </w:r>
      <w:r w:rsidR="002A4070">
        <w:rPr>
          <w:rFonts w:ascii="Segoe UI" w:hAnsi="Segoe UI" w:cs="Segoe UI"/>
          <w:szCs w:val="22"/>
        </w:rPr>
      </w:r>
      <w:r w:rsidR="002A4070">
        <w:rPr>
          <w:rFonts w:ascii="Segoe UI" w:hAnsi="Segoe UI" w:cs="Segoe UI"/>
          <w:szCs w:val="22"/>
        </w:rPr>
        <w:fldChar w:fldCharType="separate"/>
      </w:r>
      <w:r w:rsidR="00E958C6">
        <w:rPr>
          <w:rFonts w:ascii="Segoe UI" w:hAnsi="Segoe UI" w:cs="Segoe UI"/>
          <w:szCs w:val="22"/>
        </w:rPr>
        <w:t>84</w:t>
      </w:r>
      <w:r w:rsidR="002A4070">
        <w:rPr>
          <w:rFonts w:ascii="Segoe UI" w:hAnsi="Segoe UI" w:cs="Segoe UI"/>
          <w:szCs w:val="22"/>
        </w:rPr>
        <w:fldChar w:fldCharType="end"/>
      </w:r>
      <w:r w:rsidR="009507BF">
        <w:rPr>
          <w:rFonts w:ascii="Segoe UI" w:hAnsi="Segoe UI" w:cs="Segoe UI"/>
          <w:szCs w:val="22"/>
        </w:rPr>
        <w:t>.</w:t>
      </w:r>
      <w:r w:rsidRPr="000A21BE">
        <w:rPr>
          <w:rFonts w:ascii="Segoe UI" w:hAnsi="Segoe UI" w:cs="Segoe UI"/>
          <w:szCs w:val="22"/>
        </w:rPr>
        <w:t xml:space="preserve"> </w:t>
      </w:r>
      <w:r w:rsidR="00CF4ADD" w:rsidRPr="000A21BE">
        <w:rPr>
          <w:rFonts w:ascii="Segoe UI" w:hAnsi="Segoe UI" w:cs="Segoe UI"/>
          <w:szCs w:val="22"/>
        </w:rPr>
        <w:t>Rámcové dohody</w:t>
      </w:r>
      <w:r w:rsidRPr="000A21BE">
        <w:rPr>
          <w:rFonts w:ascii="Segoe UI" w:hAnsi="Segoe UI" w:cs="Segoe UI"/>
          <w:szCs w:val="22"/>
        </w:rPr>
        <w:t xml:space="preserve"> obdobně.</w:t>
      </w:r>
    </w:p>
    <w:p w14:paraId="6179678B" w14:textId="77777777" w:rsidR="00B80ABF" w:rsidRPr="000A21BE" w:rsidRDefault="00B80ABF" w:rsidP="00B80ABF">
      <w:pPr>
        <w:suppressAutoHyphens/>
        <w:ind w:left="567"/>
        <w:rPr>
          <w:rFonts w:ascii="Segoe UI" w:hAnsi="Segoe UI" w:cs="Segoe UI"/>
          <w:szCs w:val="22"/>
        </w:rPr>
      </w:pPr>
    </w:p>
    <w:p w14:paraId="09863120" w14:textId="77777777" w:rsidR="00CE3E03" w:rsidRPr="000A21BE" w:rsidRDefault="00D97531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Kupující má práva z vadného plnění i v případě, jedná-li se o vadu, kterou musel s vynaložením obvyklé pozornosti poznat již při uzavření </w:t>
      </w:r>
      <w:r w:rsidR="00F75EFF" w:rsidRPr="000A21BE">
        <w:rPr>
          <w:rFonts w:ascii="Segoe UI" w:hAnsi="Segoe UI" w:cs="Segoe UI"/>
          <w:szCs w:val="22"/>
        </w:rPr>
        <w:t>Rámcové dohody</w:t>
      </w:r>
      <w:r w:rsidRPr="000A21BE">
        <w:rPr>
          <w:rFonts w:ascii="Segoe UI" w:hAnsi="Segoe UI" w:cs="Segoe UI"/>
          <w:szCs w:val="22"/>
        </w:rPr>
        <w:t xml:space="preserve"> nebo při převzetí Předmětu koupě.</w:t>
      </w:r>
      <w:bookmarkEnd w:id="53"/>
    </w:p>
    <w:p w14:paraId="7C1759E2" w14:textId="77777777" w:rsidR="00D97531" w:rsidRPr="000A21BE" w:rsidRDefault="00D97531" w:rsidP="00D97531">
      <w:pPr>
        <w:suppressAutoHyphens/>
        <w:ind w:left="567"/>
        <w:rPr>
          <w:rFonts w:ascii="Segoe UI" w:hAnsi="Segoe UI" w:cs="Segoe UI"/>
          <w:szCs w:val="22"/>
        </w:rPr>
      </w:pPr>
    </w:p>
    <w:p w14:paraId="26E03B53" w14:textId="77777777" w:rsidR="00545337" w:rsidRPr="000A21BE" w:rsidRDefault="00545337" w:rsidP="00545337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Prodávající nenese odpovědnost za vady způsobené Kupujícím nebo </w:t>
      </w:r>
      <w:r w:rsidR="00B80ABF" w:rsidRPr="000A21BE">
        <w:rPr>
          <w:rFonts w:ascii="Segoe UI" w:hAnsi="Segoe UI" w:cs="Segoe UI"/>
          <w:szCs w:val="22"/>
        </w:rPr>
        <w:t>jinými</w:t>
      </w:r>
      <w:r w:rsidRPr="000A21BE">
        <w:rPr>
          <w:rFonts w:ascii="Segoe UI" w:hAnsi="Segoe UI" w:cs="Segoe UI"/>
          <w:szCs w:val="22"/>
        </w:rPr>
        <w:t xml:space="preserve"> osobami, ledaže Kupující nebo takové osoby postupovaly v souladu s dokumenty nebo pokyny, které obdrželi od Prodávajícího.</w:t>
      </w:r>
    </w:p>
    <w:p w14:paraId="03509B53" w14:textId="77777777" w:rsidR="00545337" w:rsidRPr="000A21BE" w:rsidRDefault="00545337" w:rsidP="00545337">
      <w:pPr>
        <w:suppressAutoHyphens/>
        <w:ind w:left="567"/>
        <w:rPr>
          <w:rFonts w:ascii="Segoe UI" w:hAnsi="Segoe UI" w:cs="Segoe UI"/>
          <w:szCs w:val="22"/>
        </w:rPr>
      </w:pPr>
    </w:p>
    <w:p w14:paraId="46636D29" w14:textId="77777777" w:rsidR="007F22C9" w:rsidRPr="000A21BE" w:rsidRDefault="007F22C9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Kupující nemá práva z vadného plnění, způsobila-li vadu po přechodu nebezpečí škody na věci na Kupujícího vnější událost. To neplatí, způsobil-li vadu Prodávající nebo jakákoliv </w:t>
      </w:r>
      <w:r w:rsidR="00B80ABF" w:rsidRPr="000A21BE">
        <w:rPr>
          <w:rFonts w:ascii="Segoe UI" w:hAnsi="Segoe UI" w:cs="Segoe UI"/>
          <w:szCs w:val="22"/>
        </w:rPr>
        <w:t>jiná</w:t>
      </w:r>
      <w:r w:rsidRPr="000A21BE">
        <w:rPr>
          <w:rFonts w:ascii="Segoe UI" w:hAnsi="Segoe UI" w:cs="Segoe UI"/>
          <w:szCs w:val="22"/>
        </w:rPr>
        <w:t xml:space="preserve"> osoba, jejímž prostřednictvím plnil své povinnosti vyplývající z</w:t>
      </w:r>
      <w:r w:rsidR="00F75EFF" w:rsidRPr="000A21BE">
        <w:rPr>
          <w:rFonts w:ascii="Segoe UI" w:hAnsi="Segoe UI" w:cs="Segoe UI"/>
          <w:szCs w:val="22"/>
        </w:rPr>
        <w:t> Rámcové dohody</w:t>
      </w:r>
      <w:r w:rsidRPr="000A21BE">
        <w:rPr>
          <w:rFonts w:ascii="Segoe UI" w:hAnsi="Segoe UI" w:cs="Segoe UI"/>
          <w:szCs w:val="22"/>
        </w:rPr>
        <w:t>.</w:t>
      </w:r>
    </w:p>
    <w:p w14:paraId="6F5F859A" w14:textId="77777777" w:rsidR="00CE3E03" w:rsidRPr="000A21BE" w:rsidRDefault="00CE3E03" w:rsidP="00611A6F">
      <w:pPr>
        <w:suppressAutoHyphens/>
        <w:rPr>
          <w:rFonts w:ascii="Segoe UI" w:hAnsi="Segoe UI" w:cs="Segoe UI"/>
          <w:szCs w:val="22"/>
        </w:rPr>
      </w:pPr>
    </w:p>
    <w:p w14:paraId="3E954F45" w14:textId="77777777" w:rsidR="002248D0" w:rsidRPr="000A21BE" w:rsidRDefault="002248D0" w:rsidP="00A42CDC">
      <w:pPr>
        <w:rPr>
          <w:rFonts w:ascii="Segoe UI" w:hAnsi="Segoe UI" w:cs="Segoe UI"/>
        </w:rPr>
      </w:pPr>
      <w:bookmarkStart w:id="54" w:name="_Toc380671109"/>
    </w:p>
    <w:p w14:paraId="010EDA52" w14:textId="77777777" w:rsidR="007F22C9" w:rsidRPr="000A21BE" w:rsidRDefault="007F22C9" w:rsidP="00611A6F">
      <w:pPr>
        <w:pStyle w:val="Nadpis1"/>
        <w:keepLines/>
        <w:rPr>
          <w:rFonts w:ascii="Segoe UI" w:hAnsi="Segoe UI" w:cs="Segoe UI"/>
        </w:rPr>
      </w:pPr>
      <w:bookmarkStart w:id="55" w:name="_Toc383117521"/>
      <w:r w:rsidRPr="000A21BE">
        <w:rPr>
          <w:rFonts w:ascii="Segoe UI" w:hAnsi="Segoe UI" w:cs="Segoe UI"/>
        </w:rPr>
        <w:t>UPLATNĚNÍ PRÁV Z VADNÉHO PLNĚNÍ</w:t>
      </w:r>
      <w:bookmarkEnd w:id="54"/>
      <w:bookmarkEnd w:id="55"/>
    </w:p>
    <w:p w14:paraId="31DA1D82" w14:textId="77777777" w:rsidR="002248D0" w:rsidRPr="000A21BE" w:rsidRDefault="002248D0" w:rsidP="00611A6F">
      <w:pPr>
        <w:keepNext/>
        <w:keepLines/>
        <w:suppressAutoHyphens/>
        <w:rPr>
          <w:rFonts w:ascii="Segoe UI" w:hAnsi="Segoe UI" w:cs="Segoe UI"/>
          <w:szCs w:val="22"/>
          <w:lang w:eastAsia="ar-SA"/>
        </w:rPr>
      </w:pPr>
    </w:p>
    <w:p w14:paraId="17AAD407" w14:textId="77777777" w:rsidR="007F22C9" w:rsidRPr="000A21BE" w:rsidRDefault="00215527" w:rsidP="004D0CE5">
      <w:pPr>
        <w:keepNext/>
        <w:keepLines/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bookmarkStart w:id="56" w:name="_Ref380414033"/>
      <w:r w:rsidRPr="000A21BE">
        <w:rPr>
          <w:rFonts w:ascii="Segoe UI" w:hAnsi="Segoe UI" w:cs="Segoe UI"/>
          <w:szCs w:val="22"/>
        </w:rPr>
        <w:t>Má-li Předmět koupě vad</w:t>
      </w:r>
      <w:r w:rsidR="00B80ABF" w:rsidRPr="000A21BE">
        <w:rPr>
          <w:rFonts w:ascii="Segoe UI" w:hAnsi="Segoe UI" w:cs="Segoe UI"/>
          <w:szCs w:val="22"/>
        </w:rPr>
        <w:t>u</w:t>
      </w:r>
      <w:r w:rsidRPr="000A21BE">
        <w:rPr>
          <w:rFonts w:ascii="Segoe UI" w:hAnsi="Segoe UI" w:cs="Segoe UI"/>
          <w:szCs w:val="22"/>
        </w:rPr>
        <w:t xml:space="preserve"> a o</w:t>
      </w:r>
      <w:r w:rsidR="007F22C9" w:rsidRPr="000A21BE">
        <w:rPr>
          <w:rFonts w:ascii="Segoe UI" w:hAnsi="Segoe UI" w:cs="Segoe UI"/>
          <w:szCs w:val="22"/>
        </w:rPr>
        <w:t>dpovídá-li Prodávající za</w:t>
      </w:r>
      <w:r w:rsidRPr="000A21BE">
        <w:rPr>
          <w:rFonts w:ascii="Segoe UI" w:hAnsi="Segoe UI" w:cs="Segoe UI"/>
          <w:szCs w:val="22"/>
        </w:rPr>
        <w:t xml:space="preserve"> </w:t>
      </w:r>
      <w:r w:rsidR="00B80ABF" w:rsidRPr="000A21BE">
        <w:rPr>
          <w:rFonts w:ascii="Segoe UI" w:hAnsi="Segoe UI" w:cs="Segoe UI"/>
          <w:szCs w:val="22"/>
        </w:rPr>
        <w:t>tuto vadu</w:t>
      </w:r>
      <w:r w:rsidR="007F22C9" w:rsidRPr="000A21BE">
        <w:rPr>
          <w:rFonts w:ascii="Segoe UI" w:hAnsi="Segoe UI" w:cs="Segoe UI"/>
          <w:szCs w:val="22"/>
        </w:rPr>
        <w:t xml:space="preserve"> Předmětu koupě, má Kupující práva z vadného plnění.</w:t>
      </w:r>
      <w:bookmarkEnd w:id="56"/>
    </w:p>
    <w:p w14:paraId="0F94E0AF" w14:textId="77777777" w:rsidR="00CE3E03" w:rsidRPr="000A21BE" w:rsidRDefault="00CE3E03" w:rsidP="00611A6F">
      <w:pPr>
        <w:suppressAutoHyphens/>
        <w:ind w:left="567"/>
        <w:rPr>
          <w:rFonts w:ascii="Segoe UI" w:hAnsi="Segoe UI" w:cs="Segoe UI"/>
          <w:szCs w:val="22"/>
        </w:rPr>
      </w:pPr>
    </w:p>
    <w:p w14:paraId="5D7C4405" w14:textId="77777777" w:rsidR="007F22C9" w:rsidRPr="000A21BE" w:rsidRDefault="00545337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bookmarkStart w:id="57" w:name="_Ref388532012"/>
      <w:r w:rsidRPr="000A21BE">
        <w:rPr>
          <w:rFonts w:ascii="Segoe UI" w:hAnsi="Segoe UI" w:cs="Segoe UI"/>
          <w:szCs w:val="22"/>
        </w:rPr>
        <w:t>Kupující je oprávněn reklamovat</w:t>
      </w:r>
      <w:r w:rsidR="00B80ABF" w:rsidRPr="000A21BE">
        <w:rPr>
          <w:rFonts w:ascii="Segoe UI" w:hAnsi="Segoe UI" w:cs="Segoe UI"/>
          <w:szCs w:val="22"/>
        </w:rPr>
        <w:t xml:space="preserve"> vady</w:t>
      </w:r>
      <w:r w:rsidRPr="000A21BE">
        <w:rPr>
          <w:rFonts w:ascii="Segoe UI" w:hAnsi="Segoe UI" w:cs="Segoe UI"/>
          <w:szCs w:val="22"/>
        </w:rPr>
        <w:t xml:space="preserve"> u Prodávajícího jakýmkoliv způsobem. Prodávající je povinen přijetí reklamace bez zbytečného odkladu písemně potvrdit. V reklamaci Kupující uvede popis vady nebo uvede, jak se vada projevuje</w:t>
      </w:r>
      <w:r w:rsidR="007F22C9" w:rsidRPr="000A21BE">
        <w:rPr>
          <w:rFonts w:ascii="Segoe UI" w:hAnsi="Segoe UI" w:cs="Segoe UI"/>
          <w:szCs w:val="22"/>
        </w:rPr>
        <w:t>.</w:t>
      </w:r>
      <w:bookmarkEnd w:id="57"/>
    </w:p>
    <w:p w14:paraId="034A5CFB" w14:textId="77777777" w:rsidR="00CE3E03" w:rsidRPr="000A21BE" w:rsidRDefault="00CE3E03" w:rsidP="00611A6F">
      <w:pPr>
        <w:pStyle w:val="Odstavecseseznamem"/>
        <w:suppressAutoHyphens/>
        <w:rPr>
          <w:rFonts w:ascii="Segoe UI" w:hAnsi="Segoe UI" w:cs="Segoe UI"/>
          <w:sz w:val="22"/>
          <w:szCs w:val="22"/>
        </w:rPr>
      </w:pPr>
    </w:p>
    <w:p w14:paraId="56DDCD38" w14:textId="77777777" w:rsidR="007F22C9" w:rsidRPr="000A21BE" w:rsidRDefault="007F22C9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Vada je uplatněna včas, je-li písemná forma reklamace odeslána Prodávajícímu nejpozději v poslední den Záruční doby</w:t>
      </w:r>
      <w:r w:rsidR="005D39B9" w:rsidRPr="000A21BE">
        <w:rPr>
          <w:rFonts w:ascii="Segoe UI" w:hAnsi="Segoe UI" w:cs="Segoe UI"/>
          <w:szCs w:val="22"/>
        </w:rPr>
        <w:t xml:space="preserve"> nebo je-li mu reklamace sdělena jakoukoli jinou formou v poslední den Záruční doby</w:t>
      </w:r>
      <w:r w:rsidRPr="000A21BE">
        <w:rPr>
          <w:rFonts w:ascii="Segoe UI" w:hAnsi="Segoe UI" w:cs="Segoe UI"/>
          <w:szCs w:val="22"/>
        </w:rPr>
        <w:t xml:space="preserve">. </w:t>
      </w:r>
      <w:r w:rsidR="00D97531" w:rsidRPr="000A21BE">
        <w:rPr>
          <w:rFonts w:ascii="Segoe UI" w:hAnsi="Segoe UI" w:cs="Segoe UI"/>
          <w:szCs w:val="22"/>
        </w:rPr>
        <w:t>Připadne-li konec Záruční doby na sobotu, neděli nebo svátek, je vada včas uplatněna, je-li písemná forma reklamace odeslána Prodávajícímu nejblíže následující pracovní den</w:t>
      </w:r>
      <w:r w:rsidR="00B80ABF" w:rsidRPr="000A21BE">
        <w:rPr>
          <w:rFonts w:ascii="Segoe UI" w:hAnsi="Segoe UI" w:cs="Segoe UI"/>
          <w:szCs w:val="22"/>
        </w:rPr>
        <w:t>,</w:t>
      </w:r>
      <w:r w:rsidR="00545337" w:rsidRPr="000A21BE">
        <w:rPr>
          <w:rFonts w:ascii="Segoe UI" w:hAnsi="Segoe UI" w:cs="Segoe UI"/>
          <w:szCs w:val="22"/>
        </w:rPr>
        <w:t xml:space="preserve"> nebo je-li mu reklamace sdělena jakoukoli jinou formou nejblíže následující pracovní den</w:t>
      </w:r>
      <w:r w:rsidR="00D97531" w:rsidRPr="000A21BE">
        <w:rPr>
          <w:rFonts w:ascii="Segoe UI" w:hAnsi="Segoe UI" w:cs="Segoe UI"/>
          <w:szCs w:val="22"/>
        </w:rPr>
        <w:t>.</w:t>
      </w:r>
    </w:p>
    <w:p w14:paraId="1616B47E" w14:textId="77777777" w:rsidR="00CE3E03" w:rsidRPr="000A21BE" w:rsidRDefault="00CE3E03" w:rsidP="00611A6F">
      <w:pPr>
        <w:pStyle w:val="Odstavecseseznamem"/>
        <w:suppressAutoHyphens/>
        <w:rPr>
          <w:rFonts w:ascii="Segoe UI" w:hAnsi="Segoe UI" w:cs="Segoe UI"/>
          <w:sz w:val="22"/>
          <w:szCs w:val="22"/>
        </w:rPr>
      </w:pPr>
    </w:p>
    <w:p w14:paraId="0016F369" w14:textId="77777777" w:rsidR="007F22C9" w:rsidRPr="000A21BE" w:rsidRDefault="00B80ABF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bookmarkStart w:id="58" w:name="_Ref380667242"/>
      <w:r w:rsidRPr="000A21BE">
        <w:rPr>
          <w:rFonts w:ascii="Segoe UI" w:hAnsi="Segoe UI" w:cs="Segoe UI"/>
          <w:szCs w:val="22"/>
        </w:rPr>
        <w:t>Má-li Předmět koupě vady, za které Prodávající odpovídá, má Kupující právo</w:t>
      </w:r>
      <w:bookmarkEnd w:id="58"/>
    </w:p>
    <w:p w14:paraId="0B84A803" w14:textId="6A61A4D9" w:rsidR="00867B5F" w:rsidRPr="000A21BE" w:rsidRDefault="00867B5F" w:rsidP="004D0CE5">
      <w:pPr>
        <w:numPr>
          <w:ilvl w:val="1"/>
          <w:numId w:val="1"/>
        </w:numPr>
        <w:suppressAutoHyphens/>
        <w:rPr>
          <w:rFonts w:ascii="Segoe UI" w:hAnsi="Segoe UI" w:cs="Segoe UI"/>
          <w:szCs w:val="22"/>
        </w:rPr>
      </w:pPr>
      <w:bookmarkStart w:id="59" w:name="_Ref388534466"/>
      <w:bookmarkStart w:id="60" w:name="_Ref10808967"/>
      <w:r w:rsidRPr="000A21BE">
        <w:rPr>
          <w:rFonts w:ascii="Segoe UI" w:hAnsi="Segoe UI" w:cs="Segoe UI"/>
          <w:szCs w:val="22"/>
        </w:rPr>
        <w:lastRenderedPageBreak/>
        <w:t xml:space="preserve">na dodání nové </w:t>
      </w:r>
      <w:r w:rsidR="006C1E6A" w:rsidRPr="000A21BE">
        <w:rPr>
          <w:rFonts w:ascii="Segoe UI" w:hAnsi="Segoe UI" w:cs="Segoe UI"/>
          <w:szCs w:val="22"/>
        </w:rPr>
        <w:t>Dodávky v</w:t>
      </w:r>
      <w:r w:rsidR="009F04D0" w:rsidRPr="000A21BE">
        <w:rPr>
          <w:rFonts w:ascii="Segoe UI" w:hAnsi="Segoe UI" w:cs="Segoe UI"/>
          <w:szCs w:val="22"/>
        </w:rPr>
        <w:t> </w:t>
      </w:r>
      <w:r w:rsidR="006C1E6A" w:rsidRPr="000A21BE">
        <w:rPr>
          <w:rFonts w:ascii="Segoe UI" w:hAnsi="Segoe UI" w:cs="Segoe UI"/>
          <w:szCs w:val="22"/>
        </w:rPr>
        <w:t>množství</w:t>
      </w:r>
      <w:r w:rsidR="009F04D0" w:rsidRPr="000A21BE">
        <w:rPr>
          <w:rFonts w:ascii="Segoe UI" w:hAnsi="Segoe UI" w:cs="Segoe UI"/>
          <w:szCs w:val="22"/>
        </w:rPr>
        <w:t xml:space="preserve"> Předmětu koupě</w:t>
      </w:r>
      <w:r w:rsidR="006C1E6A" w:rsidRPr="000A21BE">
        <w:rPr>
          <w:rFonts w:ascii="Segoe UI" w:hAnsi="Segoe UI" w:cs="Segoe UI"/>
          <w:szCs w:val="22"/>
        </w:rPr>
        <w:t xml:space="preserve">, jež bude odpovídat množství Předmětu koupě skladovaného v Zásobníku </w:t>
      </w:r>
      <w:r w:rsidR="00C75568" w:rsidRPr="000A21BE">
        <w:rPr>
          <w:rFonts w:ascii="Segoe UI" w:hAnsi="Segoe UI" w:cs="Segoe UI"/>
          <w:szCs w:val="22"/>
        </w:rPr>
        <w:t>k okamžiku odeslání písemné formy reklamace nebo k okamžiku sdělení reklamace v případě jiné než písemné formy reklamace</w:t>
      </w:r>
      <w:r w:rsidR="00292E46" w:rsidRPr="000A21BE">
        <w:rPr>
          <w:rFonts w:ascii="Segoe UI" w:hAnsi="Segoe UI" w:cs="Segoe UI"/>
          <w:szCs w:val="22"/>
        </w:rPr>
        <w:t>,</w:t>
      </w:r>
      <w:bookmarkEnd w:id="59"/>
      <w:r w:rsidR="00AD1DBF" w:rsidRPr="000A21BE">
        <w:rPr>
          <w:rFonts w:ascii="Segoe UI" w:hAnsi="Segoe UI" w:cs="Segoe UI"/>
          <w:szCs w:val="22"/>
        </w:rPr>
        <w:t xml:space="preserve"> nebo</w:t>
      </w:r>
      <w:bookmarkEnd w:id="60"/>
    </w:p>
    <w:p w14:paraId="7B2E3CA6" w14:textId="317B6954" w:rsidR="00292E46" w:rsidRPr="000A21BE" w:rsidRDefault="00AD1DBF" w:rsidP="004D0CE5">
      <w:pPr>
        <w:numPr>
          <w:ilvl w:val="1"/>
          <w:numId w:val="1"/>
        </w:numPr>
        <w:suppressAutoHyphens/>
        <w:rPr>
          <w:rFonts w:ascii="Segoe UI" w:hAnsi="Segoe UI" w:cs="Segoe UI"/>
          <w:szCs w:val="22"/>
        </w:rPr>
      </w:pPr>
      <w:bookmarkStart w:id="61" w:name="_Ref388884959"/>
      <w:bookmarkStart w:id="62" w:name="_Ref389741715"/>
      <w:bookmarkStart w:id="63" w:name="_Ref389743103"/>
      <w:r w:rsidRPr="000A21BE">
        <w:rPr>
          <w:rFonts w:ascii="Segoe UI" w:hAnsi="Segoe UI" w:cs="Segoe UI"/>
          <w:szCs w:val="22"/>
        </w:rPr>
        <w:t xml:space="preserve">na </w:t>
      </w:r>
      <w:r w:rsidR="00292E46" w:rsidRPr="000A21BE">
        <w:rPr>
          <w:rFonts w:ascii="Segoe UI" w:hAnsi="Segoe UI" w:cs="Segoe UI"/>
          <w:szCs w:val="22"/>
        </w:rPr>
        <w:t>zaplacení částky ve výši, jež bude odpovídat ceně množství Předmětu koupě skladovaného v Zásobníku k okamžiku odeslání písemn</w:t>
      </w:r>
      <w:r w:rsidR="009F04D0" w:rsidRPr="000A21BE">
        <w:rPr>
          <w:rFonts w:ascii="Segoe UI" w:hAnsi="Segoe UI" w:cs="Segoe UI"/>
          <w:szCs w:val="22"/>
        </w:rPr>
        <w:t>é</w:t>
      </w:r>
      <w:r w:rsidR="00292E46" w:rsidRPr="000A21BE">
        <w:rPr>
          <w:rFonts w:ascii="Segoe UI" w:hAnsi="Segoe UI" w:cs="Segoe UI"/>
          <w:szCs w:val="22"/>
        </w:rPr>
        <w:t xml:space="preserve"> formy reklamace nebo k okamžiku sdělení reklamace v případě jiné než písemné formy reklamace</w:t>
      </w:r>
      <w:bookmarkEnd w:id="61"/>
      <w:r w:rsidR="00215527" w:rsidRPr="000A21BE">
        <w:rPr>
          <w:rFonts w:ascii="Segoe UI" w:hAnsi="Segoe UI" w:cs="Segoe UI"/>
          <w:szCs w:val="22"/>
        </w:rPr>
        <w:t>.</w:t>
      </w:r>
      <w:bookmarkEnd w:id="62"/>
      <w:r w:rsidR="001E559D" w:rsidRPr="000A21BE">
        <w:rPr>
          <w:rFonts w:ascii="Segoe UI" w:hAnsi="Segoe UI" w:cs="Segoe UI"/>
          <w:szCs w:val="22"/>
        </w:rPr>
        <w:t xml:space="preserve"> Cena množství Předmětu koupě skladovaného v Zásobníku bude stanovena </w:t>
      </w:r>
      <w:r w:rsidR="0093335F" w:rsidRPr="000A21BE">
        <w:rPr>
          <w:rFonts w:ascii="Segoe UI" w:hAnsi="Segoe UI" w:cs="Segoe UI"/>
          <w:szCs w:val="22"/>
        </w:rPr>
        <w:t>podle</w:t>
      </w:r>
      <w:r w:rsidR="001E559D" w:rsidRPr="000A21BE">
        <w:rPr>
          <w:rFonts w:ascii="Segoe UI" w:hAnsi="Segoe UI" w:cs="Segoe UI"/>
          <w:szCs w:val="22"/>
        </w:rPr>
        <w:t xml:space="preserve"> odstavce </w:t>
      </w:r>
      <w:r w:rsidR="00966113">
        <w:fldChar w:fldCharType="begin"/>
      </w:r>
      <w:r w:rsidR="00966113">
        <w:instrText xml:space="preserve"> REF _Ref389742680 \r \h  \* MERGEFORMAT </w:instrText>
      </w:r>
      <w:r w:rsidR="00966113">
        <w:fldChar w:fldCharType="separate"/>
      </w:r>
      <w:r w:rsidR="00E958C6" w:rsidRPr="00E958C6">
        <w:rPr>
          <w:rFonts w:ascii="Segoe UI" w:hAnsi="Segoe UI" w:cs="Segoe UI"/>
          <w:szCs w:val="22"/>
        </w:rPr>
        <w:t>25</w:t>
      </w:r>
      <w:r w:rsidR="00966113">
        <w:fldChar w:fldCharType="end"/>
      </w:r>
      <w:r w:rsidR="009507BF">
        <w:t>.</w:t>
      </w:r>
      <w:r w:rsidR="001E559D" w:rsidRPr="000A21BE">
        <w:rPr>
          <w:rFonts w:ascii="Segoe UI" w:hAnsi="Segoe UI" w:cs="Segoe UI"/>
          <w:szCs w:val="22"/>
        </w:rPr>
        <w:t xml:space="preserve"> </w:t>
      </w:r>
      <w:r w:rsidR="00F75EFF" w:rsidRPr="000A21BE">
        <w:rPr>
          <w:rFonts w:ascii="Segoe UI" w:hAnsi="Segoe UI" w:cs="Segoe UI"/>
          <w:szCs w:val="22"/>
        </w:rPr>
        <w:t>Rámcové dohody</w:t>
      </w:r>
      <w:r w:rsidR="001E559D" w:rsidRPr="000A21BE">
        <w:rPr>
          <w:rFonts w:ascii="Segoe UI" w:hAnsi="Segoe UI" w:cs="Segoe UI"/>
          <w:szCs w:val="22"/>
        </w:rPr>
        <w:t>.</w:t>
      </w:r>
      <w:bookmarkEnd w:id="63"/>
    </w:p>
    <w:p w14:paraId="37D9B7B1" w14:textId="77777777" w:rsidR="00CE3E03" w:rsidRPr="000A21BE" w:rsidRDefault="00CE3E03" w:rsidP="00611A6F">
      <w:pPr>
        <w:suppressAutoHyphens/>
        <w:ind w:left="567"/>
        <w:rPr>
          <w:rFonts w:ascii="Segoe UI" w:hAnsi="Segoe UI" w:cs="Segoe UI"/>
          <w:szCs w:val="22"/>
        </w:rPr>
      </w:pPr>
    </w:p>
    <w:p w14:paraId="3668CDA7" w14:textId="77777777" w:rsidR="007F22C9" w:rsidRPr="000A21BE" w:rsidRDefault="007F22C9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Kupující sdělí Prodávajícímu volbu nároku z vady v reklamaci, nebo bez zbytečného odkladu po reklamaci. Provedenou volbu nemůže Kupující zm</w:t>
      </w:r>
      <w:r w:rsidR="009F04D0" w:rsidRPr="000A21BE">
        <w:rPr>
          <w:rFonts w:ascii="Segoe UI" w:hAnsi="Segoe UI" w:cs="Segoe UI"/>
          <w:szCs w:val="22"/>
        </w:rPr>
        <w:t>ěnit bez souhlasu Prodávajícího</w:t>
      </w:r>
      <w:r w:rsidRPr="000A21BE">
        <w:rPr>
          <w:rFonts w:ascii="Segoe UI" w:hAnsi="Segoe UI" w:cs="Segoe UI"/>
          <w:szCs w:val="22"/>
        </w:rPr>
        <w:t>.</w:t>
      </w:r>
    </w:p>
    <w:p w14:paraId="6DA65D07" w14:textId="77777777" w:rsidR="00CE3E03" w:rsidRPr="000A21BE" w:rsidRDefault="00CE3E03" w:rsidP="00611A6F">
      <w:pPr>
        <w:pStyle w:val="Odstavecseseznamem"/>
        <w:suppressAutoHyphens/>
        <w:rPr>
          <w:rFonts w:ascii="Segoe UI" w:hAnsi="Segoe UI" w:cs="Segoe UI"/>
          <w:sz w:val="22"/>
          <w:szCs w:val="22"/>
        </w:rPr>
      </w:pPr>
    </w:p>
    <w:p w14:paraId="224BBBD2" w14:textId="77777777" w:rsidR="007F22C9" w:rsidRPr="000A21BE" w:rsidRDefault="007F22C9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Nesdělí-li Kupující Prodávajícímu, jaké právo si zvolil ani bez zbytečného odkladu poté, co jej k tomu Prodávající vyzval, </w:t>
      </w:r>
      <w:r w:rsidR="009C31D6" w:rsidRPr="000A21BE">
        <w:rPr>
          <w:rFonts w:ascii="Segoe UI" w:hAnsi="Segoe UI" w:cs="Segoe UI"/>
          <w:szCs w:val="22"/>
        </w:rPr>
        <w:t>musí</w:t>
      </w:r>
      <w:r w:rsidRPr="000A21BE">
        <w:rPr>
          <w:rFonts w:ascii="Segoe UI" w:hAnsi="Segoe UI" w:cs="Segoe UI"/>
          <w:szCs w:val="22"/>
        </w:rPr>
        <w:t xml:space="preserve"> Prodávající </w:t>
      </w:r>
      <w:r w:rsidR="009F04D0" w:rsidRPr="000A21BE">
        <w:rPr>
          <w:rFonts w:ascii="Segoe UI" w:hAnsi="Segoe UI" w:cs="Segoe UI"/>
          <w:szCs w:val="22"/>
        </w:rPr>
        <w:t>dodat novou Dodávku v množství Předmětu koupě, jež bude odpovídat množství Předmětu koupě skladovaného v Zásobníku k okamžiku odeslání písemné formy reklamace nebo k okamžiku sdělení reklamace v případě jiné, než písemné formy reklamace</w:t>
      </w:r>
      <w:r w:rsidR="006E267F" w:rsidRPr="000A21BE">
        <w:rPr>
          <w:rFonts w:ascii="Segoe UI" w:hAnsi="Segoe UI" w:cs="Segoe UI"/>
          <w:szCs w:val="22"/>
        </w:rPr>
        <w:t xml:space="preserve">, a to do 72 hodin od doručení </w:t>
      </w:r>
      <w:r w:rsidR="00167E95" w:rsidRPr="000A21BE">
        <w:rPr>
          <w:rFonts w:ascii="Segoe UI" w:hAnsi="Segoe UI" w:cs="Segoe UI"/>
          <w:szCs w:val="22"/>
        </w:rPr>
        <w:t xml:space="preserve">písemné </w:t>
      </w:r>
      <w:r w:rsidR="006E267F" w:rsidRPr="000A21BE">
        <w:rPr>
          <w:rFonts w:ascii="Segoe UI" w:hAnsi="Segoe UI" w:cs="Segoe UI"/>
          <w:szCs w:val="22"/>
        </w:rPr>
        <w:t>reklamace Prodávajícímu</w:t>
      </w:r>
      <w:r w:rsidR="00167E95" w:rsidRPr="000A21BE">
        <w:rPr>
          <w:rFonts w:ascii="Segoe UI" w:hAnsi="Segoe UI" w:cs="Segoe UI"/>
          <w:szCs w:val="22"/>
        </w:rPr>
        <w:t xml:space="preserve"> nebo okamžiku sdělení reklamace Prodávajícímu v případě jiné, než písemné formy reklamace</w:t>
      </w:r>
      <w:r w:rsidR="009F04D0" w:rsidRPr="000A21BE">
        <w:rPr>
          <w:rFonts w:ascii="Segoe UI" w:hAnsi="Segoe UI" w:cs="Segoe UI"/>
          <w:szCs w:val="22"/>
        </w:rPr>
        <w:t>.</w:t>
      </w:r>
    </w:p>
    <w:p w14:paraId="4E713EE1" w14:textId="77777777" w:rsidR="00CE3E03" w:rsidRPr="000A21BE" w:rsidRDefault="00CE3E03" w:rsidP="00611A6F">
      <w:pPr>
        <w:pStyle w:val="Odstavecseseznamem"/>
        <w:suppressAutoHyphens/>
        <w:rPr>
          <w:rFonts w:ascii="Segoe UI" w:hAnsi="Segoe UI" w:cs="Segoe UI"/>
          <w:sz w:val="22"/>
          <w:szCs w:val="22"/>
        </w:rPr>
      </w:pPr>
    </w:p>
    <w:p w14:paraId="6986248A" w14:textId="77777777" w:rsidR="007F22C9" w:rsidRPr="000A21BE" w:rsidRDefault="007F22C9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Kupující má </w:t>
      </w:r>
      <w:r w:rsidR="002B2D24" w:rsidRPr="000A21BE">
        <w:rPr>
          <w:rFonts w:ascii="Segoe UI" w:hAnsi="Segoe UI" w:cs="Segoe UI"/>
          <w:szCs w:val="22"/>
        </w:rPr>
        <w:t>právo</w:t>
      </w:r>
      <w:r w:rsidRPr="000A21BE">
        <w:rPr>
          <w:rFonts w:ascii="Segoe UI" w:hAnsi="Segoe UI" w:cs="Segoe UI"/>
          <w:szCs w:val="22"/>
        </w:rPr>
        <w:t xml:space="preserve"> na náhradu nákladů účelně vynaložených v souvislosti s oznámením vad Prodávajícímu.</w:t>
      </w:r>
    </w:p>
    <w:p w14:paraId="5A34A410" w14:textId="77777777" w:rsidR="002248D0" w:rsidRPr="000A21BE" w:rsidRDefault="002248D0" w:rsidP="00A42CDC">
      <w:pPr>
        <w:rPr>
          <w:rFonts w:ascii="Segoe UI" w:hAnsi="Segoe UI" w:cs="Segoe UI"/>
        </w:rPr>
      </w:pPr>
      <w:bookmarkStart w:id="64" w:name="_Toc380671110"/>
    </w:p>
    <w:p w14:paraId="3086E32A" w14:textId="77777777" w:rsidR="002248D0" w:rsidRPr="000A21BE" w:rsidRDefault="002248D0" w:rsidP="00A42CDC">
      <w:pPr>
        <w:rPr>
          <w:rFonts w:ascii="Segoe UI" w:hAnsi="Segoe UI" w:cs="Segoe UI"/>
        </w:rPr>
      </w:pPr>
    </w:p>
    <w:p w14:paraId="41C58492" w14:textId="77777777" w:rsidR="007F22C9" w:rsidRPr="000A21BE" w:rsidRDefault="007F22C9" w:rsidP="00611A6F">
      <w:pPr>
        <w:pStyle w:val="Nadpis1"/>
        <w:keepLines/>
        <w:rPr>
          <w:rFonts w:ascii="Segoe UI" w:hAnsi="Segoe UI" w:cs="Segoe UI"/>
        </w:rPr>
      </w:pPr>
      <w:bookmarkStart w:id="65" w:name="_Toc383117522"/>
      <w:r w:rsidRPr="000A21BE">
        <w:rPr>
          <w:rFonts w:ascii="Segoe UI" w:hAnsi="Segoe UI" w:cs="Segoe UI"/>
        </w:rPr>
        <w:t>PODMÍNKY ODSTRANĚNÍ VAD</w:t>
      </w:r>
      <w:bookmarkEnd w:id="64"/>
      <w:bookmarkEnd w:id="65"/>
    </w:p>
    <w:p w14:paraId="517BA55D" w14:textId="77777777" w:rsidR="002248D0" w:rsidRPr="000A21BE" w:rsidRDefault="002248D0" w:rsidP="00611A6F">
      <w:pPr>
        <w:keepNext/>
        <w:keepLines/>
        <w:suppressAutoHyphens/>
        <w:rPr>
          <w:rFonts w:ascii="Segoe UI" w:hAnsi="Segoe UI" w:cs="Segoe UI"/>
          <w:szCs w:val="22"/>
          <w:lang w:eastAsia="ar-SA"/>
        </w:rPr>
      </w:pPr>
    </w:p>
    <w:p w14:paraId="0F83AFD6" w14:textId="3E09874D" w:rsidR="007F22C9" w:rsidRPr="000A21BE" w:rsidRDefault="007F22C9" w:rsidP="004D0CE5">
      <w:pPr>
        <w:keepNext/>
        <w:keepLines/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bookmarkStart w:id="66" w:name="_Ref388535586"/>
      <w:r w:rsidRPr="000A21BE">
        <w:rPr>
          <w:rFonts w:ascii="Segoe UI" w:hAnsi="Segoe UI" w:cs="Segoe UI"/>
          <w:szCs w:val="22"/>
        </w:rPr>
        <w:t>Prodávající je povinen</w:t>
      </w:r>
      <w:r w:rsidR="001762B5" w:rsidRPr="000A21BE">
        <w:rPr>
          <w:rFonts w:ascii="Segoe UI" w:hAnsi="Segoe UI" w:cs="Segoe UI"/>
          <w:szCs w:val="22"/>
        </w:rPr>
        <w:t xml:space="preserve"> odevzdat</w:t>
      </w:r>
      <w:r w:rsidRPr="000A21BE">
        <w:rPr>
          <w:rFonts w:ascii="Segoe UI" w:hAnsi="Segoe UI" w:cs="Segoe UI"/>
          <w:szCs w:val="22"/>
        </w:rPr>
        <w:t xml:space="preserve"> </w:t>
      </w:r>
      <w:r w:rsidR="00C75568" w:rsidRPr="000A21BE">
        <w:rPr>
          <w:rFonts w:ascii="Segoe UI" w:hAnsi="Segoe UI" w:cs="Segoe UI"/>
          <w:szCs w:val="22"/>
        </w:rPr>
        <w:t xml:space="preserve">novou Dodávku </w:t>
      </w:r>
      <w:r w:rsidR="0093335F" w:rsidRPr="000A21BE">
        <w:rPr>
          <w:rFonts w:ascii="Segoe UI" w:hAnsi="Segoe UI" w:cs="Segoe UI"/>
          <w:szCs w:val="22"/>
        </w:rPr>
        <w:t>podle</w:t>
      </w:r>
      <w:r w:rsidR="00C75568" w:rsidRPr="000A21BE">
        <w:rPr>
          <w:rFonts w:ascii="Segoe UI" w:hAnsi="Segoe UI" w:cs="Segoe UI"/>
          <w:szCs w:val="22"/>
        </w:rPr>
        <w:t xml:space="preserve"> </w:t>
      </w:r>
      <w:r w:rsidR="0023462A" w:rsidRPr="000A21BE">
        <w:rPr>
          <w:rFonts w:ascii="Segoe UI" w:hAnsi="Segoe UI" w:cs="Segoe UI"/>
          <w:szCs w:val="22"/>
        </w:rPr>
        <w:t>odstavce</w:t>
      </w:r>
      <w:r w:rsidR="00C75568" w:rsidRPr="000A21BE">
        <w:rPr>
          <w:rFonts w:ascii="Segoe UI" w:hAnsi="Segoe UI" w:cs="Segoe UI"/>
          <w:szCs w:val="22"/>
        </w:rPr>
        <w:t xml:space="preserve"> </w:t>
      </w:r>
      <w:r w:rsidR="005104C5">
        <w:rPr>
          <w:rFonts w:ascii="Segoe UI" w:hAnsi="Segoe UI" w:cs="Segoe UI"/>
          <w:szCs w:val="22"/>
        </w:rPr>
        <w:fldChar w:fldCharType="begin"/>
      </w:r>
      <w:r w:rsidR="005104C5">
        <w:rPr>
          <w:rFonts w:ascii="Segoe UI" w:hAnsi="Segoe UI" w:cs="Segoe UI"/>
          <w:szCs w:val="22"/>
        </w:rPr>
        <w:instrText xml:space="preserve"> REF _Ref10808967 \r \h </w:instrText>
      </w:r>
      <w:r w:rsidR="005104C5">
        <w:rPr>
          <w:rFonts w:ascii="Segoe UI" w:hAnsi="Segoe UI" w:cs="Segoe UI"/>
          <w:szCs w:val="22"/>
        </w:rPr>
      </w:r>
      <w:r w:rsidR="005104C5">
        <w:rPr>
          <w:rFonts w:ascii="Segoe UI" w:hAnsi="Segoe UI" w:cs="Segoe UI"/>
          <w:szCs w:val="22"/>
        </w:rPr>
        <w:fldChar w:fldCharType="separate"/>
      </w:r>
      <w:r w:rsidR="00E958C6">
        <w:rPr>
          <w:rFonts w:ascii="Segoe UI" w:hAnsi="Segoe UI" w:cs="Segoe UI"/>
          <w:szCs w:val="22"/>
        </w:rPr>
        <w:t>70.1</w:t>
      </w:r>
      <w:r w:rsidR="005104C5">
        <w:rPr>
          <w:rFonts w:ascii="Segoe UI" w:hAnsi="Segoe UI" w:cs="Segoe UI"/>
          <w:szCs w:val="22"/>
        </w:rPr>
        <w:fldChar w:fldCharType="end"/>
      </w:r>
      <w:r w:rsidR="009507BF">
        <w:rPr>
          <w:rFonts w:ascii="Segoe UI" w:hAnsi="Segoe UI" w:cs="Segoe UI"/>
          <w:szCs w:val="22"/>
        </w:rPr>
        <w:t>.</w:t>
      </w:r>
      <w:r w:rsidR="00C75568" w:rsidRPr="000A21BE">
        <w:rPr>
          <w:rFonts w:ascii="Segoe UI" w:hAnsi="Segoe UI" w:cs="Segoe UI"/>
          <w:szCs w:val="22"/>
        </w:rPr>
        <w:t xml:space="preserve"> </w:t>
      </w:r>
      <w:r w:rsidR="00F75EFF" w:rsidRPr="000A21BE">
        <w:rPr>
          <w:rFonts w:ascii="Segoe UI" w:hAnsi="Segoe UI" w:cs="Segoe UI"/>
          <w:szCs w:val="22"/>
        </w:rPr>
        <w:t>Rámcové dohody</w:t>
      </w:r>
      <w:r w:rsidRPr="000A21BE">
        <w:rPr>
          <w:rFonts w:ascii="Segoe UI" w:hAnsi="Segoe UI" w:cs="Segoe UI"/>
          <w:szCs w:val="22"/>
        </w:rPr>
        <w:t xml:space="preserve"> nejpozději do </w:t>
      </w:r>
      <w:r w:rsidR="009F04D0" w:rsidRPr="000A21BE">
        <w:rPr>
          <w:rFonts w:ascii="Segoe UI" w:hAnsi="Segoe UI" w:cs="Segoe UI"/>
          <w:szCs w:val="22"/>
          <w:lang w:eastAsia="en-US" w:bidi="en-US"/>
        </w:rPr>
        <w:t>48</w:t>
      </w:r>
      <w:r w:rsidRPr="000A21BE">
        <w:rPr>
          <w:rFonts w:ascii="Segoe UI" w:hAnsi="Segoe UI" w:cs="Segoe UI"/>
          <w:szCs w:val="22"/>
        </w:rPr>
        <w:t xml:space="preserve"> </w:t>
      </w:r>
      <w:r w:rsidR="009F04D0" w:rsidRPr="000A21BE">
        <w:rPr>
          <w:rFonts w:ascii="Segoe UI" w:hAnsi="Segoe UI" w:cs="Segoe UI"/>
          <w:szCs w:val="22"/>
        </w:rPr>
        <w:t xml:space="preserve">hodin od okamžiku doručení </w:t>
      </w:r>
      <w:r w:rsidR="00167E95" w:rsidRPr="000A21BE">
        <w:rPr>
          <w:rFonts w:ascii="Segoe UI" w:hAnsi="Segoe UI" w:cs="Segoe UI"/>
          <w:szCs w:val="22"/>
        </w:rPr>
        <w:t xml:space="preserve">písemné reklamace Prodávajícímu nebo okamžiku sdělení reklamace Prodávajícímu v případě </w:t>
      </w:r>
      <w:r w:rsidR="001F4EA3" w:rsidRPr="000A21BE">
        <w:rPr>
          <w:rFonts w:ascii="Segoe UI" w:hAnsi="Segoe UI" w:cs="Segoe UI"/>
          <w:szCs w:val="22"/>
        </w:rPr>
        <w:t>jiné</w:t>
      </w:r>
      <w:r w:rsidR="00167E95" w:rsidRPr="000A21BE">
        <w:rPr>
          <w:rFonts w:ascii="Segoe UI" w:hAnsi="Segoe UI" w:cs="Segoe UI"/>
          <w:szCs w:val="22"/>
        </w:rPr>
        <w:t xml:space="preserve"> než písemné formy reklamace</w:t>
      </w:r>
      <w:r w:rsidRPr="000A21BE">
        <w:rPr>
          <w:rFonts w:ascii="Segoe UI" w:hAnsi="Segoe UI" w:cs="Segoe UI"/>
          <w:szCs w:val="22"/>
        </w:rPr>
        <w:t>.</w:t>
      </w:r>
      <w:bookmarkEnd w:id="66"/>
    </w:p>
    <w:p w14:paraId="49FD706B" w14:textId="77777777" w:rsidR="002B2D24" w:rsidRPr="000A21BE" w:rsidRDefault="002B2D24" w:rsidP="00611A6F">
      <w:pPr>
        <w:pStyle w:val="Odstavecseseznamem"/>
        <w:suppressAutoHyphens/>
        <w:rPr>
          <w:rFonts w:ascii="Segoe UI" w:hAnsi="Segoe UI" w:cs="Segoe UI"/>
          <w:sz w:val="22"/>
          <w:szCs w:val="22"/>
        </w:rPr>
      </w:pPr>
    </w:p>
    <w:p w14:paraId="1ACEA43F" w14:textId="0E986CF1" w:rsidR="00D97531" w:rsidRPr="000A21BE" w:rsidRDefault="00E7710D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bookmarkStart w:id="67" w:name="_Ref388534971"/>
      <w:bookmarkStart w:id="68" w:name="_Ref10809186"/>
      <w:bookmarkStart w:id="69" w:name="_Ref389741691"/>
      <w:r w:rsidRPr="000A21BE">
        <w:rPr>
          <w:rFonts w:ascii="Segoe UI" w:hAnsi="Segoe UI" w:cs="Segoe UI"/>
          <w:szCs w:val="22"/>
        </w:rPr>
        <w:t>N</w:t>
      </w:r>
      <w:r w:rsidR="007F22C9" w:rsidRPr="000A21BE">
        <w:rPr>
          <w:rFonts w:ascii="Segoe UI" w:hAnsi="Segoe UI" w:cs="Segoe UI"/>
          <w:szCs w:val="22"/>
        </w:rPr>
        <w:t xml:space="preserve">ebude-li </w:t>
      </w:r>
      <w:r w:rsidR="00F311F1" w:rsidRPr="000A21BE">
        <w:rPr>
          <w:rFonts w:ascii="Segoe UI" w:hAnsi="Segoe UI" w:cs="Segoe UI"/>
          <w:szCs w:val="22"/>
        </w:rPr>
        <w:t>nová Dodávka</w:t>
      </w:r>
      <w:r w:rsidR="001762B5" w:rsidRPr="000A21BE">
        <w:rPr>
          <w:rFonts w:ascii="Segoe UI" w:hAnsi="Segoe UI" w:cs="Segoe UI"/>
          <w:szCs w:val="22"/>
        </w:rPr>
        <w:t xml:space="preserve"> odevzdána Kupujícímu</w:t>
      </w:r>
      <w:r w:rsidR="00F311F1" w:rsidRPr="000A21BE">
        <w:rPr>
          <w:rFonts w:ascii="Segoe UI" w:hAnsi="Segoe UI" w:cs="Segoe UI"/>
          <w:szCs w:val="22"/>
        </w:rPr>
        <w:t xml:space="preserve"> </w:t>
      </w:r>
      <w:r w:rsidR="0093335F" w:rsidRPr="000A21BE">
        <w:rPr>
          <w:rFonts w:ascii="Segoe UI" w:hAnsi="Segoe UI" w:cs="Segoe UI"/>
          <w:szCs w:val="22"/>
        </w:rPr>
        <w:t>podle</w:t>
      </w:r>
      <w:r w:rsidR="00F311F1" w:rsidRPr="000A21BE">
        <w:rPr>
          <w:rFonts w:ascii="Segoe UI" w:hAnsi="Segoe UI" w:cs="Segoe UI"/>
          <w:szCs w:val="22"/>
        </w:rPr>
        <w:t xml:space="preserve"> </w:t>
      </w:r>
      <w:r w:rsidR="0023462A" w:rsidRPr="000A21BE">
        <w:rPr>
          <w:rFonts w:ascii="Segoe UI" w:hAnsi="Segoe UI" w:cs="Segoe UI"/>
          <w:szCs w:val="22"/>
        </w:rPr>
        <w:t>odstavce</w:t>
      </w:r>
      <w:r w:rsidR="00F311F1" w:rsidRPr="000A21BE">
        <w:rPr>
          <w:rFonts w:ascii="Segoe UI" w:hAnsi="Segoe UI" w:cs="Segoe UI"/>
          <w:szCs w:val="22"/>
        </w:rPr>
        <w:t xml:space="preserve"> </w:t>
      </w:r>
      <w:r w:rsidR="005104C5">
        <w:rPr>
          <w:rFonts w:ascii="Segoe UI" w:hAnsi="Segoe UI" w:cs="Segoe UI"/>
          <w:szCs w:val="22"/>
        </w:rPr>
        <w:fldChar w:fldCharType="begin"/>
      </w:r>
      <w:r w:rsidR="005104C5">
        <w:rPr>
          <w:rFonts w:ascii="Segoe UI" w:hAnsi="Segoe UI" w:cs="Segoe UI"/>
          <w:szCs w:val="22"/>
        </w:rPr>
        <w:instrText xml:space="preserve"> REF _Ref10808967 \r \h </w:instrText>
      </w:r>
      <w:r w:rsidR="005104C5">
        <w:rPr>
          <w:rFonts w:ascii="Segoe UI" w:hAnsi="Segoe UI" w:cs="Segoe UI"/>
          <w:szCs w:val="22"/>
        </w:rPr>
      </w:r>
      <w:r w:rsidR="005104C5">
        <w:rPr>
          <w:rFonts w:ascii="Segoe UI" w:hAnsi="Segoe UI" w:cs="Segoe UI"/>
          <w:szCs w:val="22"/>
        </w:rPr>
        <w:fldChar w:fldCharType="separate"/>
      </w:r>
      <w:r w:rsidR="00E958C6">
        <w:rPr>
          <w:rFonts w:ascii="Segoe UI" w:hAnsi="Segoe UI" w:cs="Segoe UI"/>
          <w:szCs w:val="22"/>
        </w:rPr>
        <w:t>70.1</w:t>
      </w:r>
      <w:r w:rsidR="005104C5">
        <w:rPr>
          <w:rFonts w:ascii="Segoe UI" w:hAnsi="Segoe UI" w:cs="Segoe UI"/>
          <w:szCs w:val="22"/>
        </w:rPr>
        <w:fldChar w:fldCharType="end"/>
      </w:r>
      <w:r w:rsidR="009507BF">
        <w:rPr>
          <w:rFonts w:ascii="Segoe UI" w:hAnsi="Segoe UI" w:cs="Segoe UI"/>
          <w:szCs w:val="22"/>
        </w:rPr>
        <w:t>.</w:t>
      </w:r>
      <w:r w:rsidR="00F311F1" w:rsidRPr="000A21BE">
        <w:rPr>
          <w:rFonts w:ascii="Segoe UI" w:hAnsi="Segoe UI" w:cs="Segoe UI"/>
          <w:szCs w:val="22"/>
        </w:rPr>
        <w:t xml:space="preserve"> </w:t>
      </w:r>
      <w:r w:rsidR="00F75EFF" w:rsidRPr="000A21BE">
        <w:rPr>
          <w:rFonts w:ascii="Segoe UI" w:hAnsi="Segoe UI" w:cs="Segoe UI"/>
          <w:szCs w:val="22"/>
        </w:rPr>
        <w:t>Rámcové dohody</w:t>
      </w:r>
      <w:r w:rsidR="007F22C9" w:rsidRPr="000A21BE">
        <w:rPr>
          <w:rFonts w:ascii="Segoe UI" w:hAnsi="Segoe UI" w:cs="Segoe UI"/>
          <w:szCs w:val="22"/>
        </w:rPr>
        <w:t xml:space="preserve"> ve lhůtě </w:t>
      </w:r>
      <w:r w:rsidR="0093335F" w:rsidRPr="000A21BE">
        <w:rPr>
          <w:rFonts w:ascii="Segoe UI" w:hAnsi="Segoe UI" w:cs="Segoe UI"/>
          <w:szCs w:val="22"/>
        </w:rPr>
        <w:t>podle</w:t>
      </w:r>
      <w:r w:rsidR="007F22C9" w:rsidRPr="000A21BE">
        <w:rPr>
          <w:rFonts w:ascii="Segoe UI" w:hAnsi="Segoe UI" w:cs="Segoe UI"/>
          <w:szCs w:val="22"/>
        </w:rPr>
        <w:t xml:space="preserve"> předcházejícího odstavce, je Kupující oprávněn</w:t>
      </w:r>
      <w:bookmarkEnd w:id="67"/>
      <w:r w:rsidR="00D97531" w:rsidRPr="000A21BE">
        <w:rPr>
          <w:rFonts w:ascii="Segoe UI" w:hAnsi="Segoe UI" w:cs="Segoe UI"/>
          <w:szCs w:val="22"/>
        </w:rPr>
        <w:t xml:space="preserve"> </w:t>
      </w:r>
      <w:r w:rsidR="00215527" w:rsidRPr="000A21BE">
        <w:rPr>
          <w:rFonts w:ascii="Segoe UI" w:hAnsi="Segoe UI" w:cs="Segoe UI"/>
          <w:szCs w:val="22"/>
        </w:rPr>
        <w:t>zajistit náhradní plnění jinou odborně způsobilou osobou na náklady Prodávajícího</w:t>
      </w:r>
      <w:r w:rsidR="00D97531" w:rsidRPr="000A21BE">
        <w:rPr>
          <w:rFonts w:ascii="Segoe UI" w:hAnsi="Segoe UI" w:cs="Segoe UI"/>
          <w:szCs w:val="22"/>
        </w:rPr>
        <w:t>.</w:t>
      </w:r>
      <w:bookmarkEnd w:id="68"/>
    </w:p>
    <w:bookmarkEnd w:id="69"/>
    <w:p w14:paraId="047FC388" w14:textId="77777777" w:rsidR="0029510D" w:rsidRPr="000A21BE" w:rsidRDefault="0029510D" w:rsidP="0029510D">
      <w:pPr>
        <w:suppressAutoHyphens/>
        <w:ind w:left="567"/>
        <w:rPr>
          <w:rFonts w:ascii="Segoe UI" w:hAnsi="Segoe UI" w:cs="Segoe UI"/>
          <w:szCs w:val="22"/>
        </w:rPr>
      </w:pPr>
    </w:p>
    <w:p w14:paraId="347CE630" w14:textId="45A08CC3" w:rsidR="00F311F1" w:rsidRPr="000A21BE" w:rsidRDefault="00695389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bookmarkStart w:id="70" w:name="_Ref388534986"/>
      <w:r w:rsidRPr="000A21BE">
        <w:rPr>
          <w:rFonts w:ascii="Segoe UI" w:hAnsi="Segoe UI" w:cs="Segoe UI"/>
          <w:szCs w:val="22"/>
        </w:rPr>
        <w:t xml:space="preserve">V rámci odstranění vady </w:t>
      </w:r>
      <w:r w:rsidR="0093335F" w:rsidRPr="000A21BE">
        <w:rPr>
          <w:rFonts w:ascii="Segoe UI" w:hAnsi="Segoe UI" w:cs="Segoe UI"/>
          <w:szCs w:val="22"/>
        </w:rPr>
        <w:t>podle</w:t>
      </w:r>
      <w:r w:rsidR="002B2430" w:rsidRPr="000A21BE">
        <w:rPr>
          <w:rFonts w:ascii="Segoe UI" w:hAnsi="Segoe UI" w:cs="Segoe UI"/>
          <w:szCs w:val="22"/>
        </w:rPr>
        <w:t xml:space="preserve"> odstavce</w:t>
      </w:r>
      <w:r w:rsidRPr="000A21BE">
        <w:rPr>
          <w:rFonts w:ascii="Segoe UI" w:hAnsi="Segoe UI" w:cs="Segoe UI"/>
          <w:szCs w:val="22"/>
        </w:rPr>
        <w:t xml:space="preserve"> </w:t>
      </w:r>
      <w:r w:rsidR="005104C5">
        <w:rPr>
          <w:rFonts w:ascii="Segoe UI" w:hAnsi="Segoe UI" w:cs="Segoe UI"/>
          <w:szCs w:val="22"/>
        </w:rPr>
        <w:fldChar w:fldCharType="begin"/>
      </w:r>
      <w:r w:rsidR="005104C5">
        <w:rPr>
          <w:rFonts w:ascii="Segoe UI" w:hAnsi="Segoe UI" w:cs="Segoe UI"/>
          <w:szCs w:val="22"/>
        </w:rPr>
        <w:instrText xml:space="preserve"> REF _Ref380414033 \r \h </w:instrText>
      </w:r>
      <w:r w:rsidR="005104C5">
        <w:rPr>
          <w:rFonts w:ascii="Segoe UI" w:hAnsi="Segoe UI" w:cs="Segoe UI"/>
          <w:szCs w:val="22"/>
        </w:rPr>
      </w:r>
      <w:r w:rsidR="005104C5">
        <w:rPr>
          <w:rFonts w:ascii="Segoe UI" w:hAnsi="Segoe UI" w:cs="Segoe UI"/>
          <w:szCs w:val="22"/>
        </w:rPr>
        <w:fldChar w:fldCharType="separate"/>
      </w:r>
      <w:r w:rsidR="00E958C6">
        <w:rPr>
          <w:rFonts w:ascii="Segoe UI" w:hAnsi="Segoe UI" w:cs="Segoe UI"/>
          <w:szCs w:val="22"/>
        </w:rPr>
        <w:t>67</w:t>
      </w:r>
      <w:r w:rsidR="005104C5">
        <w:rPr>
          <w:rFonts w:ascii="Segoe UI" w:hAnsi="Segoe UI" w:cs="Segoe UI"/>
          <w:szCs w:val="22"/>
        </w:rPr>
        <w:fldChar w:fldCharType="end"/>
      </w:r>
      <w:r w:rsidR="00355FF1">
        <w:rPr>
          <w:rFonts w:ascii="Segoe UI" w:hAnsi="Segoe UI" w:cs="Segoe UI"/>
          <w:szCs w:val="22"/>
        </w:rPr>
        <w:t>.</w:t>
      </w:r>
      <w:r w:rsidRPr="000A21BE">
        <w:rPr>
          <w:rFonts w:ascii="Segoe UI" w:hAnsi="Segoe UI" w:cs="Segoe UI"/>
          <w:szCs w:val="22"/>
        </w:rPr>
        <w:t xml:space="preserve"> </w:t>
      </w:r>
      <w:r w:rsidR="00F75EFF" w:rsidRPr="000A21BE">
        <w:rPr>
          <w:rFonts w:ascii="Segoe UI" w:hAnsi="Segoe UI" w:cs="Segoe UI"/>
          <w:szCs w:val="22"/>
        </w:rPr>
        <w:t>Rámcové dohody</w:t>
      </w:r>
      <w:r w:rsidRPr="000A21BE">
        <w:rPr>
          <w:rFonts w:ascii="Segoe UI" w:hAnsi="Segoe UI" w:cs="Segoe UI"/>
          <w:szCs w:val="22"/>
        </w:rPr>
        <w:t xml:space="preserve"> je </w:t>
      </w:r>
      <w:r w:rsidR="00F311F1" w:rsidRPr="000A21BE">
        <w:rPr>
          <w:rFonts w:ascii="Segoe UI" w:hAnsi="Segoe UI" w:cs="Segoe UI"/>
          <w:szCs w:val="22"/>
        </w:rPr>
        <w:t xml:space="preserve">Prodávající povinen neprodleně po doručení nebo sdělení reklamace Prodávajícímu na svůj náklad zajistit odstranění vadného Předmětu koupě ze Zásobníku a kompletní vyčištění Zásobníku. Nesplní-li Prodávající závazek </w:t>
      </w:r>
      <w:r w:rsidR="0093335F" w:rsidRPr="000A21BE">
        <w:rPr>
          <w:rFonts w:ascii="Segoe UI" w:hAnsi="Segoe UI" w:cs="Segoe UI"/>
          <w:szCs w:val="22"/>
        </w:rPr>
        <w:t>podle</w:t>
      </w:r>
      <w:r w:rsidR="00F311F1" w:rsidRPr="000A21BE">
        <w:rPr>
          <w:rFonts w:ascii="Segoe UI" w:hAnsi="Segoe UI" w:cs="Segoe UI"/>
          <w:szCs w:val="22"/>
        </w:rPr>
        <w:t xml:space="preserve"> předchozí věty do 48 hodin od okamžiku doručení nebo sdělení reklamace Prodávajícímu </w:t>
      </w:r>
      <w:r w:rsidR="0093335F" w:rsidRPr="000A21BE">
        <w:rPr>
          <w:rFonts w:ascii="Segoe UI" w:hAnsi="Segoe UI" w:cs="Segoe UI"/>
          <w:szCs w:val="22"/>
        </w:rPr>
        <w:t>podle</w:t>
      </w:r>
      <w:r w:rsidR="00F311F1" w:rsidRPr="000A21BE">
        <w:rPr>
          <w:rFonts w:ascii="Segoe UI" w:hAnsi="Segoe UI" w:cs="Segoe UI"/>
          <w:szCs w:val="22"/>
        </w:rPr>
        <w:t xml:space="preserve"> </w:t>
      </w:r>
      <w:r w:rsidR="0023462A" w:rsidRPr="000A21BE">
        <w:rPr>
          <w:rFonts w:ascii="Segoe UI" w:hAnsi="Segoe UI" w:cs="Segoe UI"/>
          <w:szCs w:val="22"/>
        </w:rPr>
        <w:t>odstavce</w:t>
      </w:r>
      <w:r w:rsidR="00F311F1" w:rsidRPr="000A21BE">
        <w:rPr>
          <w:rFonts w:ascii="Segoe UI" w:hAnsi="Segoe UI" w:cs="Segoe UI"/>
          <w:szCs w:val="22"/>
        </w:rPr>
        <w:t xml:space="preserve"> </w:t>
      </w:r>
      <w:r w:rsidR="005104C5">
        <w:rPr>
          <w:rFonts w:ascii="Segoe UI" w:hAnsi="Segoe UI" w:cs="Segoe UI"/>
          <w:szCs w:val="22"/>
        </w:rPr>
        <w:fldChar w:fldCharType="begin"/>
      </w:r>
      <w:r w:rsidR="005104C5">
        <w:rPr>
          <w:rFonts w:ascii="Segoe UI" w:hAnsi="Segoe UI" w:cs="Segoe UI"/>
          <w:szCs w:val="22"/>
        </w:rPr>
        <w:instrText xml:space="preserve"> REF _Ref388532012 \r \h </w:instrText>
      </w:r>
      <w:r w:rsidR="005104C5">
        <w:rPr>
          <w:rFonts w:ascii="Segoe UI" w:hAnsi="Segoe UI" w:cs="Segoe UI"/>
          <w:szCs w:val="22"/>
        </w:rPr>
      </w:r>
      <w:r w:rsidR="005104C5">
        <w:rPr>
          <w:rFonts w:ascii="Segoe UI" w:hAnsi="Segoe UI" w:cs="Segoe UI"/>
          <w:szCs w:val="22"/>
        </w:rPr>
        <w:fldChar w:fldCharType="separate"/>
      </w:r>
      <w:r w:rsidR="00E958C6">
        <w:rPr>
          <w:rFonts w:ascii="Segoe UI" w:hAnsi="Segoe UI" w:cs="Segoe UI"/>
          <w:szCs w:val="22"/>
        </w:rPr>
        <w:t>68</w:t>
      </w:r>
      <w:r w:rsidR="005104C5">
        <w:rPr>
          <w:rFonts w:ascii="Segoe UI" w:hAnsi="Segoe UI" w:cs="Segoe UI"/>
          <w:szCs w:val="22"/>
        </w:rPr>
        <w:fldChar w:fldCharType="end"/>
      </w:r>
      <w:r w:rsidR="00355FF1">
        <w:rPr>
          <w:rFonts w:ascii="Segoe UI" w:hAnsi="Segoe UI" w:cs="Segoe UI"/>
          <w:szCs w:val="22"/>
        </w:rPr>
        <w:t>.</w:t>
      </w:r>
      <w:r w:rsidR="00F311F1" w:rsidRPr="000A21BE">
        <w:rPr>
          <w:rFonts w:ascii="Segoe UI" w:hAnsi="Segoe UI" w:cs="Segoe UI"/>
          <w:szCs w:val="22"/>
        </w:rPr>
        <w:t xml:space="preserve"> </w:t>
      </w:r>
      <w:r w:rsidR="00F75EFF" w:rsidRPr="000A21BE">
        <w:rPr>
          <w:rFonts w:ascii="Segoe UI" w:hAnsi="Segoe UI" w:cs="Segoe UI"/>
          <w:szCs w:val="22"/>
        </w:rPr>
        <w:t>Rámcové dohody</w:t>
      </w:r>
      <w:r w:rsidR="00F311F1" w:rsidRPr="000A21BE">
        <w:rPr>
          <w:rFonts w:ascii="Segoe UI" w:hAnsi="Segoe UI" w:cs="Segoe UI"/>
          <w:szCs w:val="22"/>
        </w:rPr>
        <w:t>, je Kupující oprávněn zajistit si plnění jinou odborně způsobilou osobou na náklady Prodávajícího.</w:t>
      </w:r>
      <w:bookmarkEnd w:id="70"/>
    </w:p>
    <w:p w14:paraId="3697989A" w14:textId="77777777" w:rsidR="00F311F1" w:rsidRPr="000A21BE" w:rsidRDefault="00F311F1" w:rsidP="00611A6F">
      <w:pPr>
        <w:suppressAutoHyphens/>
        <w:ind w:left="567"/>
        <w:rPr>
          <w:rFonts w:ascii="Segoe UI" w:hAnsi="Segoe UI" w:cs="Segoe UI"/>
          <w:szCs w:val="22"/>
        </w:rPr>
      </w:pPr>
    </w:p>
    <w:p w14:paraId="70C62BA0" w14:textId="3057ABBA" w:rsidR="00E7710D" w:rsidRPr="000A21BE" w:rsidRDefault="007F22C9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Veškeré náklady vzniklé Kupujícímu v souvislosti s odstranění</w:t>
      </w:r>
      <w:r w:rsidR="001762B5" w:rsidRPr="000A21BE">
        <w:rPr>
          <w:rFonts w:ascii="Segoe UI" w:hAnsi="Segoe UI" w:cs="Segoe UI"/>
          <w:szCs w:val="22"/>
        </w:rPr>
        <w:t>m</w:t>
      </w:r>
      <w:r w:rsidRPr="000A21BE">
        <w:rPr>
          <w:rFonts w:ascii="Segoe UI" w:hAnsi="Segoe UI" w:cs="Segoe UI"/>
          <w:szCs w:val="22"/>
        </w:rPr>
        <w:t xml:space="preserve"> vady způsobem </w:t>
      </w:r>
      <w:r w:rsidR="0093335F" w:rsidRPr="000A21BE">
        <w:rPr>
          <w:rFonts w:ascii="Segoe UI" w:hAnsi="Segoe UI" w:cs="Segoe UI"/>
          <w:szCs w:val="22"/>
        </w:rPr>
        <w:t>podle</w:t>
      </w:r>
      <w:r w:rsidRPr="000A21BE">
        <w:rPr>
          <w:rFonts w:ascii="Segoe UI" w:hAnsi="Segoe UI" w:cs="Segoe UI"/>
          <w:szCs w:val="22"/>
        </w:rPr>
        <w:t xml:space="preserve"> </w:t>
      </w:r>
      <w:r w:rsidR="0023462A" w:rsidRPr="000A21BE">
        <w:rPr>
          <w:rFonts w:ascii="Segoe UI" w:hAnsi="Segoe UI" w:cs="Segoe UI"/>
          <w:szCs w:val="22"/>
        </w:rPr>
        <w:t>odstavců</w:t>
      </w:r>
      <w:r w:rsidR="00F311F1" w:rsidRPr="000A21BE">
        <w:rPr>
          <w:rFonts w:ascii="Segoe UI" w:hAnsi="Segoe UI" w:cs="Segoe UI"/>
          <w:szCs w:val="22"/>
        </w:rPr>
        <w:t xml:space="preserve"> </w:t>
      </w:r>
      <w:r w:rsidR="005104C5">
        <w:rPr>
          <w:rFonts w:ascii="Segoe UI" w:hAnsi="Segoe UI" w:cs="Segoe UI"/>
          <w:szCs w:val="22"/>
        </w:rPr>
        <w:fldChar w:fldCharType="begin"/>
      </w:r>
      <w:r w:rsidR="005104C5">
        <w:rPr>
          <w:rFonts w:ascii="Segoe UI" w:hAnsi="Segoe UI" w:cs="Segoe UI"/>
          <w:szCs w:val="22"/>
        </w:rPr>
        <w:instrText xml:space="preserve"> REF _Ref10809186 \r \h </w:instrText>
      </w:r>
      <w:r w:rsidR="005104C5">
        <w:rPr>
          <w:rFonts w:ascii="Segoe UI" w:hAnsi="Segoe UI" w:cs="Segoe UI"/>
          <w:szCs w:val="22"/>
        </w:rPr>
      </w:r>
      <w:r w:rsidR="005104C5">
        <w:rPr>
          <w:rFonts w:ascii="Segoe UI" w:hAnsi="Segoe UI" w:cs="Segoe UI"/>
          <w:szCs w:val="22"/>
        </w:rPr>
        <w:fldChar w:fldCharType="separate"/>
      </w:r>
      <w:r w:rsidR="00E958C6">
        <w:rPr>
          <w:rFonts w:ascii="Segoe UI" w:hAnsi="Segoe UI" w:cs="Segoe UI"/>
          <w:szCs w:val="22"/>
        </w:rPr>
        <w:t>75</w:t>
      </w:r>
      <w:r w:rsidR="005104C5">
        <w:rPr>
          <w:rFonts w:ascii="Segoe UI" w:hAnsi="Segoe UI" w:cs="Segoe UI"/>
          <w:szCs w:val="22"/>
        </w:rPr>
        <w:fldChar w:fldCharType="end"/>
      </w:r>
      <w:r w:rsidR="00355FF1">
        <w:rPr>
          <w:rFonts w:ascii="Segoe UI" w:hAnsi="Segoe UI" w:cs="Segoe UI"/>
          <w:szCs w:val="22"/>
        </w:rPr>
        <w:t>.</w:t>
      </w:r>
      <w:r w:rsidR="00F311F1" w:rsidRPr="000A21BE">
        <w:rPr>
          <w:rFonts w:ascii="Segoe UI" w:hAnsi="Segoe UI" w:cs="Segoe UI"/>
          <w:szCs w:val="22"/>
        </w:rPr>
        <w:t xml:space="preserve"> a </w:t>
      </w:r>
      <w:r w:rsidR="005104C5">
        <w:rPr>
          <w:rFonts w:ascii="Segoe UI" w:hAnsi="Segoe UI" w:cs="Segoe UI"/>
          <w:szCs w:val="22"/>
        </w:rPr>
        <w:fldChar w:fldCharType="begin"/>
      </w:r>
      <w:r w:rsidR="005104C5">
        <w:rPr>
          <w:rFonts w:ascii="Segoe UI" w:hAnsi="Segoe UI" w:cs="Segoe UI"/>
          <w:szCs w:val="22"/>
        </w:rPr>
        <w:instrText xml:space="preserve"> REF _Ref388534986 \r \h </w:instrText>
      </w:r>
      <w:r w:rsidR="005104C5">
        <w:rPr>
          <w:rFonts w:ascii="Segoe UI" w:hAnsi="Segoe UI" w:cs="Segoe UI"/>
          <w:szCs w:val="22"/>
        </w:rPr>
      </w:r>
      <w:r w:rsidR="005104C5">
        <w:rPr>
          <w:rFonts w:ascii="Segoe UI" w:hAnsi="Segoe UI" w:cs="Segoe UI"/>
          <w:szCs w:val="22"/>
        </w:rPr>
        <w:fldChar w:fldCharType="separate"/>
      </w:r>
      <w:r w:rsidR="00E958C6">
        <w:rPr>
          <w:rFonts w:ascii="Segoe UI" w:hAnsi="Segoe UI" w:cs="Segoe UI"/>
          <w:szCs w:val="22"/>
        </w:rPr>
        <w:t>76</w:t>
      </w:r>
      <w:r w:rsidR="005104C5">
        <w:rPr>
          <w:rFonts w:ascii="Segoe UI" w:hAnsi="Segoe UI" w:cs="Segoe UI"/>
          <w:szCs w:val="22"/>
        </w:rPr>
        <w:fldChar w:fldCharType="end"/>
      </w:r>
      <w:r w:rsidR="00355FF1">
        <w:rPr>
          <w:rFonts w:ascii="Segoe UI" w:hAnsi="Segoe UI" w:cs="Segoe UI"/>
          <w:szCs w:val="22"/>
        </w:rPr>
        <w:t>.</w:t>
      </w:r>
      <w:r w:rsidR="00F311F1" w:rsidRPr="000A21BE">
        <w:rPr>
          <w:rFonts w:ascii="Segoe UI" w:hAnsi="Segoe UI" w:cs="Segoe UI"/>
          <w:szCs w:val="22"/>
        </w:rPr>
        <w:t xml:space="preserve"> </w:t>
      </w:r>
      <w:r w:rsidR="00F75EFF" w:rsidRPr="000A21BE">
        <w:rPr>
          <w:rFonts w:ascii="Segoe UI" w:hAnsi="Segoe UI" w:cs="Segoe UI"/>
          <w:szCs w:val="22"/>
        </w:rPr>
        <w:t>Rámcové dohody</w:t>
      </w:r>
      <w:r w:rsidRPr="000A21BE">
        <w:rPr>
          <w:rFonts w:ascii="Segoe UI" w:hAnsi="Segoe UI" w:cs="Segoe UI"/>
          <w:szCs w:val="22"/>
        </w:rPr>
        <w:t xml:space="preserve"> je Prodávající povinen Kupujícímu uhradit</w:t>
      </w:r>
      <w:r w:rsidR="00E7710D" w:rsidRPr="000A21BE">
        <w:rPr>
          <w:rFonts w:ascii="Segoe UI" w:hAnsi="Segoe UI" w:cs="Segoe UI"/>
          <w:szCs w:val="22"/>
        </w:rPr>
        <w:t xml:space="preserve">. Prodávající se tak zejména zavazuje uhradit cenu účtovanou </w:t>
      </w:r>
      <w:r w:rsidR="00C87238" w:rsidRPr="000A21BE">
        <w:rPr>
          <w:rFonts w:ascii="Segoe UI" w:hAnsi="Segoe UI" w:cs="Segoe UI"/>
          <w:szCs w:val="22"/>
        </w:rPr>
        <w:t xml:space="preserve">Kupujícímu </w:t>
      </w:r>
      <w:r w:rsidR="00E7710D" w:rsidRPr="000A21BE">
        <w:rPr>
          <w:rFonts w:ascii="Segoe UI" w:hAnsi="Segoe UI" w:cs="Segoe UI"/>
          <w:szCs w:val="22"/>
        </w:rPr>
        <w:t xml:space="preserve">jinou odborně </w:t>
      </w:r>
      <w:r w:rsidR="00E7710D" w:rsidRPr="000A21BE">
        <w:rPr>
          <w:rFonts w:ascii="Segoe UI" w:hAnsi="Segoe UI" w:cs="Segoe UI"/>
          <w:szCs w:val="22"/>
        </w:rPr>
        <w:lastRenderedPageBreak/>
        <w:t xml:space="preserve">způsobilou osobou </w:t>
      </w:r>
      <w:r w:rsidR="0093335F" w:rsidRPr="000A21BE">
        <w:rPr>
          <w:rFonts w:ascii="Segoe UI" w:hAnsi="Segoe UI" w:cs="Segoe UI"/>
          <w:szCs w:val="22"/>
        </w:rPr>
        <w:t>podle</w:t>
      </w:r>
      <w:r w:rsidR="00C87238" w:rsidRPr="000A21BE">
        <w:rPr>
          <w:rFonts w:ascii="Segoe UI" w:hAnsi="Segoe UI" w:cs="Segoe UI"/>
          <w:szCs w:val="22"/>
        </w:rPr>
        <w:t xml:space="preserve"> odstavc</w:t>
      </w:r>
      <w:r w:rsidR="00490E76" w:rsidRPr="000A21BE">
        <w:rPr>
          <w:rFonts w:ascii="Segoe UI" w:hAnsi="Segoe UI" w:cs="Segoe UI"/>
          <w:szCs w:val="22"/>
        </w:rPr>
        <w:t>ů</w:t>
      </w:r>
      <w:r w:rsidR="00F311F1" w:rsidRPr="000A21BE">
        <w:rPr>
          <w:rFonts w:ascii="Segoe UI" w:hAnsi="Segoe UI" w:cs="Segoe UI"/>
          <w:szCs w:val="22"/>
        </w:rPr>
        <w:t xml:space="preserve"> </w:t>
      </w:r>
      <w:r w:rsidR="005104C5">
        <w:rPr>
          <w:rFonts w:ascii="Segoe UI" w:hAnsi="Segoe UI" w:cs="Segoe UI"/>
          <w:szCs w:val="22"/>
        </w:rPr>
        <w:fldChar w:fldCharType="begin"/>
      </w:r>
      <w:r w:rsidR="005104C5">
        <w:rPr>
          <w:rFonts w:ascii="Segoe UI" w:hAnsi="Segoe UI" w:cs="Segoe UI"/>
          <w:szCs w:val="22"/>
        </w:rPr>
        <w:instrText xml:space="preserve"> REF _Ref10809186 \r \h </w:instrText>
      </w:r>
      <w:r w:rsidR="005104C5">
        <w:rPr>
          <w:rFonts w:ascii="Segoe UI" w:hAnsi="Segoe UI" w:cs="Segoe UI"/>
          <w:szCs w:val="22"/>
        </w:rPr>
      </w:r>
      <w:r w:rsidR="005104C5">
        <w:rPr>
          <w:rFonts w:ascii="Segoe UI" w:hAnsi="Segoe UI" w:cs="Segoe UI"/>
          <w:szCs w:val="22"/>
        </w:rPr>
        <w:fldChar w:fldCharType="separate"/>
      </w:r>
      <w:r w:rsidR="00E958C6">
        <w:rPr>
          <w:rFonts w:ascii="Segoe UI" w:hAnsi="Segoe UI" w:cs="Segoe UI"/>
          <w:szCs w:val="22"/>
        </w:rPr>
        <w:t>75</w:t>
      </w:r>
      <w:r w:rsidR="005104C5">
        <w:rPr>
          <w:rFonts w:ascii="Segoe UI" w:hAnsi="Segoe UI" w:cs="Segoe UI"/>
          <w:szCs w:val="22"/>
        </w:rPr>
        <w:fldChar w:fldCharType="end"/>
      </w:r>
      <w:r w:rsidR="00355FF1">
        <w:rPr>
          <w:rFonts w:ascii="Segoe UI" w:hAnsi="Segoe UI" w:cs="Segoe UI"/>
          <w:szCs w:val="22"/>
        </w:rPr>
        <w:t>.</w:t>
      </w:r>
      <w:r w:rsidR="00F311F1" w:rsidRPr="000A21BE">
        <w:rPr>
          <w:rFonts w:ascii="Segoe UI" w:hAnsi="Segoe UI" w:cs="Segoe UI"/>
          <w:szCs w:val="22"/>
        </w:rPr>
        <w:t xml:space="preserve"> a </w:t>
      </w:r>
      <w:r w:rsidR="005104C5">
        <w:rPr>
          <w:rFonts w:ascii="Segoe UI" w:hAnsi="Segoe UI" w:cs="Segoe UI"/>
          <w:szCs w:val="22"/>
        </w:rPr>
        <w:fldChar w:fldCharType="begin"/>
      </w:r>
      <w:r w:rsidR="005104C5">
        <w:rPr>
          <w:rFonts w:ascii="Segoe UI" w:hAnsi="Segoe UI" w:cs="Segoe UI"/>
          <w:szCs w:val="22"/>
        </w:rPr>
        <w:instrText xml:space="preserve"> REF _Ref388534986 \r \h </w:instrText>
      </w:r>
      <w:r w:rsidR="005104C5">
        <w:rPr>
          <w:rFonts w:ascii="Segoe UI" w:hAnsi="Segoe UI" w:cs="Segoe UI"/>
          <w:szCs w:val="22"/>
        </w:rPr>
      </w:r>
      <w:r w:rsidR="005104C5">
        <w:rPr>
          <w:rFonts w:ascii="Segoe UI" w:hAnsi="Segoe UI" w:cs="Segoe UI"/>
          <w:szCs w:val="22"/>
        </w:rPr>
        <w:fldChar w:fldCharType="separate"/>
      </w:r>
      <w:r w:rsidR="00E958C6">
        <w:rPr>
          <w:rFonts w:ascii="Segoe UI" w:hAnsi="Segoe UI" w:cs="Segoe UI"/>
          <w:szCs w:val="22"/>
        </w:rPr>
        <w:t>76</w:t>
      </w:r>
      <w:r w:rsidR="005104C5">
        <w:rPr>
          <w:rFonts w:ascii="Segoe UI" w:hAnsi="Segoe UI" w:cs="Segoe UI"/>
          <w:szCs w:val="22"/>
        </w:rPr>
        <w:fldChar w:fldCharType="end"/>
      </w:r>
      <w:r w:rsidR="00355FF1">
        <w:rPr>
          <w:rFonts w:ascii="Segoe UI" w:hAnsi="Segoe UI" w:cs="Segoe UI"/>
          <w:szCs w:val="22"/>
        </w:rPr>
        <w:t>.</w:t>
      </w:r>
      <w:r w:rsidR="00C87238" w:rsidRPr="000A21BE">
        <w:rPr>
          <w:rFonts w:ascii="Segoe UI" w:hAnsi="Segoe UI" w:cs="Segoe UI"/>
          <w:szCs w:val="22"/>
        </w:rPr>
        <w:t xml:space="preserve"> </w:t>
      </w:r>
      <w:r w:rsidR="00F75EFF" w:rsidRPr="000A21BE">
        <w:rPr>
          <w:rFonts w:ascii="Segoe UI" w:hAnsi="Segoe UI" w:cs="Segoe UI"/>
          <w:szCs w:val="22"/>
        </w:rPr>
        <w:t>Rámcové dohody</w:t>
      </w:r>
      <w:r w:rsidR="00C87238" w:rsidRPr="000A21BE">
        <w:rPr>
          <w:rFonts w:ascii="Segoe UI" w:hAnsi="Segoe UI" w:cs="Segoe UI"/>
          <w:szCs w:val="22"/>
        </w:rPr>
        <w:t xml:space="preserve"> </w:t>
      </w:r>
      <w:r w:rsidR="00E7710D" w:rsidRPr="000A21BE">
        <w:rPr>
          <w:rFonts w:ascii="Segoe UI" w:hAnsi="Segoe UI" w:cs="Segoe UI"/>
          <w:szCs w:val="22"/>
        </w:rPr>
        <w:t>za odstranění vady</w:t>
      </w:r>
      <w:r w:rsidR="00490E76" w:rsidRPr="000A21BE">
        <w:rPr>
          <w:rFonts w:ascii="Segoe UI" w:hAnsi="Segoe UI" w:cs="Segoe UI"/>
          <w:szCs w:val="22"/>
        </w:rPr>
        <w:t>, resp. za odstranění vadného Předmětu koupě ze Zásobníku a kompletní vyčištění Zásobníku</w:t>
      </w:r>
      <w:r w:rsidR="00C87238" w:rsidRPr="000A21BE">
        <w:rPr>
          <w:rFonts w:ascii="Segoe UI" w:hAnsi="Segoe UI" w:cs="Segoe UI"/>
          <w:szCs w:val="22"/>
        </w:rPr>
        <w:t>.</w:t>
      </w:r>
    </w:p>
    <w:p w14:paraId="7D84979A" w14:textId="77777777" w:rsidR="002B2D24" w:rsidRPr="000A21BE" w:rsidRDefault="002B2D24" w:rsidP="00611A6F">
      <w:pPr>
        <w:suppressAutoHyphens/>
        <w:ind w:left="567"/>
        <w:rPr>
          <w:rFonts w:ascii="Segoe UI" w:hAnsi="Segoe UI" w:cs="Segoe UI"/>
          <w:szCs w:val="22"/>
        </w:rPr>
      </w:pPr>
    </w:p>
    <w:p w14:paraId="62B8E029" w14:textId="2E63DC3B" w:rsidR="00167E95" w:rsidRPr="000A21BE" w:rsidRDefault="00982F7C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Prodávající je povinen uhradit částku </w:t>
      </w:r>
      <w:r w:rsidR="0093335F" w:rsidRPr="000A21BE">
        <w:rPr>
          <w:rFonts w:ascii="Segoe UI" w:hAnsi="Segoe UI" w:cs="Segoe UI"/>
          <w:szCs w:val="22"/>
        </w:rPr>
        <w:t>podle</w:t>
      </w:r>
      <w:r w:rsidRPr="000A21BE">
        <w:rPr>
          <w:rFonts w:ascii="Segoe UI" w:hAnsi="Segoe UI" w:cs="Segoe UI"/>
          <w:szCs w:val="22"/>
        </w:rPr>
        <w:t xml:space="preserve"> odstavce </w:t>
      </w:r>
      <w:r w:rsidR="005104C5">
        <w:rPr>
          <w:rFonts w:ascii="Segoe UI" w:hAnsi="Segoe UI" w:cs="Segoe UI"/>
          <w:szCs w:val="22"/>
        </w:rPr>
        <w:fldChar w:fldCharType="begin"/>
      </w:r>
      <w:r w:rsidR="005104C5">
        <w:rPr>
          <w:rFonts w:ascii="Segoe UI" w:hAnsi="Segoe UI" w:cs="Segoe UI"/>
          <w:szCs w:val="22"/>
        </w:rPr>
        <w:instrText xml:space="preserve"> REF _Ref389743103 \r \h </w:instrText>
      </w:r>
      <w:r w:rsidR="005104C5">
        <w:rPr>
          <w:rFonts w:ascii="Segoe UI" w:hAnsi="Segoe UI" w:cs="Segoe UI"/>
          <w:szCs w:val="22"/>
        </w:rPr>
      </w:r>
      <w:r w:rsidR="005104C5">
        <w:rPr>
          <w:rFonts w:ascii="Segoe UI" w:hAnsi="Segoe UI" w:cs="Segoe UI"/>
          <w:szCs w:val="22"/>
        </w:rPr>
        <w:fldChar w:fldCharType="separate"/>
      </w:r>
      <w:r w:rsidR="00E958C6">
        <w:rPr>
          <w:rFonts w:ascii="Segoe UI" w:hAnsi="Segoe UI" w:cs="Segoe UI"/>
          <w:szCs w:val="22"/>
        </w:rPr>
        <w:t>70.2</w:t>
      </w:r>
      <w:r w:rsidR="005104C5">
        <w:rPr>
          <w:rFonts w:ascii="Segoe UI" w:hAnsi="Segoe UI" w:cs="Segoe UI"/>
          <w:szCs w:val="22"/>
        </w:rPr>
        <w:fldChar w:fldCharType="end"/>
      </w:r>
      <w:r w:rsidR="00355FF1">
        <w:rPr>
          <w:rFonts w:ascii="Segoe UI" w:hAnsi="Segoe UI" w:cs="Segoe UI"/>
          <w:szCs w:val="22"/>
        </w:rPr>
        <w:t>.</w:t>
      </w:r>
      <w:r w:rsidRPr="000A21BE">
        <w:rPr>
          <w:rFonts w:ascii="Segoe UI" w:hAnsi="Segoe UI" w:cs="Segoe UI"/>
          <w:szCs w:val="22"/>
        </w:rPr>
        <w:t xml:space="preserve"> </w:t>
      </w:r>
      <w:r w:rsidR="00F75EFF" w:rsidRPr="000A21BE">
        <w:rPr>
          <w:rFonts w:ascii="Segoe UI" w:hAnsi="Segoe UI" w:cs="Segoe UI"/>
          <w:szCs w:val="22"/>
        </w:rPr>
        <w:t>Rámcové dohody</w:t>
      </w:r>
      <w:r w:rsidRPr="000A21BE">
        <w:rPr>
          <w:rFonts w:ascii="Segoe UI" w:hAnsi="Segoe UI" w:cs="Segoe UI"/>
          <w:szCs w:val="22"/>
        </w:rPr>
        <w:t xml:space="preserve"> </w:t>
      </w:r>
      <w:r w:rsidR="00316AC1" w:rsidRPr="000A21BE">
        <w:rPr>
          <w:rFonts w:ascii="Segoe UI" w:hAnsi="Segoe UI" w:cs="Segoe UI"/>
          <w:szCs w:val="22"/>
        </w:rPr>
        <w:t xml:space="preserve">do 30 dnů od doručení písemné reklamace Prodávajícímu nebo okamžiku sdělení reklamace Prodávajícímu v případě </w:t>
      </w:r>
      <w:r w:rsidR="001F4EA3" w:rsidRPr="000A21BE">
        <w:rPr>
          <w:rFonts w:ascii="Segoe UI" w:hAnsi="Segoe UI" w:cs="Segoe UI"/>
          <w:szCs w:val="22"/>
        </w:rPr>
        <w:t>jiné</w:t>
      </w:r>
      <w:r w:rsidR="00316AC1" w:rsidRPr="000A21BE">
        <w:rPr>
          <w:rFonts w:ascii="Segoe UI" w:hAnsi="Segoe UI" w:cs="Segoe UI"/>
          <w:szCs w:val="22"/>
        </w:rPr>
        <w:t xml:space="preserve"> než písemné formy reklamace.</w:t>
      </w:r>
      <w:r w:rsidR="00215527" w:rsidRPr="000A21BE">
        <w:rPr>
          <w:rFonts w:ascii="Segoe UI" w:hAnsi="Segoe UI" w:cs="Segoe UI"/>
          <w:szCs w:val="22"/>
        </w:rPr>
        <w:t xml:space="preserve"> </w:t>
      </w:r>
    </w:p>
    <w:p w14:paraId="697C706A" w14:textId="77777777" w:rsidR="00167E95" w:rsidRPr="000A21BE" w:rsidRDefault="00167E95" w:rsidP="00611A6F">
      <w:pPr>
        <w:pStyle w:val="Odstavecseseznamem"/>
        <w:suppressAutoHyphens/>
        <w:rPr>
          <w:rFonts w:ascii="Segoe UI" w:hAnsi="Segoe UI" w:cs="Segoe UI"/>
          <w:sz w:val="22"/>
          <w:szCs w:val="22"/>
        </w:rPr>
      </w:pPr>
    </w:p>
    <w:p w14:paraId="65F18572" w14:textId="48049F38" w:rsidR="007F22C9" w:rsidRPr="000A21BE" w:rsidRDefault="007F22C9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Prodávající je povinen odstranit vadu bez ohledu na to, zda je uplatnění vady oprávněné či nikoli. Prokáže-li se však kdykoli později, že uplatnění vady Kupujícím nebylo oprávněné, tj. že Prodávající za vadu neodpovídal, je Kupující povinen uhradit Prodávajícímu veškeré jím účelně vynaložené náklady v souvislosti s odstraněním vady</w:t>
      </w:r>
      <w:r w:rsidR="001E559D" w:rsidRPr="000A21BE">
        <w:rPr>
          <w:rFonts w:ascii="Segoe UI" w:hAnsi="Segoe UI" w:cs="Segoe UI"/>
          <w:szCs w:val="22"/>
        </w:rPr>
        <w:t xml:space="preserve"> a vrátit částku </w:t>
      </w:r>
      <w:r w:rsidR="0093335F" w:rsidRPr="000A21BE">
        <w:rPr>
          <w:rFonts w:ascii="Segoe UI" w:hAnsi="Segoe UI" w:cs="Segoe UI"/>
          <w:szCs w:val="22"/>
        </w:rPr>
        <w:t>podle</w:t>
      </w:r>
      <w:r w:rsidR="001E559D" w:rsidRPr="000A21BE">
        <w:rPr>
          <w:rFonts w:ascii="Segoe UI" w:hAnsi="Segoe UI" w:cs="Segoe UI"/>
          <w:szCs w:val="22"/>
        </w:rPr>
        <w:t xml:space="preserve"> odstavce </w:t>
      </w:r>
      <w:r w:rsidR="005104C5">
        <w:rPr>
          <w:rFonts w:ascii="Segoe UI" w:hAnsi="Segoe UI" w:cs="Segoe UI"/>
          <w:szCs w:val="22"/>
        </w:rPr>
        <w:fldChar w:fldCharType="begin"/>
      </w:r>
      <w:r w:rsidR="005104C5">
        <w:rPr>
          <w:rFonts w:ascii="Segoe UI" w:hAnsi="Segoe UI" w:cs="Segoe UI"/>
          <w:szCs w:val="22"/>
        </w:rPr>
        <w:instrText xml:space="preserve"> REF _Ref389743103 \r \h </w:instrText>
      </w:r>
      <w:r w:rsidR="005104C5">
        <w:rPr>
          <w:rFonts w:ascii="Segoe UI" w:hAnsi="Segoe UI" w:cs="Segoe UI"/>
          <w:szCs w:val="22"/>
        </w:rPr>
      </w:r>
      <w:r w:rsidR="005104C5">
        <w:rPr>
          <w:rFonts w:ascii="Segoe UI" w:hAnsi="Segoe UI" w:cs="Segoe UI"/>
          <w:szCs w:val="22"/>
        </w:rPr>
        <w:fldChar w:fldCharType="separate"/>
      </w:r>
      <w:r w:rsidR="00E958C6">
        <w:rPr>
          <w:rFonts w:ascii="Segoe UI" w:hAnsi="Segoe UI" w:cs="Segoe UI"/>
          <w:szCs w:val="22"/>
        </w:rPr>
        <w:t>70.2</w:t>
      </w:r>
      <w:r w:rsidR="005104C5">
        <w:rPr>
          <w:rFonts w:ascii="Segoe UI" w:hAnsi="Segoe UI" w:cs="Segoe UI"/>
          <w:szCs w:val="22"/>
        </w:rPr>
        <w:fldChar w:fldCharType="end"/>
      </w:r>
      <w:r w:rsidR="00355FF1">
        <w:rPr>
          <w:rFonts w:ascii="Segoe UI" w:hAnsi="Segoe UI" w:cs="Segoe UI"/>
          <w:szCs w:val="22"/>
        </w:rPr>
        <w:t>.</w:t>
      </w:r>
      <w:r w:rsidR="001E559D" w:rsidRPr="000A21BE">
        <w:rPr>
          <w:rFonts w:ascii="Segoe UI" w:hAnsi="Segoe UI" w:cs="Segoe UI"/>
          <w:szCs w:val="22"/>
        </w:rPr>
        <w:t xml:space="preserve"> </w:t>
      </w:r>
      <w:r w:rsidR="00F75EFF" w:rsidRPr="000A21BE">
        <w:rPr>
          <w:rFonts w:ascii="Segoe UI" w:hAnsi="Segoe UI" w:cs="Segoe UI"/>
          <w:szCs w:val="22"/>
        </w:rPr>
        <w:t>Rámcové dohody</w:t>
      </w:r>
      <w:r w:rsidRPr="000A21BE">
        <w:rPr>
          <w:rFonts w:ascii="Segoe UI" w:hAnsi="Segoe UI" w:cs="Segoe UI"/>
          <w:szCs w:val="22"/>
        </w:rPr>
        <w:t>.</w:t>
      </w:r>
    </w:p>
    <w:p w14:paraId="7D9958AD" w14:textId="77777777" w:rsidR="002B2D24" w:rsidRPr="000A21BE" w:rsidRDefault="002B2D24" w:rsidP="00611A6F">
      <w:pPr>
        <w:pStyle w:val="Odstavecseseznamem"/>
        <w:suppressAutoHyphens/>
        <w:rPr>
          <w:rFonts w:ascii="Segoe UI" w:hAnsi="Segoe UI" w:cs="Segoe UI"/>
          <w:sz w:val="22"/>
          <w:szCs w:val="22"/>
        </w:rPr>
      </w:pPr>
    </w:p>
    <w:p w14:paraId="7EEBE51F" w14:textId="77777777" w:rsidR="007F22C9" w:rsidRPr="000A21BE" w:rsidRDefault="007F22C9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Kupující je povinen poskytnout Prodávajícímu součinnost nezbytnou k odstranění vady.</w:t>
      </w:r>
    </w:p>
    <w:p w14:paraId="3AC1D544" w14:textId="77777777" w:rsidR="002B2D24" w:rsidRPr="000A21BE" w:rsidRDefault="002B2D24" w:rsidP="00611A6F">
      <w:pPr>
        <w:pStyle w:val="Odstavecseseznamem"/>
        <w:suppressAutoHyphens/>
        <w:rPr>
          <w:rFonts w:ascii="Segoe UI" w:hAnsi="Segoe UI" w:cs="Segoe UI"/>
          <w:sz w:val="22"/>
          <w:szCs w:val="22"/>
        </w:rPr>
      </w:pPr>
    </w:p>
    <w:p w14:paraId="391F670C" w14:textId="745D14BC" w:rsidR="007F22C9" w:rsidRPr="000A21BE" w:rsidRDefault="007F22C9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Do odstranění vady nemusí Kupující platit dosud nezaplacenou část </w:t>
      </w:r>
      <w:r w:rsidR="009E6775" w:rsidRPr="000A21BE">
        <w:rPr>
          <w:rFonts w:ascii="Segoe UI" w:hAnsi="Segoe UI" w:cs="Segoe UI"/>
          <w:szCs w:val="22"/>
        </w:rPr>
        <w:t>C</w:t>
      </w:r>
      <w:r w:rsidRPr="000A21BE">
        <w:rPr>
          <w:rFonts w:ascii="Segoe UI" w:hAnsi="Segoe UI" w:cs="Segoe UI"/>
          <w:szCs w:val="22"/>
        </w:rPr>
        <w:t>eny</w:t>
      </w:r>
      <w:r w:rsidR="00695389" w:rsidRPr="000A21BE">
        <w:rPr>
          <w:rFonts w:ascii="Segoe UI" w:hAnsi="Segoe UI" w:cs="Segoe UI"/>
          <w:szCs w:val="22"/>
        </w:rPr>
        <w:t xml:space="preserve"> Dodávky</w:t>
      </w:r>
      <w:r w:rsidRPr="000A21BE">
        <w:rPr>
          <w:rFonts w:ascii="Segoe UI" w:hAnsi="Segoe UI" w:cs="Segoe UI"/>
          <w:szCs w:val="22"/>
        </w:rPr>
        <w:t xml:space="preserve"> a případnou příslušnou DPH odpovídající jeho právu na </w:t>
      </w:r>
      <w:r w:rsidR="001E559D" w:rsidRPr="000A21BE">
        <w:rPr>
          <w:rFonts w:ascii="Segoe UI" w:hAnsi="Segoe UI" w:cs="Segoe UI"/>
          <w:szCs w:val="22"/>
        </w:rPr>
        <w:t xml:space="preserve">zaplacení částky </w:t>
      </w:r>
      <w:r w:rsidR="0093335F" w:rsidRPr="000A21BE">
        <w:rPr>
          <w:rFonts w:ascii="Segoe UI" w:hAnsi="Segoe UI" w:cs="Segoe UI"/>
          <w:szCs w:val="22"/>
        </w:rPr>
        <w:t>podle</w:t>
      </w:r>
      <w:r w:rsidR="001E559D" w:rsidRPr="000A21BE">
        <w:rPr>
          <w:rFonts w:ascii="Segoe UI" w:hAnsi="Segoe UI" w:cs="Segoe UI"/>
          <w:szCs w:val="22"/>
        </w:rPr>
        <w:t xml:space="preserve"> odstavce </w:t>
      </w:r>
      <w:r w:rsidR="005104C5">
        <w:rPr>
          <w:rFonts w:ascii="Segoe UI" w:hAnsi="Segoe UI" w:cs="Segoe UI"/>
          <w:szCs w:val="22"/>
        </w:rPr>
        <w:fldChar w:fldCharType="begin"/>
      </w:r>
      <w:r w:rsidR="005104C5">
        <w:rPr>
          <w:rFonts w:ascii="Segoe UI" w:hAnsi="Segoe UI" w:cs="Segoe UI"/>
          <w:szCs w:val="22"/>
        </w:rPr>
        <w:instrText xml:space="preserve"> REF _Ref389743103 \r \h </w:instrText>
      </w:r>
      <w:r w:rsidR="005104C5">
        <w:rPr>
          <w:rFonts w:ascii="Segoe UI" w:hAnsi="Segoe UI" w:cs="Segoe UI"/>
          <w:szCs w:val="22"/>
        </w:rPr>
      </w:r>
      <w:r w:rsidR="005104C5">
        <w:rPr>
          <w:rFonts w:ascii="Segoe UI" w:hAnsi="Segoe UI" w:cs="Segoe UI"/>
          <w:szCs w:val="22"/>
        </w:rPr>
        <w:fldChar w:fldCharType="separate"/>
      </w:r>
      <w:r w:rsidR="00E958C6">
        <w:rPr>
          <w:rFonts w:ascii="Segoe UI" w:hAnsi="Segoe UI" w:cs="Segoe UI"/>
          <w:szCs w:val="22"/>
        </w:rPr>
        <w:t>70.2</w:t>
      </w:r>
      <w:r w:rsidR="005104C5">
        <w:rPr>
          <w:rFonts w:ascii="Segoe UI" w:hAnsi="Segoe UI" w:cs="Segoe UI"/>
          <w:szCs w:val="22"/>
        </w:rPr>
        <w:fldChar w:fldCharType="end"/>
      </w:r>
      <w:r w:rsidR="00355FF1">
        <w:rPr>
          <w:rFonts w:ascii="Segoe UI" w:hAnsi="Segoe UI" w:cs="Segoe UI"/>
          <w:szCs w:val="22"/>
        </w:rPr>
        <w:t>.</w:t>
      </w:r>
      <w:r w:rsidR="001E559D" w:rsidRPr="000A21BE">
        <w:rPr>
          <w:rFonts w:ascii="Segoe UI" w:hAnsi="Segoe UI" w:cs="Segoe UI"/>
          <w:szCs w:val="22"/>
        </w:rPr>
        <w:t xml:space="preserve"> </w:t>
      </w:r>
      <w:r w:rsidR="00F75EFF" w:rsidRPr="000A21BE">
        <w:rPr>
          <w:rFonts w:ascii="Segoe UI" w:hAnsi="Segoe UI" w:cs="Segoe UI"/>
          <w:szCs w:val="22"/>
        </w:rPr>
        <w:t>Rámcové dohody</w:t>
      </w:r>
      <w:r w:rsidRPr="000A21BE">
        <w:rPr>
          <w:rFonts w:ascii="Segoe UI" w:hAnsi="Segoe UI" w:cs="Segoe UI"/>
          <w:szCs w:val="22"/>
        </w:rPr>
        <w:t>.</w:t>
      </w:r>
    </w:p>
    <w:p w14:paraId="04C10CEE" w14:textId="77777777" w:rsidR="00CA1884" w:rsidRPr="000A21BE" w:rsidRDefault="00CA1884" w:rsidP="00611A6F">
      <w:pPr>
        <w:suppressAutoHyphens/>
        <w:ind w:left="567"/>
        <w:rPr>
          <w:rFonts w:ascii="Segoe UI" w:hAnsi="Segoe UI" w:cs="Segoe UI"/>
          <w:szCs w:val="22"/>
        </w:rPr>
      </w:pPr>
      <w:bookmarkStart w:id="71" w:name="_Ref380669256"/>
    </w:p>
    <w:p w14:paraId="7D19CA91" w14:textId="77777777" w:rsidR="00D97531" w:rsidRPr="000A21BE" w:rsidRDefault="008F1066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bookmarkStart w:id="72" w:name="_Ref383156095"/>
      <w:bookmarkEnd w:id="71"/>
      <w:r w:rsidRPr="000A21BE">
        <w:rPr>
          <w:rFonts w:ascii="Segoe UI" w:hAnsi="Segoe UI" w:cs="Segoe UI"/>
          <w:szCs w:val="22"/>
        </w:rPr>
        <w:t>Prodávající</w:t>
      </w:r>
      <w:r w:rsidR="00695389" w:rsidRPr="000A21BE">
        <w:rPr>
          <w:rFonts w:ascii="Segoe UI" w:hAnsi="Segoe UI" w:cs="Segoe UI"/>
          <w:szCs w:val="22"/>
        </w:rPr>
        <w:t xml:space="preserve"> je po odstranění vady povinen K</w:t>
      </w:r>
      <w:r w:rsidRPr="000A21BE">
        <w:rPr>
          <w:rFonts w:ascii="Segoe UI" w:hAnsi="Segoe UI" w:cs="Segoe UI"/>
          <w:szCs w:val="22"/>
        </w:rPr>
        <w:t>upujícímu písemně potvrdit, že došlo k odstranění vady, uvést způsob jejího odstranění a dobu, po kterou byla vada odstraňována.</w:t>
      </w:r>
      <w:bookmarkEnd w:id="72"/>
    </w:p>
    <w:p w14:paraId="617D2126" w14:textId="77777777" w:rsidR="00D97531" w:rsidRPr="000A21BE" w:rsidRDefault="00D97531" w:rsidP="00D97531">
      <w:pPr>
        <w:suppressAutoHyphens/>
        <w:ind w:left="567"/>
        <w:rPr>
          <w:rFonts w:ascii="Segoe UI" w:hAnsi="Segoe UI" w:cs="Segoe UI"/>
          <w:szCs w:val="22"/>
        </w:rPr>
      </w:pPr>
    </w:p>
    <w:p w14:paraId="186D8E0B" w14:textId="77777777" w:rsidR="00D97531" w:rsidRPr="000A21BE" w:rsidRDefault="00D97531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</w:rPr>
        <w:t xml:space="preserve">Prodávající je povinen </w:t>
      </w:r>
      <w:r w:rsidRPr="000A21BE">
        <w:rPr>
          <w:rFonts w:ascii="Segoe UI" w:hAnsi="Segoe UI" w:cs="Segoe UI"/>
          <w:szCs w:val="22"/>
        </w:rPr>
        <w:t xml:space="preserve">převzít a odvézt </w:t>
      </w:r>
      <w:r w:rsidR="00B80ABF" w:rsidRPr="000A21BE">
        <w:rPr>
          <w:rFonts w:ascii="Segoe UI" w:hAnsi="Segoe UI" w:cs="Segoe UI"/>
        </w:rPr>
        <w:t>Předmět</w:t>
      </w:r>
      <w:r w:rsidRPr="000A21BE">
        <w:rPr>
          <w:rFonts w:ascii="Segoe UI" w:hAnsi="Segoe UI" w:cs="Segoe UI"/>
        </w:rPr>
        <w:t xml:space="preserve"> koupě dodaný v rozporu s podmínkami sjednanými v</w:t>
      </w:r>
      <w:r w:rsidR="00F75EFF" w:rsidRPr="000A21BE">
        <w:rPr>
          <w:rFonts w:ascii="Segoe UI" w:hAnsi="Segoe UI" w:cs="Segoe UI"/>
        </w:rPr>
        <w:t> Rámcové dohodě</w:t>
      </w:r>
      <w:r w:rsidRPr="000A21BE">
        <w:rPr>
          <w:rFonts w:ascii="Segoe UI" w:hAnsi="Segoe UI" w:cs="Segoe UI"/>
        </w:rPr>
        <w:t xml:space="preserve"> nebo určenými v Objednávce, nebo nesplňující </w:t>
      </w:r>
      <w:r w:rsidR="00B80ABF" w:rsidRPr="000A21BE">
        <w:rPr>
          <w:rFonts w:ascii="Segoe UI" w:hAnsi="Segoe UI" w:cs="Segoe UI"/>
        </w:rPr>
        <w:t>požadavky právních předpisů nebo technických norem</w:t>
      </w:r>
      <w:r w:rsidR="007819B3" w:rsidRPr="000A21BE">
        <w:rPr>
          <w:rFonts w:ascii="Segoe UI" w:hAnsi="Segoe UI" w:cs="Segoe UI"/>
        </w:rPr>
        <w:t xml:space="preserve"> platných a účinných ke dni odevzdání Předmětu koupě Kupujícímu</w:t>
      </w:r>
      <w:r w:rsidRPr="000A21BE">
        <w:rPr>
          <w:rFonts w:ascii="Segoe UI" w:hAnsi="Segoe UI" w:cs="Segoe UI"/>
        </w:rPr>
        <w:t>.</w:t>
      </w:r>
    </w:p>
    <w:p w14:paraId="3DEEEA4D" w14:textId="77777777" w:rsidR="00C2783F" w:rsidRPr="000A21BE" w:rsidRDefault="00C2783F" w:rsidP="00C2783F">
      <w:pPr>
        <w:suppressAutoHyphens/>
        <w:ind w:left="567"/>
        <w:rPr>
          <w:rFonts w:ascii="Segoe UI" w:hAnsi="Segoe UI" w:cs="Segoe UI"/>
          <w:szCs w:val="22"/>
        </w:rPr>
      </w:pPr>
    </w:p>
    <w:p w14:paraId="119F6F8E" w14:textId="77777777" w:rsidR="007F22C9" w:rsidRPr="000A21BE" w:rsidRDefault="00B80ABF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bookmarkStart w:id="73" w:name="_Ref487213717"/>
      <w:r w:rsidRPr="000A21BE">
        <w:rPr>
          <w:rFonts w:ascii="Segoe UI" w:hAnsi="Segoe UI" w:cs="Segoe UI"/>
          <w:szCs w:val="22"/>
        </w:rPr>
        <w:t>Smluvní strany se dohodly, že § 1917 - 1924, § 2099 - 2101, § 2103 - 2117 a § 2165 - 2172 Občanského zákoníku a rovněž obchodní zvyklosti, jež jsou svým smyslem nebo účinky stejné nebo obdobné uvedeným ustanovením, se nepoužijí.</w:t>
      </w:r>
      <w:bookmarkEnd w:id="73"/>
    </w:p>
    <w:p w14:paraId="2C875D6C" w14:textId="77777777" w:rsidR="002248D0" w:rsidRPr="000A21BE" w:rsidRDefault="002248D0" w:rsidP="00A42CDC">
      <w:pPr>
        <w:rPr>
          <w:rFonts w:ascii="Segoe UI" w:hAnsi="Segoe UI" w:cs="Segoe UI"/>
        </w:rPr>
      </w:pPr>
      <w:bookmarkStart w:id="74" w:name="_Toc380671111"/>
    </w:p>
    <w:p w14:paraId="6017D2F9" w14:textId="77777777" w:rsidR="002248D0" w:rsidRPr="000A21BE" w:rsidRDefault="002248D0" w:rsidP="00A42CDC">
      <w:pPr>
        <w:rPr>
          <w:rFonts w:ascii="Segoe UI" w:hAnsi="Segoe UI" w:cs="Segoe UI"/>
        </w:rPr>
      </w:pPr>
    </w:p>
    <w:p w14:paraId="0D057307" w14:textId="77777777" w:rsidR="007F22C9" w:rsidRPr="000A21BE" w:rsidRDefault="007F22C9" w:rsidP="00611A6F">
      <w:pPr>
        <w:pStyle w:val="Nadpis1"/>
        <w:rPr>
          <w:rFonts w:ascii="Segoe UI" w:hAnsi="Segoe UI" w:cs="Segoe UI"/>
        </w:rPr>
      </w:pPr>
      <w:bookmarkStart w:id="75" w:name="_Toc383117523"/>
      <w:r w:rsidRPr="000A21BE">
        <w:rPr>
          <w:rFonts w:ascii="Segoe UI" w:hAnsi="Segoe UI" w:cs="Segoe UI"/>
        </w:rPr>
        <w:t>SANKCE</w:t>
      </w:r>
      <w:bookmarkEnd w:id="74"/>
      <w:bookmarkEnd w:id="75"/>
    </w:p>
    <w:p w14:paraId="251A7B7B" w14:textId="77777777" w:rsidR="002248D0" w:rsidRPr="000A21BE" w:rsidRDefault="002248D0" w:rsidP="00611A6F">
      <w:pPr>
        <w:keepNext/>
        <w:suppressAutoHyphens/>
        <w:rPr>
          <w:rFonts w:ascii="Segoe UI" w:hAnsi="Segoe UI" w:cs="Segoe UI"/>
          <w:szCs w:val="22"/>
          <w:lang w:eastAsia="ar-SA"/>
        </w:rPr>
      </w:pPr>
    </w:p>
    <w:p w14:paraId="03FFF069" w14:textId="77777777" w:rsidR="00D97531" w:rsidRPr="000A21BE" w:rsidRDefault="00D97531" w:rsidP="004D0CE5">
      <w:pPr>
        <w:keepNext/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bookmarkStart w:id="76" w:name="_Ref422294587"/>
      <w:r w:rsidRPr="000A21BE">
        <w:rPr>
          <w:rFonts w:ascii="Segoe UI" w:hAnsi="Segoe UI" w:cs="Segoe UI"/>
        </w:rPr>
        <w:t xml:space="preserve">Prodávající </w:t>
      </w:r>
      <w:r w:rsidRPr="000A21BE">
        <w:rPr>
          <w:rFonts w:ascii="Segoe UI" w:hAnsi="Segoe UI" w:cs="Segoe UI"/>
          <w:szCs w:val="22"/>
        </w:rPr>
        <w:t>bere na vědomí, že Předmět koupě je nezbytný pro provoz Kupujícího jakožto zařízení zdravotní péče a pro zajištění zdravotní péče o jeho pacienty. Z tohoto důvodu je kladen zvýšený důraz na dodržení doby plnění.</w:t>
      </w:r>
      <w:bookmarkEnd w:id="76"/>
    </w:p>
    <w:p w14:paraId="0CB68DA4" w14:textId="77777777" w:rsidR="00D97531" w:rsidRPr="000A21BE" w:rsidRDefault="00D97531" w:rsidP="00D97531">
      <w:pPr>
        <w:suppressAutoHyphens/>
        <w:ind w:left="567"/>
        <w:rPr>
          <w:rFonts w:ascii="Segoe UI" w:hAnsi="Segoe UI" w:cs="Segoe UI"/>
          <w:szCs w:val="22"/>
        </w:rPr>
      </w:pPr>
    </w:p>
    <w:p w14:paraId="52648779" w14:textId="17952351" w:rsidR="007F22C9" w:rsidRPr="000A21BE" w:rsidRDefault="007F22C9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Poruší-li Prodávající povinnost </w:t>
      </w:r>
      <w:r w:rsidR="004E5ABA" w:rsidRPr="000A21BE">
        <w:rPr>
          <w:rFonts w:ascii="Segoe UI" w:hAnsi="Segoe UI" w:cs="Segoe UI"/>
          <w:szCs w:val="22"/>
        </w:rPr>
        <w:t>odevzdat</w:t>
      </w:r>
      <w:r w:rsidRPr="000A21BE">
        <w:rPr>
          <w:rFonts w:ascii="Segoe UI" w:hAnsi="Segoe UI" w:cs="Segoe UI"/>
          <w:szCs w:val="22"/>
        </w:rPr>
        <w:t xml:space="preserve"> Předmět koupě v</w:t>
      </w:r>
      <w:r w:rsidR="00316AC1" w:rsidRPr="000A21BE">
        <w:rPr>
          <w:rFonts w:ascii="Segoe UI" w:hAnsi="Segoe UI" w:cs="Segoe UI"/>
          <w:szCs w:val="22"/>
        </w:rPr>
        <w:t> </w:t>
      </w:r>
      <w:r w:rsidRPr="000A21BE">
        <w:rPr>
          <w:rFonts w:ascii="Segoe UI" w:hAnsi="Segoe UI" w:cs="Segoe UI"/>
          <w:szCs w:val="22"/>
        </w:rPr>
        <w:t>době</w:t>
      </w:r>
      <w:r w:rsidR="00316AC1" w:rsidRPr="000A21BE">
        <w:rPr>
          <w:rFonts w:ascii="Segoe UI" w:hAnsi="Segoe UI" w:cs="Segoe UI"/>
          <w:szCs w:val="22"/>
        </w:rPr>
        <w:t xml:space="preserve"> plnění </w:t>
      </w:r>
      <w:r w:rsidR="0093335F" w:rsidRPr="000A21BE">
        <w:rPr>
          <w:rFonts w:ascii="Segoe UI" w:hAnsi="Segoe UI" w:cs="Segoe UI"/>
        </w:rPr>
        <w:t>podle</w:t>
      </w:r>
      <w:r w:rsidR="00D97531" w:rsidRPr="000A21BE">
        <w:rPr>
          <w:rFonts w:ascii="Segoe UI" w:hAnsi="Segoe UI" w:cs="Segoe UI"/>
        </w:rPr>
        <w:t xml:space="preserve"> článku </w:t>
      </w:r>
      <w:r w:rsidR="00966113">
        <w:fldChar w:fldCharType="begin"/>
      </w:r>
      <w:r w:rsidR="00966113">
        <w:instrText xml:space="preserve"> REF _Ref448082588 \n \h  \* MERGEFORMAT </w:instrText>
      </w:r>
      <w:r w:rsidR="00966113">
        <w:fldChar w:fldCharType="separate"/>
      </w:r>
      <w:r w:rsidR="00E958C6" w:rsidRPr="00E958C6">
        <w:rPr>
          <w:rFonts w:ascii="Segoe UI" w:hAnsi="Segoe UI" w:cs="Segoe UI"/>
        </w:rPr>
        <w:t>IX</w:t>
      </w:r>
      <w:r w:rsidR="00966113">
        <w:fldChar w:fldCharType="end"/>
      </w:r>
      <w:r w:rsidR="00355FF1">
        <w:t>.</w:t>
      </w:r>
      <w:r w:rsidR="00D97531" w:rsidRPr="000A21BE">
        <w:rPr>
          <w:rFonts w:ascii="Segoe UI" w:hAnsi="Segoe UI" w:cs="Segoe UI"/>
        </w:rPr>
        <w:t xml:space="preserve"> </w:t>
      </w:r>
      <w:r w:rsidR="00F75EFF" w:rsidRPr="000A21BE">
        <w:rPr>
          <w:rFonts w:ascii="Segoe UI" w:hAnsi="Segoe UI" w:cs="Segoe UI"/>
        </w:rPr>
        <w:t>Rámcové dohody</w:t>
      </w:r>
      <w:r w:rsidRPr="000A21BE">
        <w:rPr>
          <w:rFonts w:ascii="Segoe UI" w:hAnsi="Segoe UI" w:cs="Segoe UI"/>
          <w:szCs w:val="22"/>
        </w:rPr>
        <w:t xml:space="preserve">, je Prodávající povinen uhradit Kupujícímu smluvní pokutu ve výši </w:t>
      </w:r>
      <w:r w:rsidR="00217AE4">
        <w:rPr>
          <w:rFonts w:ascii="Segoe UI" w:hAnsi="Segoe UI" w:cs="Segoe UI"/>
          <w:szCs w:val="22"/>
        </w:rPr>
        <w:t>2</w:t>
      </w:r>
      <w:r w:rsidR="00695389" w:rsidRPr="000A21BE">
        <w:rPr>
          <w:rFonts w:ascii="Segoe UI" w:hAnsi="Segoe UI" w:cs="Segoe UI"/>
          <w:szCs w:val="22"/>
        </w:rPr>
        <w:t>.000,- Kč</w:t>
      </w:r>
      <w:r w:rsidRPr="000A21BE">
        <w:rPr>
          <w:rFonts w:ascii="Segoe UI" w:hAnsi="Segoe UI" w:cs="Segoe UI"/>
          <w:szCs w:val="22"/>
        </w:rPr>
        <w:t xml:space="preserve"> za každý den prodlení.</w:t>
      </w:r>
      <w:r w:rsidR="0008476F" w:rsidRPr="000A21BE">
        <w:rPr>
          <w:rFonts w:ascii="Segoe UI" w:hAnsi="Segoe UI" w:cs="Segoe UI"/>
          <w:szCs w:val="22"/>
        </w:rPr>
        <w:t xml:space="preserve"> Prodlení s plněním povinnosti </w:t>
      </w:r>
      <w:r w:rsidR="0093335F" w:rsidRPr="000A21BE">
        <w:rPr>
          <w:rFonts w:ascii="Segoe UI" w:hAnsi="Segoe UI" w:cs="Segoe UI"/>
          <w:szCs w:val="22"/>
        </w:rPr>
        <w:t>podle</w:t>
      </w:r>
      <w:r w:rsidR="0008476F" w:rsidRPr="000A21BE">
        <w:rPr>
          <w:rFonts w:ascii="Segoe UI" w:hAnsi="Segoe UI" w:cs="Segoe UI"/>
          <w:szCs w:val="22"/>
        </w:rPr>
        <w:t xml:space="preserve"> předchozí věty je ukončeno dnem, kdy bude zjednána náprava, </w:t>
      </w:r>
      <w:r w:rsidR="00F85FA3" w:rsidRPr="000A21BE">
        <w:rPr>
          <w:rFonts w:ascii="Segoe UI" w:hAnsi="Segoe UI" w:cs="Segoe UI"/>
        </w:rPr>
        <w:t>a to odevzdáním Dodávky Kupujícímu Prodávajícím</w:t>
      </w:r>
      <w:r w:rsidR="00F85FA3" w:rsidRPr="000A21BE">
        <w:rPr>
          <w:rFonts w:ascii="Segoe UI" w:hAnsi="Segoe UI" w:cs="Segoe UI"/>
          <w:szCs w:val="22"/>
        </w:rPr>
        <w:t xml:space="preserve"> </w:t>
      </w:r>
      <w:r w:rsidR="0008476F" w:rsidRPr="000A21BE">
        <w:rPr>
          <w:rFonts w:ascii="Segoe UI" w:hAnsi="Segoe UI" w:cs="Segoe UI"/>
          <w:szCs w:val="22"/>
        </w:rPr>
        <w:t xml:space="preserve">nebo obstaráním náhradního plnění </w:t>
      </w:r>
      <w:r w:rsidR="00AE3336" w:rsidRPr="000A21BE">
        <w:rPr>
          <w:rFonts w:ascii="Segoe UI" w:hAnsi="Segoe UI" w:cs="Segoe UI"/>
          <w:szCs w:val="22"/>
        </w:rPr>
        <w:t>K</w:t>
      </w:r>
      <w:r w:rsidR="0008476F" w:rsidRPr="000A21BE">
        <w:rPr>
          <w:rFonts w:ascii="Segoe UI" w:hAnsi="Segoe UI" w:cs="Segoe UI"/>
          <w:szCs w:val="22"/>
        </w:rPr>
        <w:t xml:space="preserve">upujícím na náklady </w:t>
      </w:r>
      <w:r w:rsidR="00AE3336" w:rsidRPr="000A21BE">
        <w:rPr>
          <w:rFonts w:ascii="Segoe UI" w:hAnsi="Segoe UI" w:cs="Segoe UI"/>
          <w:szCs w:val="22"/>
        </w:rPr>
        <w:t>P</w:t>
      </w:r>
      <w:r w:rsidR="0008476F" w:rsidRPr="000A21BE">
        <w:rPr>
          <w:rFonts w:ascii="Segoe UI" w:hAnsi="Segoe UI" w:cs="Segoe UI"/>
          <w:szCs w:val="22"/>
        </w:rPr>
        <w:t xml:space="preserve">rodávajícího postupem </w:t>
      </w:r>
      <w:r w:rsidR="0093335F" w:rsidRPr="000A21BE">
        <w:rPr>
          <w:rFonts w:ascii="Segoe UI" w:hAnsi="Segoe UI" w:cs="Segoe UI"/>
          <w:szCs w:val="22"/>
        </w:rPr>
        <w:t>podle</w:t>
      </w:r>
      <w:r w:rsidR="0008476F" w:rsidRPr="000A21BE">
        <w:rPr>
          <w:rFonts w:ascii="Segoe UI" w:hAnsi="Segoe UI" w:cs="Segoe UI"/>
          <w:szCs w:val="22"/>
        </w:rPr>
        <w:t xml:space="preserve"> </w:t>
      </w:r>
      <w:r w:rsidR="00AE3336" w:rsidRPr="000A21BE">
        <w:rPr>
          <w:rFonts w:ascii="Segoe UI" w:hAnsi="Segoe UI" w:cs="Segoe UI"/>
          <w:szCs w:val="22"/>
        </w:rPr>
        <w:t xml:space="preserve">odstavce </w:t>
      </w:r>
      <w:r w:rsidR="00966113">
        <w:fldChar w:fldCharType="begin"/>
      </w:r>
      <w:r w:rsidR="00966113">
        <w:instrText xml:space="preserve"> REF _Ref448082675 \n \h  \* MERGEFORMAT </w:instrText>
      </w:r>
      <w:r w:rsidR="00966113">
        <w:fldChar w:fldCharType="separate"/>
      </w:r>
      <w:r w:rsidR="00E958C6" w:rsidRPr="00E958C6">
        <w:rPr>
          <w:rFonts w:ascii="Segoe UI" w:hAnsi="Segoe UI" w:cs="Segoe UI"/>
          <w:szCs w:val="22"/>
        </w:rPr>
        <w:t>108</w:t>
      </w:r>
      <w:r w:rsidR="00966113">
        <w:fldChar w:fldCharType="end"/>
      </w:r>
      <w:r w:rsidR="00355FF1">
        <w:t>.</w:t>
      </w:r>
      <w:r w:rsidR="00AE3336" w:rsidRPr="000A21BE">
        <w:rPr>
          <w:rFonts w:ascii="Segoe UI" w:hAnsi="Segoe UI" w:cs="Segoe UI"/>
          <w:szCs w:val="22"/>
        </w:rPr>
        <w:t xml:space="preserve"> </w:t>
      </w:r>
      <w:r w:rsidR="00F75EFF" w:rsidRPr="000A21BE">
        <w:rPr>
          <w:rFonts w:ascii="Segoe UI" w:hAnsi="Segoe UI" w:cs="Segoe UI"/>
          <w:szCs w:val="22"/>
        </w:rPr>
        <w:t>Rámcové dohody</w:t>
      </w:r>
      <w:r w:rsidR="0008476F" w:rsidRPr="000A21BE">
        <w:rPr>
          <w:rFonts w:ascii="Segoe UI" w:hAnsi="Segoe UI" w:cs="Segoe UI"/>
          <w:szCs w:val="22"/>
        </w:rPr>
        <w:t>.</w:t>
      </w:r>
    </w:p>
    <w:p w14:paraId="75ADFDF4" w14:textId="77777777" w:rsidR="004F7C62" w:rsidRPr="000A21BE" w:rsidRDefault="004F7C62" w:rsidP="00611A6F">
      <w:pPr>
        <w:suppressAutoHyphens/>
        <w:ind w:left="567"/>
        <w:rPr>
          <w:rFonts w:ascii="Segoe UI" w:hAnsi="Segoe UI" w:cs="Segoe UI"/>
          <w:szCs w:val="22"/>
        </w:rPr>
      </w:pPr>
    </w:p>
    <w:p w14:paraId="2EF4610B" w14:textId="3637C28E" w:rsidR="007F22C9" w:rsidRPr="000A21BE" w:rsidRDefault="007F22C9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lastRenderedPageBreak/>
        <w:t xml:space="preserve">Poruší-li Prodávající povinnost </w:t>
      </w:r>
      <w:r w:rsidR="00695389" w:rsidRPr="000A21BE">
        <w:rPr>
          <w:rFonts w:ascii="Segoe UI" w:hAnsi="Segoe UI" w:cs="Segoe UI"/>
          <w:szCs w:val="22"/>
        </w:rPr>
        <w:t xml:space="preserve">odevzdat novou Dodávku </w:t>
      </w:r>
      <w:r w:rsidR="0093335F" w:rsidRPr="000A21BE">
        <w:rPr>
          <w:rFonts w:ascii="Segoe UI" w:hAnsi="Segoe UI" w:cs="Segoe UI"/>
          <w:szCs w:val="22"/>
        </w:rPr>
        <w:t>podle</w:t>
      </w:r>
      <w:r w:rsidR="00695389" w:rsidRPr="000A21BE">
        <w:rPr>
          <w:rFonts w:ascii="Segoe UI" w:hAnsi="Segoe UI" w:cs="Segoe UI"/>
          <w:szCs w:val="22"/>
        </w:rPr>
        <w:t xml:space="preserve"> </w:t>
      </w:r>
      <w:r w:rsidR="0023462A" w:rsidRPr="000A21BE">
        <w:rPr>
          <w:rFonts w:ascii="Segoe UI" w:hAnsi="Segoe UI" w:cs="Segoe UI"/>
          <w:szCs w:val="22"/>
        </w:rPr>
        <w:t>odstavce</w:t>
      </w:r>
      <w:r w:rsidR="00695389" w:rsidRPr="000A21BE">
        <w:rPr>
          <w:rFonts w:ascii="Segoe UI" w:hAnsi="Segoe UI" w:cs="Segoe UI"/>
          <w:szCs w:val="22"/>
        </w:rPr>
        <w:t xml:space="preserve"> </w:t>
      </w:r>
      <w:r w:rsidR="00966113">
        <w:fldChar w:fldCharType="begin"/>
      </w:r>
      <w:r w:rsidR="00966113">
        <w:instrText xml:space="preserve"> REF _Ref388535586 \r \h  \* MERGEFORMAT </w:instrText>
      </w:r>
      <w:r w:rsidR="00966113">
        <w:fldChar w:fldCharType="separate"/>
      </w:r>
      <w:r w:rsidR="00E958C6" w:rsidRPr="00E958C6">
        <w:rPr>
          <w:rFonts w:ascii="Segoe UI" w:hAnsi="Segoe UI" w:cs="Segoe UI"/>
          <w:szCs w:val="22"/>
        </w:rPr>
        <w:t>74</w:t>
      </w:r>
      <w:r w:rsidR="00966113">
        <w:fldChar w:fldCharType="end"/>
      </w:r>
      <w:r w:rsidR="00355FF1">
        <w:t>.</w:t>
      </w:r>
      <w:r w:rsidR="00695389" w:rsidRPr="000A21BE">
        <w:rPr>
          <w:rFonts w:ascii="Segoe UI" w:hAnsi="Segoe UI" w:cs="Segoe UI"/>
          <w:szCs w:val="22"/>
        </w:rPr>
        <w:t xml:space="preserve"> </w:t>
      </w:r>
      <w:r w:rsidR="00F75EFF" w:rsidRPr="000A21BE">
        <w:rPr>
          <w:rFonts w:ascii="Segoe UI" w:hAnsi="Segoe UI" w:cs="Segoe UI"/>
          <w:szCs w:val="22"/>
        </w:rPr>
        <w:t>Rámcové dohody</w:t>
      </w:r>
      <w:r w:rsidR="00EF22E5" w:rsidRPr="000A21BE">
        <w:rPr>
          <w:rFonts w:ascii="Segoe UI" w:hAnsi="Segoe UI" w:cs="Segoe UI"/>
          <w:szCs w:val="22"/>
        </w:rPr>
        <w:t xml:space="preserve"> ve stanovené lhůtě</w:t>
      </w:r>
      <w:r w:rsidRPr="000A21BE">
        <w:rPr>
          <w:rFonts w:ascii="Segoe UI" w:hAnsi="Segoe UI" w:cs="Segoe UI"/>
          <w:szCs w:val="22"/>
        </w:rPr>
        <w:t xml:space="preserve">, je povinen uhradit Kupujícímu smluvní pokutu ve výši </w:t>
      </w:r>
      <w:r w:rsidR="006D2170" w:rsidRPr="000A21BE">
        <w:rPr>
          <w:rFonts w:ascii="Segoe UI" w:hAnsi="Segoe UI" w:cs="Segoe UI"/>
          <w:szCs w:val="22"/>
        </w:rPr>
        <w:t>1.000,- Kč</w:t>
      </w:r>
      <w:r w:rsidR="00E77887" w:rsidRPr="000A21BE">
        <w:rPr>
          <w:rFonts w:ascii="Segoe UI" w:hAnsi="Segoe UI" w:cs="Segoe UI"/>
          <w:szCs w:val="22"/>
        </w:rPr>
        <w:t xml:space="preserve"> za každý den prodlení</w:t>
      </w:r>
      <w:r w:rsidRPr="000A21BE">
        <w:rPr>
          <w:rFonts w:ascii="Segoe UI" w:hAnsi="Segoe UI" w:cs="Segoe UI"/>
          <w:szCs w:val="22"/>
        </w:rPr>
        <w:t xml:space="preserve">. </w:t>
      </w:r>
      <w:r w:rsidR="006D2170" w:rsidRPr="000A21BE">
        <w:rPr>
          <w:rFonts w:ascii="Segoe UI" w:hAnsi="Segoe UI" w:cs="Segoe UI"/>
          <w:szCs w:val="22"/>
        </w:rPr>
        <w:t xml:space="preserve">Prodlení s plněním povinnosti </w:t>
      </w:r>
      <w:r w:rsidR="0093335F" w:rsidRPr="000A21BE">
        <w:rPr>
          <w:rFonts w:ascii="Segoe UI" w:hAnsi="Segoe UI" w:cs="Segoe UI"/>
          <w:szCs w:val="22"/>
        </w:rPr>
        <w:t>podle</w:t>
      </w:r>
      <w:r w:rsidR="006D2170" w:rsidRPr="000A21BE">
        <w:rPr>
          <w:rFonts w:ascii="Segoe UI" w:hAnsi="Segoe UI" w:cs="Segoe UI"/>
          <w:szCs w:val="22"/>
        </w:rPr>
        <w:t xml:space="preserve"> předchozí věty je ukončeno dnem, kdy bude zjednána náprava, a to </w:t>
      </w:r>
      <w:r w:rsidR="001762B5" w:rsidRPr="000A21BE">
        <w:rPr>
          <w:rFonts w:ascii="Segoe UI" w:hAnsi="Segoe UI" w:cs="Segoe UI"/>
          <w:szCs w:val="22"/>
        </w:rPr>
        <w:t>odevzdáním</w:t>
      </w:r>
      <w:r w:rsidR="006D2170" w:rsidRPr="000A21BE">
        <w:rPr>
          <w:rFonts w:ascii="Segoe UI" w:hAnsi="Segoe UI" w:cs="Segoe UI"/>
          <w:szCs w:val="22"/>
        </w:rPr>
        <w:t xml:space="preserve"> nové Dodávky</w:t>
      </w:r>
      <w:r w:rsidR="001762B5" w:rsidRPr="000A21BE">
        <w:rPr>
          <w:rFonts w:ascii="Segoe UI" w:hAnsi="Segoe UI" w:cs="Segoe UI"/>
          <w:szCs w:val="22"/>
        </w:rPr>
        <w:t xml:space="preserve"> Kupujícímu</w:t>
      </w:r>
      <w:r w:rsidR="006D2170" w:rsidRPr="000A21BE">
        <w:rPr>
          <w:rFonts w:ascii="Segoe UI" w:hAnsi="Segoe UI" w:cs="Segoe UI"/>
          <w:szCs w:val="22"/>
        </w:rPr>
        <w:t xml:space="preserve"> Prodávajícím nebo obstaráním náhradního plnění Kupujícím na náklady Prodávajícího postupem </w:t>
      </w:r>
      <w:r w:rsidR="0093335F" w:rsidRPr="000A21BE">
        <w:rPr>
          <w:rFonts w:ascii="Segoe UI" w:hAnsi="Segoe UI" w:cs="Segoe UI"/>
          <w:szCs w:val="22"/>
        </w:rPr>
        <w:t>podle</w:t>
      </w:r>
      <w:r w:rsidR="006D2170" w:rsidRPr="000A21BE">
        <w:rPr>
          <w:rFonts w:ascii="Segoe UI" w:hAnsi="Segoe UI" w:cs="Segoe UI"/>
          <w:szCs w:val="22"/>
        </w:rPr>
        <w:t xml:space="preserve"> </w:t>
      </w:r>
      <w:r w:rsidR="0023462A" w:rsidRPr="000A21BE">
        <w:rPr>
          <w:rFonts w:ascii="Segoe UI" w:hAnsi="Segoe UI" w:cs="Segoe UI"/>
          <w:szCs w:val="22"/>
        </w:rPr>
        <w:t>odstavce</w:t>
      </w:r>
      <w:r w:rsidR="006D2170" w:rsidRPr="000A21BE">
        <w:rPr>
          <w:rFonts w:ascii="Segoe UI" w:hAnsi="Segoe UI" w:cs="Segoe UI"/>
          <w:szCs w:val="22"/>
        </w:rPr>
        <w:t xml:space="preserve"> </w:t>
      </w:r>
      <w:r w:rsidR="0083649D">
        <w:rPr>
          <w:rFonts w:ascii="Segoe UI" w:hAnsi="Segoe UI" w:cs="Segoe UI"/>
          <w:szCs w:val="22"/>
        </w:rPr>
        <w:fldChar w:fldCharType="begin"/>
      </w:r>
      <w:r w:rsidR="0083649D">
        <w:rPr>
          <w:rFonts w:ascii="Segoe UI" w:hAnsi="Segoe UI" w:cs="Segoe UI"/>
          <w:szCs w:val="22"/>
        </w:rPr>
        <w:instrText xml:space="preserve"> REF _Ref10809186 \r \h </w:instrText>
      </w:r>
      <w:r w:rsidR="0083649D">
        <w:rPr>
          <w:rFonts w:ascii="Segoe UI" w:hAnsi="Segoe UI" w:cs="Segoe UI"/>
          <w:szCs w:val="22"/>
        </w:rPr>
      </w:r>
      <w:r w:rsidR="0083649D">
        <w:rPr>
          <w:rFonts w:ascii="Segoe UI" w:hAnsi="Segoe UI" w:cs="Segoe UI"/>
          <w:szCs w:val="22"/>
        </w:rPr>
        <w:fldChar w:fldCharType="separate"/>
      </w:r>
      <w:r w:rsidR="00E958C6">
        <w:rPr>
          <w:rFonts w:ascii="Segoe UI" w:hAnsi="Segoe UI" w:cs="Segoe UI"/>
          <w:szCs w:val="22"/>
        </w:rPr>
        <w:t>75</w:t>
      </w:r>
      <w:r w:rsidR="0083649D">
        <w:rPr>
          <w:rFonts w:ascii="Segoe UI" w:hAnsi="Segoe UI" w:cs="Segoe UI"/>
          <w:szCs w:val="22"/>
        </w:rPr>
        <w:fldChar w:fldCharType="end"/>
      </w:r>
      <w:r w:rsidR="00355FF1">
        <w:rPr>
          <w:rFonts w:ascii="Segoe UI" w:hAnsi="Segoe UI" w:cs="Segoe UI"/>
          <w:szCs w:val="22"/>
        </w:rPr>
        <w:t>.</w:t>
      </w:r>
      <w:r w:rsidR="006D2170" w:rsidRPr="000A21BE">
        <w:rPr>
          <w:rFonts w:ascii="Segoe UI" w:hAnsi="Segoe UI" w:cs="Segoe UI"/>
          <w:szCs w:val="22"/>
        </w:rPr>
        <w:t xml:space="preserve"> </w:t>
      </w:r>
      <w:r w:rsidR="00F75EFF" w:rsidRPr="000A21BE">
        <w:rPr>
          <w:rFonts w:ascii="Segoe UI" w:hAnsi="Segoe UI" w:cs="Segoe UI"/>
          <w:szCs w:val="22"/>
        </w:rPr>
        <w:t>Rámcové dohody</w:t>
      </w:r>
      <w:r w:rsidR="006D2170" w:rsidRPr="000A21BE">
        <w:rPr>
          <w:rFonts w:ascii="Segoe UI" w:hAnsi="Segoe UI" w:cs="Segoe UI"/>
          <w:szCs w:val="22"/>
        </w:rPr>
        <w:t xml:space="preserve">. </w:t>
      </w:r>
      <w:r w:rsidRPr="000A21BE">
        <w:rPr>
          <w:rFonts w:ascii="Segoe UI" w:hAnsi="Segoe UI" w:cs="Segoe UI"/>
          <w:szCs w:val="22"/>
        </w:rPr>
        <w:t>Úhradou smluvní pokuty nejsou dotčena práva Kupujícího z vadného plnění Prodávajícího.</w:t>
      </w:r>
    </w:p>
    <w:p w14:paraId="703BAFF2" w14:textId="77777777" w:rsidR="004E5ABA" w:rsidRPr="000A21BE" w:rsidRDefault="004E5ABA" w:rsidP="00611A6F">
      <w:pPr>
        <w:pStyle w:val="Odstavecseseznamem"/>
        <w:suppressAutoHyphens/>
        <w:rPr>
          <w:rFonts w:ascii="Segoe UI" w:hAnsi="Segoe UI" w:cs="Segoe UI"/>
          <w:sz w:val="22"/>
          <w:szCs w:val="22"/>
        </w:rPr>
      </w:pPr>
    </w:p>
    <w:p w14:paraId="3CD9C5A9" w14:textId="77777777" w:rsidR="007F22C9" w:rsidRPr="000A21BE" w:rsidRDefault="007F22C9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Zaplacení smluvní pokuty nezbavuje Prodávajícího povinnosti splnit dluh smluvní pokutou utvrzený.</w:t>
      </w:r>
    </w:p>
    <w:p w14:paraId="0980A9DB" w14:textId="77777777" w:rsidR="004E5ABA" w:rsidRPr="000A21BE" w:rsidRDefault="004E5ABA" w:rsidP="00611A6F">
      <w:pPr>
        <w:pStyle w:val="Odstavecseseznamem"/>
        <w:suppressAutoHyphens/>
        <w:rPr>
          <w:rFonts w:ascii="Segoe UI" w:hAnsi="Segoe UI" w:cs="Segoe UI"/>
          <w:sz w:val="22"/>
          <w:szCs w:val="22"/>
        </w:rPr>
      </w:pPr>
    </w:p>
    <w:p w14:paraId="2800F8A6" w14:textId="77777777" w:rsidR="007F22C9" w:rsidRPr="000A21BE" w:rsidRDefault="007F22C9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Kupující je oprávněn požadovat náhradu škody a nemajetkové újmy způsobené porušením povinnosti</w:t>
      </w:r>
      <w:r w:rsidR="001762B5" w:rsidRPr="000A21BE">
        <w:rPr>
          <w:rFonts w:ascii="Segoe UI" w:hAnsi="Segoe UI" w:cs="Segoe UI"/>
          <w:szCs w:val="22"/>
        </w:rPr>
        <w:t xml:space="preserve"> Prodávajícího</w:t>
      </w:r>
      <w:r w:rsidRPr="000A21BE">
        <w:rPr>
          <w:rFonts w:ascii="Segoe UI" w:hAnsi="Segoe UI" w:cs="Segoe UI"/>
          <w:szCs w:val="22"/>
        </w:rPr>
        <w:t>, na kterou se vztahuje smluvní pokuta, v plné výši.</w:t>
      </w:r>
    </w:p>
    <w:p w14:paraId="484FB3B9" w14:textId="77777777" w:rsidR="00F85FA3" w:rsidRPr="000A21BE" w:rsidRDefault="00F85FA3" w:rsidP="00F85FA3">
      <w:pPr>
        <w:suppressAutoHyphens/>
        <w:ind w:left="567"/>
        <w:rPr>
          <w:rFonts w:ascii="Segoe UI" w:hAnsi="Segoe UI" w:cs="Segoe UI"/>
          <w:szCs w:val="22"/>
        </w:rPr>
      </w:pPr>
    </w:p>
    <w:p w14:paraId="34AE9B9F" w14:textId="77777777" w:rsidR="00203420" w:rsidRPr="000A21BE" w:rsidRDefault="00203420" w:rsidP="00203420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Splatnost smluvních pokut </w:t>
      </w:r>
      <w:r w:rsidR="00B80ABF" w:rsidRPr="000A21BE">
        <w:rPr>
          <w:rFonts w:ascii="Segoe UI" w:hAnsi="Segoe UI" w:cs="Segoe UI"/>
          <w:szCs w:val="22"/>
        </w:rPr>
        <w:t>po</w:t>
      </w:r>
      <w:r w:rsidRPr="000A21BE">
        <w:rPr>
          <w:rFonts w:ascii="Segoe UI" w:hAnsi="Segoe UI" w:cs="Segoe UI"/>
          <w:szCs w:val="22"/>
        </w:rPr>
        <w:t>dle Rámcové dohody bude 15 dnů od doručení písemné výzvy k zaplacení smluvní pokuty straně povinné.</w:t>
      </w:r>
    </w:p>
    <w:p w14:paraId="2994ED51" w14:textId="77777777" w:rsidR="00203420" w:rsidRPr="000A21BE" w:rsidRDefault="00203420" w:rsidP="00203420">
      <w:pPr>
        <w:suppressAutoHyphens/>
        <w:ind w:left="567"/>
        <w:rPr>
          <w:rFonts w:ascii="Segoe UI" w:hAnsi="Segoe UI" w:cs="Segoe UI"/>
          <w:szCs w:val="22"/>
        </w:rPr>
      </w:pPr>
    </w:p>
    <w:p w14:paraId="51610C00" w14:textId="77777777" w:rsidR="00F85FA3" w:rsidRPr="000A21BE" w:rsidRDefault="00F85FA3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Poruší-li Kupující povinnost zaplatit Cenu Dodávky ve sjednané době, je povinen uhradit Prodávajícímu zákonný úrok z prodlení ve výši </w:t>
      </w:r>
      <w:r w:rsidR="0093335F" w:rsidRPr="000A21BE">
        <w:rPr>
          <w:rFonts w:ascii="Segoe UI" w:hAnsi="Segoe UI" w:cs="Segoe UI"/>
          <w:szCs w:val="22"/>
        </w:rPr>
        <w:t>podle</w:t>
      </w:r>
      <w:r w:rsidRPr="000A21BE">
        <w:rPr>
          <w:rFonts w:ascii="Segoe UI" w:hAnsi="Segoe UI" w:cs="Segoe UI"/>
          <w:szCs w:val="22"/>
        </w:rPr>
        <w:t xml:space="preserve"> právních předpisů.</w:t>
      </w:r>
    </w:p>
    <w:p w14:paraId="13163218" w14:textId="77777777" w:rsidR="006D2170" w:rsidRPr="000A21BE" w:rsidRDefault="006D2170" w:rsidP="00611A6F">
      <w:pPr>
        <w:suppressAutoHyphens/>
        <w:rPr>
          <w:rFonts w:ascii="Segoe UI" w:hAnsi="Segoe UI" w:cs="Segoe UI"/>
          <w:szCs w:val="22"/>
          <w:lang w:eastAsia="ar-SA"/>
        </w:rPr>
      </w:pPr>
      <w:bookmarkStart w:id="77" w:name="_Toc380671112"/>
    </w:p>
    <w:p w14:paraId="558C913E" w14:textId="77777777" w:rsidR="00611A6F" w:rsidRPr="000A21BE" w:rsidRDefault="00611A6F" w:rsidP="00611A6F">
      <w:pPr>
        <w:suppressAutoHyphens/>
        <w:rPr>
          <w:rFonts w:ascii="Segoe UI" w:hAnsi="Segoe UI" w:cs="Segoe UI"/>
          <w:szCs w:val="22"/>
          <w:lang w:eastAsia="ar-SA"/>
        </w:rPr>
      </w:pPr>
    </w:p>
    <w:p w14:paraId="0CACDF27" w14:textId="77777777" w:rsidR="006D2170" w:rsidRPr="000A21BE" w:rsidRDefault="006D2170" w:rsidP="00611A6F">
      <w:pPr>
        <w:pStyle w:val="Nadpis1"/>
        <w:keepLines/>
        <w:rPr>
          <w:rFonts w:ascii="Segoe UI" w:hAnsi="Segoe UI" w:cs="Segoe UI"/>
        </w:rPr>
      </w:pPr>
      <w:r w:rsidRPr="000A21BE">
        <w:rPr>
          <w:rFonts w:ascii="Segoe UI" w:hAnsi="Segoe UI" w:cs="Segoe UI"/>
        </w:rPr>
        <w:t xml:space="preserve">DOBA TRVÁNÍ </w:t>
      </w:r>
      <w:r w:rsidR="00F75EFF" w:rsidRPr="000A21BE">
        <w:rPr>
          <w:rFonts w:ascii="Segoe UI" w:hAnsi="Segoe UI" w:cs="Segoe UI"/>
        </w:rPr>
        <w:t>RÁMCOVÉ DOHODY</w:t>
      </w:r>
    </w:p>
    <w:p w14:paraId="5EF996A9" w14:textId="77777777" w:rsidR="001762B5" w:rsidRPr="000A21BE" w:rsidRDefault="001762B5" w:rsidP="00611A6F">
      <w:pPr>
        <w:keepNext/>
        <w:keepLines/>
        <w:suppressAutoHyphens/>
        <w:rPr>
          <w:rFonts w:ascii="Segoe UI" w:hAnsi="Segoe UI" w:cs="Segoe UI"/>
          <w:szCs w:val="22"/>
          <w:lang w:eastAsia="ar-SA"/>
        </w:rPr>
      </w:pPr>
    </w:p>
    <w:p w14:paraId="2815B3C7" w14:textId="00A045BB" w:rsidR="006D2170" w:rsidRPr="000A21BE" w:rsidRDefault="00F75EFF" w:rsidP="004D0CE5">
      <w:pPr>
        <w:keepNext/>
        <w:keepLines/>
        <w:numPr>
          <w:ilvl w:val="0"/>
          <w:numId w:val="1"/>
        </w:numPr>
        <w:suppressAutoHyphens/>
        <w:rPr>
          <w:rFonts w:ascii="Segoe UI" w:hAnsi="Segoe UI" w:cs="Segoe UI"/>
          <w:szCs w:val="22"/>
          <w:lang w:eastAsia="ar-SA"/>
        </w:rPr>
      </w:pPr>
      <w:r w:rsidRPr="000A21BE">
        <w:rPr>
          <w:rFonts w:ascii="Segoe UI" w:hAnsi="Segoe UI" w:cs="Segoe UI"/>
          <w:szCs w:val="22"/>
          <w:lang w:eastAsia="ar-SA"/>
        </w:rPr>
        <w:t>Rámcová dohoda</w:t>
      </w:r>
      <w:r w:rsidR="00EF0B6E" w:rsidRPr="000A21BE">
        <w:rPr>
          <w:rFonts w:ascii="Segoe UI" w:hAnsi="Segoe UI" w:cs="Segoe UI"/>
          <w:szCs w:val="22"/>
          <w:lang w:eastAsia="ar-SA"/>
        </w:rPr>
        <w:t xml:space="preserve"> </w:t>
      </w:r>
      <w:r w:rsidR="00203420" w:rsidRPr="000A21BE">
        <w:rPr>
          <w:rFonts w:ascii="Segoe UI" w:hAnsi="Segoe UI" w:cs="Segoe UI"/>
          <w:szCs w:val="22"/>
        </w:rPr>
        <w:t xml:space="preserve">se sjednává </w:t>
      </w:r>
      <w:r w:rsidR="00EF0B6E" w:rsidRPr="000A21BE">
        <w:rPr>
          <w:rFonts w:ascii="Segoe UI" w:hAnsi="Segoe UI" w:cs="Segoe UI"/>
          <w:szCs w:val="22"/>
          <w:lang w:eastAsia="ar-SA"/>
        </w:rPr>
        <w:t>na dobu určitou, a to</w:t>
      </w:r>
      <w:r w:rsidR="00986FFE">
        <w:rPr>
          <w:rFonts w:ascii="Segoe UI" w:hAnsi="Segoe UI" w:cs="Segoe UI"/>
          <w:szCs w:val="22"/>
          <w:lang w:eastAsia="ar-SA"/>
        </w:rPr>
        <w:t xml:space="preserve"> </w:t>
      </w:r>
      <w:r w:rsidR="00986FFE" w:rsidRPr="005D5003">
        <w:rPr>
          <w:rFonts w:ascii="Segoe UI" w:hAnsi="Segoe UI" w:cs="Segoe UI"/>
          <w:b/>
          <w:szCs w:val="22"/>
          <w:lang w:eastAsia="ar-SA"/>
        </w:rPr>
        <w:t xml:space="preserve">od 1. 11. </w:t>
      </w:r>
      <w:r w:rsidR="0043714E" w:rsidRPr="005D5003">
        <w:rPr>
          <w:rFonts w:ascii="Segoe UI" w:hAnsi="Segoe UI" w:cs="Segoe UI"/>
          <w:b/>
          <w:szCs w:val="22"/>
          <w:lang w:eastAsia="ar-SA"/>
        </w:rPr>
        <w:t>20</w:t>
      </w:r>
      <w:r w:rsidR="00355FF1" w:rsidRPr="005D5003">
        <w:rPr>
          <w:rFonts w:ascii="Segoe UI" w:hAnsi="Segoe UI" w:cs="Segoe UI"/>
          <w:b/>
          <w:szCs w:val="22"/>
          <w:lang w:eastAsia="ar-SA"/>
        </w:rPr>
        <w:t>20</w:t>
      </w:r>
      <w:r w:rsidR="0043714E" w:rsidRPr="005D5003">
        <w:rPr>
          <w:rFonts w:ascii="Segoe UI" w:hAnsi="Segoe UI" w:cs="Segoe UI"/>
          <w:b/>
          <w:szCs w:val="22"/>
          <w:lang w:eastAsia="ar-SA"/>
        </w:rPr>
        <w:t xml:space="preserve"> </w:t>
      </w:r>
      <w:r w:rsidR="00CB3752" w:rsidRPr="005D5003">
        <w:rPr>
          <w:rFonts w:ascii="Segoe UI" w:hAnsi="Segoe UI" w:cs="Segoe UI"/>
          <w:b/>
          <w:szCs w:val="22"/>
          <w:lang w:eastAsia="ar-SA"/>
        </w:rPr>
        <w:t>do 31.</w:t>
      </w:r>
      <w:r w:rsidR="00E4170A" w:rsidRPr="005D5003">
        <w:rPr>
          <w:rFonts w:ascii="Segoe UI" w:hAnsi="Segoe UI" w:cs="Segoe UI"/>
          <w:b/>
          <w:szCs w:val="22"/>
          <w:lang w:eastAsia="ar-SA"/>
        </w:rPr>
        <w:t xml:space="preserve"> </w:t>
      </w:r>
      <w:r w:rsidR="00CB3752" w:rsidRPr="005D5003">
        <w:rPr>
          <w:rFonts w:ascii="Segoe UI" w:hAnsi="Segoe UI" w:cs="Segoe UI"/>
          <w:b/>
          <w:szCs w:val="22"/>
          <w:lang w:eastAsia="ar-SA"/>
        </w:rPr>
        <w:t>10.</w:t>
      </w:r>
      <w:r w:rsidR="00E4170A" w:rsidRPr="005D5003">
        <w:rPr>
          <w:rFonts w:ascii="Segoe UI" w:hAnsi="Segoe UI" w:cs="Segoe UI"/>
          <w:b/>
          <w:szCs w:val="22"/>
          <w:lang w:eastAsia="ar-SA"/>
        </w:rPr>
        <w:t xml:space="preserve"> </w:t>
      </w:r>
      <w:r w:rsidR="0043714E" w:rsidRPr="005D5003">
        <w:rPr>
          <w:rFonts w:ascii="Segoe UI" w:hAnsi="Segoe UI" w:cs="Segoe UI"/>
          <w:b/>
          <w:szCs w:val="22"/>
          <w:lang w:eastAsia="ar-SA"/>
        </w:rPr>
        <w:t>202</w:t>
      </w:r>
      <w:r w:rsidR="007A02B5" w:rsidRPr="005D5003">
        <w:rPr>
          <w:rFonts w:ascii="Segoe UI" w:hAnsi="Segoe UI" w:cs="Segoe UI"/>
          <w:b/>
          <w:szCs w:val="22"/>
          <w:lang w:eastAsia="ar-SA"/>
        </w:rPr>
        <w:t>2</w:t>
      </w:r>
      <w:r w:rsidR="00E4170A" w:rsidRPr="005D5003">
        <w:rPr>
          <w:rFonts w:ascii="Segoe UI" w:hAnsi="Segoe UI" w:cs="Segoe UI"/>
          <w:szCs w:val="22"/>
          <w:lang w:eastAsia="ar-SA"/>
        </w:rPr>
        <w:t xml:space="preserve">, za předpokladu, že bude uveřejněna </w:t>
      </w:r>
      <w:r w:rsidR="00E4170A" w:rsidRPr="005D5003">
        <w:rPr>
          <w:rFonts w:ascii="Segoe UI" w:hAnsi="Segoe UI" w:cs="Segoe UI"/>
          <w:szCs w:val="22"/>
        </w:rPr>
        <w:t>v registru smluv podle zákona č. 340/2015 Sb., o zvláštních podmínkách účinnosti některých smluv, uveřejňování těchto smluv a o registru smluv (zákon o registru smluv), ve znění pozdějších předpisů (dále jen „</w:t>
      </w:r>
      <w:r w:rsidR="00E4170A" w:rsidRPr="005D5003">
        <w:rPr>
          <w:rFonts w:ascii="Segoe UI" w:hAnsi="Segoe UI" w:cs="Segoe UI"/>
          <w:b/>
          <w:i/>
          <w:szCs w:val="22"/>
        </w:rPr>
        <w:t>Zákon o registru smluv</w:t>
      </w:r>
      <w:r w:rsidR="00E4170A" w:rsidRPr="005D5003">
        <w:rPr>
          <w:rFonts w:ascii="Segoe UI" w:hAnsi="Segoe UI" w:cs="Segoe UI"/>
          <w:szCs w:val="22"/>
        </w:rPr>
        <w:t xml:space="preserve">“) před 1. 11. </w:t>
      </w:r>
      <w:r w:rsidR="0043714E" w:rsidRPr="005D5003">
        <w:rPr>
          <w:rFonts w:ascii="Segoe UI" w:hAnsi="Segoe UI" w:cs="Segoe UI"/>
          <w:szCs w:val="22"/>
        </w:rPr>
        <w:t>20</w:t>
      </w:r>
      <w:r w:rsidR="00355FF1" w:rsidRPr="005D5003">
        <w:rPr>
          <w:rFonts w:ascii="Segoe UI" w:hAnsi="Segoe UI" w:cs="Segoe UI"/>
          <w:szCs w:val="22"/>
        </w:rPr>
        <w:t>20</w:t>
      </w:r>
      <w:r w:rsidR="006D2170" w:rsidRPr="005D5003">
        <w:rPr>
          <w:rFonts w:ascii="Segoe UI" w:hAnsi="Segoe UI" w:cs="Segoe UI"/>
          <w:szCs w:val="22"/>
          <w:lang w:eastAsia="ar-SA"/>
        </w:rPr>
        <w:t xml:space="preserve">. </w:t>
      </w:r>
      <w:r w:rsidR="00E4170A" w:rsidRPr="005D5003">
        <w:rPr>
          <w:rFonts w:ascii="Segoe UI" w:hAnsi="Segoe UI" w:cs="Segoe UI"/>
          <w:szCs w:val="22"/>
          <w:lang w:eastAsia="ar-SA"/>
        </w:rPr>
        <w:t xml:space="preserve">V případě pozdějšího uveřejnění Rámcové dohody v registru smluv bude doba trvání adekvátně </w:t>
      </w:r>
      <w:r w:rsidR="00E4170A" w:rsidRPr="005D5003">
        <w:rPr>
          <w:rFonts w:ascii="Segoe UI" w:hAnsi="Segoe UI" w:cs="Segoe UI"/>
          <w:lang w:eastAsia="ar-SA"/>
        </w:rPr>
        <w:t xml:space="preserve">posunuta tak, aby byla zachována doba trvání </w:t>
      </w:r>
      <w:r w:rsidR="007A02B5" w:rsidRPr="005D5003">
        <w:rPr>
          <w:rFonts w:ascii="Segoe UI" w:hAnsi="Segoe UI" w:cs="Segoe UI"/>
          <w:lang w:eastAsia="ar-SA"/>
        </w:rPr>
        <w:t>dvou</w:t>
      </w:r>
      <w:r w:rsidR="00E4170A" w:rsidRPr="005D5003">
        <w:rPr>
          <w:rFonts w:ascii="Segoe UI" w:hAnsi="Segoe UI" w:cs="Segoe UI"/>
          <w:lang w:eastAsia="ar-SA"/>
        </w:rPr>
        <w:t xml:space="preserve"> </w:t>
      </w:r>
      <w:r w:rsidR="007A02B5" w:rsidRPr="005D5003">
        <w:rPr>
          <w:rFonts w:ascii="Segoe UI" w:hAnsi="Segoe UI" w:cs="Segoe UI"/>
          <w:lang w:eastAsia="ar-SA"/>
        </w:rPr>
        <w:t>let</w:t>
      </w:r>
      <w:r w:rsidR="00033F87" w:rsidRPr="005D5003">
        <w:rPr>
          <w:rFonts w:ascii="Segoe UI" w:hAnsi="Segoe UI" w:cs="Segoe UI"/>
          <w:lang w:eastAsia="ar-SA"/>
        </w:rPr>
        <w:t>, a to počínaje dnem uveřejnění Rámcové dohody v registru smluv</w:t>
      </w:r>
      <w:r w:rsidR="00E4170A" w:rsidRPr="005D5003">
        <w:rPr>
          <w:rFonts w:ascii="Segoe UI" w:hAnsi="Segoe UI" w:cs="Segoe UI"/>
          <w:lang w:eastAsia="ar-SA"/>
        </w:rPr>
        <w:t xml:space="preserve">. </w:t>
      </w:r>
      <w:r w:rsidR="006D2170" w:rsidRPr="005D5003">
        <w:rPr>
          <w:rFonts w:ascii="Segoe UI" w:hAnsi="Segoe UI" w:cs="Segoe UI"/>
          <w:szCs w:val="22"/>
          <w:lang w:eastAsia="ar-SA"/>
        </w:rPr>
        <w:t xml:space="preserve">Během doby trvání </w:t>
      </w:r>
      <w:r w:rsidRPr="005D5003">
        <w:rPr>
          <w:rFonts w:ascii="Segoe UI" w:hAnsi="Segoe UI" w:cs="Segoe UI"/>
          <w:szCs w:val="22"/>
          <w:lang w:eastAsia="ar-SA"/>
        </w:rPr>
        <w:t>Rámcové dohody</w:t>
      </w:r>
      <w:r w:rsidR="006D2170" w:rsidRPr="005D5003">
        <w:rPr>
          <w:rFonts w:ascii="Segoe UI" w:hAnsi="Segoe UI" w:cs="Segoe UI"/>
          <w:szCs w:val="22"/>
          <w:lang w:eastAsia="ar-SA"/>
        </w:rPr>
        <w:t xml:space="preserve"> nelze </w:t>
      </w:r>
      <w:r w:rsidRPr="005D5003">
        <w:rPr>
          <w:rFonts w:ascii="Segoe UI" w:hAnsi="Segoe UI" w:cs="Segoe UI"/>
          <w:szCs w:val="22"/>
          <w:lang w:eastAsia="ar-SA"/>
        </w:rPr>
        <w:t>Rámcovou dohodu</w:t>
      </w:r>
      <w:r w:rsidR="006D2170" w:rsidRPr="000A21BE">
        <w:rPr>
          <w:rFonts w:ascii="Segoe UI" w:hAnsi="Segoe UI" w:cs="Segoe UI"/>
          <w:szCs w:val="22"/>
          <w:lang w:eastAsia="ar-SA"/>
        </w:rPr>
        <w:t xml:space="preserve"> vypovědět.</w:t>
      </w:r>
    </w:p>
    <w:p w14:paraId="639E9FB9" w14:textId="77777777" w:rsidR="006D2170" w:rsidRPr="000A21BE" w:rsidRDefault="006D2170" w:rsidP="00611A6F">
      <w:pPr>
        <w:suppressAutoHyphens/>
        <w:ind w:left="567"/>
        <w:rPr>
          <w:rFonts w:ascii="Segoe UI" w:hAnsi="Segoe UI" w:cs="Segoe UI"/>
          <w:szCs w:val="22"/>
          <w:lang w:eastAsia="ar-SA"/>
        </w:rPr>
      </w:pPr>
    </w:p>
    <w:p w14:paraId="57627285" w14:textId="77777777" w:rsidR="006D2170" w:rsidRPr="000A21BE" w:rsidRDefault="006D2170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  <w:lang w:eastAsia="ar-SA"/>
        </w:rPr>
      </w:pPr>
      <w:r w:rsidRPr="000A21BE">
        <w:rPr>
          <w:rFonts w:ascii="Segoe UI" w:hAnsi="Segoe UI" w:cs="Segoe UI"/>
          <w:szCs w:val="22"/>
          <w:lang w:eastAsia="ar-SA"/>
        </w:rPr>
        <w:t xml:space="preserve">Uplynutím doby </w:t>
      </w:r>
      <w:r w:rsidR="00EF0B6E" w:rsidRPr="000A21BE">
        <w:rPr>
          <w:rFonts w:ascii="Segoe UI" w:hAnsi="Segoe UI" w:cs="Segoe UI"/>
          <w:szCs w:val="22"/>
          <w:lang w:eastAsia="ar-SA"/>
        </w:rPr>
        <w:t>trvání Rámcové dohody Rámcová dohoda zaniká</w:t>
      </w:r>
      <w:r w:rsidRPr="000A21BE">
        <w:rPr>
          <w:rFonts w:ascii="Segoe UI" w:hAnsi="Segoe UI" w:cs="Segoe UI"/>
          <w:szCs w:val="22"/>
          <w:lang w:eastAsia="ar-SA"/>
        </w:rPr>
        <w:t>.</w:t>
      </w:r>
    </w:p>
    <w:p w14:paraId="76D02AE2" w14:textId="77777777" w:rsidR="006D2170" w:rsidRPr="000A21BE" w:rsidRDefault="006D2170" w:rsidP="00611A6F">
      <w:pPr>
        <w:pStyle w:val="Odstavecseseznamem"/>
        <w:suppressAutoHyphens/>
        <w:rPr>
          <w:rFonts w:ascii="Segoe UI" w:hAnsi="Segoe UI" w:cs="Segoe UI"/>
          <w:sz w:val="22"/>
          <w:szCs w:val="22"/>
          <w:lang w:eastAsia="ar-SA"/>
        </w:rPr>
      </w:pPr>
    </w:p>
    <w:p w14:paraId="2B0A26C0" w14:textId="77777777" w:rsidR="006D2170" w:rsidRPr="000A21BE" w:rsidRDefault="006D2170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  <w:lang w:eastAsia="ar-SA"/>
        </w:rPr>
      </w:pPr>
      <w:r w:rsidRPr="000A21BE">
        <w:rPr>
          <w:rFonts w:ascii="Segoe UI" w:hAnsi="Segoe UI" w:cs="Segoe UI"/>
          <w:szCs w:val="22"/>
          <w:lang w:eastAsia="ar-SA"/>
        </w:rPr>
        <w:t xml:space="preserve">Zánikem </w:t>
      </w:r>
      <w:r w:rsidR="00F75EFF" w:rsidRPr="000A21BE">
        <w:rPr>
          <w:rFonts w:ascii="Segoe UI" w:hAnsi="Segoe UI" w:cs="Segoe UI"/>
          <w:szCs w:val="22"/>
          <w:lang w:eastAsia="ar-SA"/>
        </w:rPr>
        <w:t>Rámcové dohody</w:t>
      </w:r>
      <w:r w:rsidRPr="000A21BE">
        <w:rPr>
          <w:rFonts w:ascii="Segoe UI" w:hAnsi="Segoe UI" w:cs="Segoe UI"/>
          <w:szCs w:val="22"/>
          <w:lang w:eastAsia="ar-SA"/>
        </w:rPr>
        <w:t xml:space="preserve"> nej</w:t>
      </w:r>
      <w:r w:rsidR="00316AC1" w:rsidRPr="000A21BE">
        <w:rPr>
          <w:rFonts w:ascii="Segoe UI" w:hAnsi="Segoe UI" w:cs="Segoe UI"/>
          <w:szCs w:val="22"/>
          <w:lang w:eastAsia="ar-SA"/>
        </w:rPr>
        <w:t>sou dotčena práva a povinnosti S</w:t>
      </w:r>
      <w:r w:rsidRPr="000A21BE">
        <w:rPr>
          <w:rFonts w:ascii="Segoe UI" w:hAnsi="Segoe UI" w:cs="Segoe UI"/>
          <w:szCs w:val="22"/>
          <w:lang w:eastAsia="ar-SA"/>
        </w:rPr>
        <w:t xml:space="preserve">mluvních stran z jednotlivých </w:t>
      </w:r>
      <w:r w:rsidR="004C34D0" w:rsidRPr="000A21BE">
        <w:rPr>
          <w:rFonts w:ascii="Segoe UI" w:hAnsi="Segoe UI" w:cs="Segoe UI"/>
          <w:szCs w:val="22"/>
          <w:lang w:eastAsia="ar-SA"/>
        </w:rPr>
        <w:t>D</w:t>
      </w:r>
      <w:r w:rsidRPr="000A21BE">
        <w:rPr>
          <w:rFonts w:ascii="Segoe UI" w:hAnsi="Segoe UI" w:cs="Segoe UI"/>
          <w:szCs w:val="22"/>
          <w:lang w:eastAsia="ar-SA"/>
        </w:rPr>
        <w:t>odávek vzni</w:t>
      </w:r>
      <w:r w:rsidR="00F85FA3" w:rsidRPr="000A21BE">
        <w:rPr>
          <w:rFonts w:ascii="Segoe UI" w:hAnsi="Segoe UI" w:cs="Segoe UI"/>
          <w:szCs w:val="22"/>
          <w:lang w:eastAsia="ar-SA"/>
        </w:rPr>
        <w:t xml:space="preserve">klých na základě </w:t>
      </w:r>
      <w:r w:rsidR="00F75EFF" w:rsidRPr="000A21BE">
        <w:rPr>
          <w:rFonts w:ascii="Segoe UI" w:hAnsi="Segoe UI" w:cs="Segoe UI"/>
          <w:szCs w:val="22"/>
          <w:lang w:eastAsia="ar-SA"/>
        </w:rPr>
        <w:t>Rámcové dohody</w:t>
      </w:r>
      <w:r w:rsidR="00EF0B6E" w:rsidRPr="000A21BE">
        <w:rPr>
          <w:rFonts w:ascii="Segoe UI" w:hAnsi="Segoe UI" w:cs="Segoe UI"/>
          <w:szCs w:val="22"/>
          <w:lang w:eastAsia="ar-SA"/>
        </w:rPr>
        <w:t xml:space="preserve"> do zániku Rámcové dohody</w:t>
      </w:r>
      <w:r w:rsidR="00F85FA3" w:rsidRPr="000A21BE">
        <w:rPr>
          <w:rFonts w:ascii="Segoe UI" w:hAnsi="Segoe UI" w:cs="Segoe UI"/>
          <w:szCs w:val="22"/>
          <w:lang w:eastAsia="ar-SA"/>
        </w:rPr>
        <w:t>.</w:t>
      </w:r>
    </w:p>
    <w:p w14:paraId="3F7D56F6" w14:textId="77777777" w:rsidR="006D2170" w:rsidRPr="000A21BE" w:rsidRDefault="006D2170" w:rsidP="00611A6F">
      <w:pPr>
        <w:suppressAutoHyphens/>
        <w:rPr>
          <w:rFonts w:ascii="Segoe UI" w:hAnsi="Segoe UI" w:cs="Segoe UI"/>
          <w:szCs w:val="22"/>
          <w:lang w:eastAsia="ar-SA"/>
        </w:rPr>
      </w:pPr>
    </w:p>
    <w:p w14:paraId="467DF295" w14:textId="77777777" w:rsidR="00611A6F" w:rsidRPr="000A21BE" w:rsidRDefault="00611A6F" w:rsidP="00611A6F">
      <w:pPr>
        <w:suppressAutoHyphens/>
        <w:rPr>
          <w:rFonts w:ascii="Segoe UI" w:hAnsi="Segoe UI" w:cs="Segoe UI"/>
          <w:szCs w:val="22"/>
          <w:lang w:eastAsia="ar-SA"/>
        </w:rPr>
      </w:pPr>
    </w:p>
    <w:p w14:paraId="68D02873" w14:textId="77777777" w:rsidR="007F22C9" w:rsidRPr="000A21BE" w:rsidRDefault="007F22C9" w:rsidP="00611A6F">
      <w:pPr>
        <w:pStyle w:val="Nadpis1"/>
        <w:rPr>
          <w:rFonts w:ascii="Segoe UI" w:hAnsi="Segoe UI" w:cs="Segoe UI"/>
        </w:rPr>
      </w:pPr>
      <w:bookmarkStart w:id="78" w:name="_Toc383117524"/>
      <w:r w:rsidRPr="000A21BE">
        <w:rPr>
          <w:rFonts w:ascii="Segoe UI" w:hAnsi="Segoe UI" w:cs="Segoe UI"/>
        </w:rPr>
        <w:t xml:space="preserve">ODSTOUPENÍ OD </w:t>
      </w:r>
      <w:bookmarkEnd w:id="77"/>
      <w:bookmarkEnd w:id="78"/>
      <w:r w:rsidR="00F75EFF" w:rsidRPr="000A21BE">
        <w:rPr>
          <w:rFonts w:ascii="Segoe UI" w:hAnsi="Segoe UI" w:cs="Segoe UI"/>
        </w:rPr>
        <w:t>RÁMCOVÉ DOHODY</w:t>
      </w:r>
    </w:p>
    <w:p w14:paraId="14ACBA51" w14:textId="77777777" w:rsidR="002248D0" w:rsidRPr="000A21BE" w:rsidRDefault="002248D0" w:rsidP="00611A6F">
      <w:pPr>
        <w:keepNext/>
        <w:suppressAutoHyphens/>
        <w:rPr>
          <w:rFonts w:ascii="Segoe UI" w:hAnsi="Segoe UI" w:cs="Segoe UI"/>
          <w:szCs w:val="22"/>
          <w:lang w:eastAsia="ar-SA"/>
        </w:rPr>
      </w:pPr>
    </w:p>
    <w:p w14:paraId="4174768A" w14:textId="77777777" w:rsidR="007F22C9" w:rsidRPr="000A21BE" w:rsidRDefault="007F22C9" w:rsidP="004D0CE5">
      <w:pPr>
        <w:keepNext/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Kupující je oprávněn od </w:t>
      </w:r>
      <w:r w:rsidR="00F75EFF" w:rsidRPr="000A21BE">
        <w:rPr>
          <w:rFonts w:ascii="Segoe UI" w:hAnsi="Segoe UI" w:cs="Segoe UI"/>
          <w:szCs w:val="22"/>
        </w:rPr>
        <w:t>Rámcové dohody</w:t>
      </w:r>
      <w:r w:rsidRPr="000A21BE">
        <w:rPr>
          <w:rFonts w:ascii="Segoe UI" w:hAnsi="Segoe UI" w:cs="Segoe UI"/>
          <w:szCs w:val="22"/>
        </w:rPr>
        <w:t xml:space="preserve"> odstoupit z důvodů </w:t>
      </w:r>
      <w:r w:rsidR="00797133" w:rsidRPr="000A21BE">
        <w:rPr>
          <w:rFonts w:ascii="Segoe UI" w:hAnsi="Segoe UI" w:cs="Segoe UI"/>
          <w:szCs w:val="22"/>
        </w:rPr>
        <w:t xml:space="preserve">stanovených právními předpisy nebo </w:t>
      </w:r>
      <w:r w:rsidR="00F75EFF" w:rsidRPr="000A21BE">
        <w:rPr>
          <w:rFonts w:ascii="Segoe UI" w:hAnsi="Segoe UI" w:cs="Segoe UI"/>
          <w:szCs w:val="22"/>
        </w:rPr>
        <w:t>Rámcovou dohodou</w:t>
      </w:r>
      <w:r w:rsidRPr="000A21BE">
        <w:rPr>
          <w:rFonts w:ascii="Segoe UI" w:hAnsi="Segoe UI" w:cs="Segoe UI"/>
          <w:szCs w:val="22"/>
        </w:rPr>
        <w:t>.</w:t>
      </w:r>
    </w:p>
    <w:p w14:paraId="2BF4600E" w14:textId="77777777" w:rsidR="00797133" w:rsidRPr="000A21BE" w:rsidRDefault="00797133" w:rsidP="00611A6F">
      <w:pPr>
        <w:suppressAutoHyphens/>
        <w:ind w:left="567"/>
        <w:rPr>
          <w:rFonts w:ascii="Segoe UI" w:hAnsi="Segoe UI" w:cs="Segoe UI"/>
          <w:szCs w:val="22"/>
        </w:rPr>
      </w:pPr>
    </w:p>
    <w:p w14:paraId="5915BD58" w14:textId="77777777" w:rsidR="00666D0C" w:rsidRPr="000A21BE" w:rsidRDefault="00666D0C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Kupující je oprávněn odstoupit od </w:t>
      </w:r>
      <w:r w:rsidR="00F75EFF" w:rsidRPr="000A21BE">
        <w:rPr>
          <w:rFonts w:ascii="Segoe UI" w:hAnsi="Segoe UI" w:cs="Segoe UI"/>
          <w:szCs w:val="22"/>
        </w:rPr>
        <w:t>Rámcové dohody</w:t>
      </w:r>
      <w:r w:rsidR="00B32770" w:rsidRPr="000A21BE">
        <w:rPr>
          <w:rFonts w:ascii="Segoe UI" w:hAnsi="Segoe UI" w:cs="Segoe UI"/>
          <w:szCs w:val="22"/>
        </w:rPr>
        <w:t xml:space="preserve"> </w:t>
      </w:r>
      <w:r w:rsidR="00797133" w:rsidRPr="000A21BE">
        <w:rPr>
          <w:rFonts w:ascii="Segoe UI" w:hAnsi="Segoe UI" w:cs="Segoe UI"/>
          <w:szCs w:val="22"/>
        </w:rPr>
        <w:t>zejména:</w:t>
      </w:r>
    </w:p>
    <w:p w14:paraId="320DC504" w14:textId="5197419D" w:rsidR="00666D0C" w:rsidRPr="000A21BE" w:rsidRDefault="00143271" w:rsidP="004D0CE5">
      <w:pPr>
        <w:numPr>
          <w:ilvl w:val="1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bude</w:t>
      </w:r>
      <w:r w:rsidR="00666D0C" w:rsidRPr="000A21BE">
        <w:rPr>
          <w:rFonts w:ascii="Segoe UI" w:hAnsi="Segoe UI" w:cs="Segoe UI"/>
          <w:szCs w:val="22"/>
        </w:rPr>
        <w:t xml:space="preserve">-li </w:t>
      </w:r>
      <w:r w:rsidR="00FE2717" w:rsidRPr="000A21BE">
        <w:rPr>
          <w:rFonts w:ascii="Segoe UI" w:hAnsi="Segoe UI" w:cs="Segoe UI"/>
          <w:szCs w:val="22"/>
        </w:rPr>
        <w:t xml:space="preserve">Předmět koupě trpět vadami, které jej budou činit neupotřebitelným vzhledem k účelu, ke kterému má sloužit </w:t>
      </w:r>
      <w:r w:rsidR="0093335F" w:rsidRPr="000A21BE">
        <w:rPr>
          <w:rFonts w:ascii="Segoe UI" w:hAnsi="Segoe UI" w:cs="Segoe UI"/>
          <w:szCs w:val="22"/>
        </w:rPr>
        <w:t>podle</w:t>
      </w:r>
      <w:r w:rsidR="00FE2717" w:rsidRPr="000A21BE">
        <w:rPr>
          <w:rFonts w:ascii="Segoe UI" w:hAnsi="Segoe UI" w:cs="Segoe UI"/>
          <w:szCs w:val="22"/>
        </w:rPr>
        <w:t xml:space="preserve"> </w:t>
      </w:r>
      <w:r w:rsidR="0023462A" w:rsidRPr="000A21BE">
        <w:rPr>
          <w:rFonts w:ascii="Segoe UI" w:hAnsi="Segoe UI" w:cs="Segoe UI"/>
          <w:szCs w:val="22"/>
        </w:rPr>
        <w:t>odstavce</w:t>
      </w:r>
      <w:r w:rsidR="00FE2717" w:rsidRPr="000A21BE">
        <w:rPr>
          <w:rFonts w:ascii="Segoe UI" w:hAnsi="Segoe UI" w:cs="Segoe UI"/>
          <w:szCs w:val="22"/>
        </w:rPr>
        <w:t xml:space="preserve"> </w:t>
      </w:r>
      <w:r w:rsidR="00966113">
        <w:fldChar w:fldCharType="begin"/>
      </w:r>
      <w:r w:rsidR="00966113">
        <w:instrText xml:space="preserve"> REF _Ref388525735 \r \h  \* MERGEFORMAT </w:instrText>
      </w:r>
      <w:r w:rsidR="00966113">
        <w:fldChar w:fldCharType="separate"/>
      </w:r>
      <w:r w:rsidR="00E958C6">
        <w:t>9</w:t>
      </w:r>
      <w:r w:rsidR="00966113">
        <w:fldChar w:fldCharType="end"/>
      </w:r>
      <w:r w:rsidR="00355FF1">
        <w:t>.</w:t>
      </w:r>
      <w:r w:rsidR="00FE2717" w:rsidRPr="000A21BE">
        <w:rPr>
          <w:rFonts w:ascii="Segoe UI" w:hAnsi="Segoe UI" w:cs="Segoe UI"/>
          <w:szCs w:val="22"/>
        </w:rPr>
        <w:t xml:space="preserve"> </w:t>
      </w:r>
      <w:r w:rsidR="00F75EFF" w:rsidRPr="000A21BE">
        <w:rPr>
          <w:rFonts w:ascii="Segoe UI" w:hAnsi="Segoe UI" w:cs="Segoe UI"/>
          <w:szCs w:val="22"/>
        </w:rPr>
        <w:t>Rámcové dohody</w:t>
      </w:r>
      <w:r w:rsidR="00FE2717" w:rsidRPr="000A21BE">
        <w:rPr>
          <w:rFonts w:ascii="Segoe UI" w:hAnsi="Segoe UI" w:cs="Segoe UI"/>
          <w:szCs w:val="22"/>
        </w:rPr>
        <w:t xml:space="preserve"> nebo</w:t>
      </w:r>
    </w:p>
    <w:p w14:paraId="554C0172" w14:textId="77777777" w:rsidR="00FE2717" w:rsidRPr="000A21BE" w:rsidRDefault="00FE2717" w:rsidP="004D0CE5">
      <w:pPr>
        <w:numPr>
          <w:ilvl w:val="1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lastRenderedPageBreak/>
        <w:t xml:space="preserve">nebude-li mít Předmět koupě vlastnosti stanovené </w:t>
      </w:r>
      <w:r w:rsidR="00F75EFF" w:rsidRPr="000A21BE">
        <w:rPr>
          <w:rFonts w:ascii="Segoe UI" w:hAnsi="Segoe UI" w:cs="Segoe UI"/>
          <w:szCs w:val="22"/>
        </w:rPr>
        <w:t>Rámcovou dohodou</w:t>
      </w:r>
      <w:r w:rsidRPr="000A21BE">
        <w:rPr>
          <w:rFonts w:ascii="Segoe UI" w:hAnsi="Segoe UI" w:cs="Segoe UI"/>
          <w:szCs w:val="22"/>
        </w:rPr>
        <w:t xml:space="preserve"> nebo</w:t>
      </w:r>
    </w:p>
    <w:p w14:paraId="5FE047D5" w14:textId="77777777" w:rsidR="00FE2717" w:rsidRPr="000A21BE" w:rsidRDefault="00FE2717" w:rsidP="004D0CE5">
      <w:pPr>
        <w:numPr>
          <w:ilvl w:val="1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nebude-li Předmět koupě splňovat podmínky stanovené </w:t>
      </w:r>
      <w:r w:rsidR="007819B3" w:rsidRPr="000A21BE">
        <w:rPr>
          <w:rFonts w:ascii="Segoe UI" w:hAnsi="Segoe UI" w:cs="Segoe UI"/>
          <w:szCs w:val="22"/>
        </w:rPr>
        <w:t xml:space="preserve">právními předpisy nebo technickými normami platnými a účinnými ke dni odevzdání Předmětu koupě Kupujícímu </w:t>
      </w:r>
      <w:r w:rsidRPr="000A21BE">
        <w:rPr>
          <w:rFonts w:ascii="Segoe UI" w:hAnsi="Segoe UI" w:cs="Segoe UI"/>
          <w:szCs w:val="22"/>
        </w:rPr>
        <w:t>nebo</w:t>
      </w:r>
    </w:p>
    <w:p w14:paraId="3A3092EB" w14:textId="2F3C01AE" w:rsidR="00C47B12" w:rsidRPr="000A21BE" w:rsidRDefault="007F22C9" w:rsidP="004D0CE5">
      <w:pPr>
        <w:numPr>
          <w:ilvl w:val="1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ukáže-li se jako nepravdivé jakékoliv prohlášení Prodávajícího uvedené v odstavci </w:t>
      </w:r>
      <w:r w:rsidR="0081787A">
        <w:rPr>
          <w:rFonts w:ascii="Segoe UI" w:hAnsi="Segoe UI" w:cs="Segoe UI"/>
          <w:szCs w:val="22"/>
        </w:rPr>
        <w:fldChar w:fldCharType="begin"/>
      </w:r>
      <w:r w:rsidR="0081787A">
        <w:rPr>
          <w:rFonts w:ascii="Segoe UI" w:hAnsi="Segoe UI" w:cs="Segoe UI"/>
          <w:szCs w:val="22"/>
        </w:rPr>
        <w:instrText xml:space="preserve"> REF _Ref380406284 \r \h </w:instrText>
      </w:r>
      <w:r w:rsidR="0081787A">
        <w:rPr>
          <w:rFonts w:ascii="Segoe UI" w:hAnsi="Segoe UI" w:cs="Segoe UI"/>
          <w:szCs w:val="22"/>
        </w:rPr>
      </w:r>
      <w:r w:rsidR="0081787A">
        <w:rPr>
          <w:rFonts w:ascii="Segoe UI" w:hAnsi="Segoe UI" w:cs="Segoe UI"/>
          <w:szCs w:val="22"/>
        </w:rPr>
        <w:fldChar w:fldCharType="separate"/>
      </w:r>
      <w:r w:rsidR="00E958C6">
        <w:rPr>
          <w:rFonts w:ascii="Segoe UI" w:hAnsi="Segoe UI" w:cs="Segoe UI"/>
          <w:szCs w:val="22"/>
        </w:rPr>
        <w:t>98</w:t>
      </w:r>
      <w:r w:rsidR="0081787A">
        <w:rPr>
          <w:rFonts w:ascii="Segoe UI" w:hAnsi="Segoe UI" w:cs="Segoe UI"/>
          <w:szCs w:val="22"/>
        </w:rPr>
        <w:fldChar w:fldCharType="end"/>
      </w:r>
      <w:r w:rsidR="00355FF1">
        <w:rPr>
          <w:rFonts w:ascii="Segoe UI" w:hAnsi="Segoe UI" w:cs="Segoe UI"/>
          <w:szCs w:val="22"/>
        </w:rPr>
        <w:t>.</w:t>
      </w:r>
      <w:r w:rsidR="00143271" w:rsidRPr="000A21BE">
        <w:rPr>
          <w:rFonts w:ascii="Segoe UI" w:hAnsi="Segoe UI" w:cs="Segoe UI"/>
          <w:szCs w:val="22"/>
        </w:rPr>
        <w:t xml:space="preserve"> </w:t>
      </w:r>
      <w:r w:rsidR="00F75EFF" w:rsidRPr="000A21BE">
        <w:rPr>
          <w:rFonts w:ascii="Segoe UI" w:hAnsi="Segoe UI" w:cs="Segoe UI"/>
          <w:szCs w:val="22"/>
        </w:rPr>
        <w:t>Rámcové dohody</w:t>
      </w:r>
      <w:r w:rsidRPr="000A21BE">
        <w:rPr>
          <w:rFonts w:ascii="Segoe UI" w:hAnsi="Segoe UI" w:cs="Segoe UI"/>
          <w:szCs w:val="22"/>
        </w:rPr>
        <w:t xml:space="preserve"> nebo ocitne-li se Prodávající ve stavu úpadku nebo hrozícího úpadku</w:t>
      </w:r>
      <w:r w:rsidR="00C47B12" w:rsidRPr="000A21BE">
        <w:rPr>
          <w:rFonts w:ascii="Segoe UI" w:hAnsi="Segoe UI" w:cs="Segoe UI"/>
          <w:szCs w:val="22"/>
        </w:rPr>
        <w:t xml:space="preserve"> nebo</w:t>
      </w:r>
    </w:p>
    <w:p w14:paraId="7481015B" w14:textId="43066A60" w:rsidR="00C47B12" w:rsidRPr="000A21BE" w:rsidRDefault="00C47B12" w:rsidP="004D0CE5">
      <w:pPr>
        <w:numPr>
          <w:ilvl w:val="1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Zásobník nebude ve stavu způsobilém k řádnému užívání </w:t>
      </w:r>
      <w:r w:rsidR="0093335F" w:rsidRPr="000A21BE">
        <w:rPr>
          <w:rFonts w:ascii="Segoe UI" w:hAnsi="Segoe UI" w:cs="Segoe UI"/>
          <w:szCs w:val="22"/>
        </w:rPr>
        <w:t>podle</w:t>
      </w:r>
      <w:r w:rsidRPr="000A21BE">
        <w:rPr>
          <w:rFonts w:ascii="Segoe UI" w:hAnsi="Segoe UI" w:cs="Segoe UI"/>
          <w:szCs w:val="22"/>
        </w:rPr>
        <w:t xml:space="preserve"> platných a</w:t>
      </w:r>
      <w:r w:rsidR="0081787A">
        <w:rPr>
          <w:rFonts w:ascii="Segoe UI" w:hAnsi="Segoe UI" w:cs="Segoe UI"/>
          <w:szCs w:val="22"/>
        </w:rPr>
        <w:t> </w:t>
      </w:r>
      <w:r w:rsidRPr="000A21BE">
        <w:rPr>
          <w:rFonts w:ascii="Segoe UI" w:hAnsi="Segoe UI" w:cs="Segoe UI"/>
          <w:szCs w:val="22"/>
        </w:rPr>
        <w:t>účinných právních předpisů</w:t>
      </w:r>
      <w:r w:rsidR="00CF4ADD" w:rsidRPr="000A21BE">
        <w:rPr>
          <w:rFonts w:ascii="Segoe UI" w:hAnsi="Segoe UI" w:cs="Segoe UI"/>
          <w:szCs w:val="22"/>
        </w:rPr>
        <w:t xml:space="preserve"> nebo technických norem</w:t>
      </w:r>
      <w:r w:rsidRPr="000A21BE">
        <w:rPr>
          <w:rFonts w:ascii="Segoe UI" w:hAnsi="Segoe UI" w:cs="Segoe UI"/>
          <w:szCs w:val="22"/>
        </w:rPr>
        <w:t xml:space="preserve"> (např. nebude provedena předepsaná revize nebo zkouška, Zásobník bude vykazovat známky poškození nebo znečištění) nebo</w:t>
      </w:r>
    </w:p>
    <w:p w14:paraId="141E04E9" w14:textId="77777777" w:rsidR="007F22C9" w:rsidRPr="000A21BE" w:rsidRDefault="00C47B12" w:rsidP="004D0CE5">
      <w:pPr>
        <w:numPr>
          <w:ilvl w:val="1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Kupujícímu nebude umožněno užívání Zásobníku na základě nájemní smlouvy (platí pouze v případě, kdy Kupující nemá Zásobník ve svém vlastnictví a Zásobník není ani ve vlastnictví Jihomoravského kraje)</w:t>
      </w:r>
      <w:r w:rsidR="007F22C9" w:rsidRPr="000A21BE">
        <w:rPr>
          <w:rFonts w:ascii="Segoe UI" w:hAnsi="Segoe UI" w:cs="Segoe UI"/>
          <w:szCs w:val="22"/>
        </w:rPr>
        <w:t>.</w:t>
      </w:r>
    </w:p>
    <w:p w14:paraId="5EAF1411" w14:textId="77777777" w:rsidR="00900668" w:rsidRPr="000A21BE" w:rsidRDefault="00900668" w:rsidP="00611A6F">
      <w:pPr>
        <w:suppressAutoHyphens/>
        <w:ind w:left="567"/>
        <w:rPr>
          <w:rFonts w:ascii="Segoe UI" w:hAnsi="Segoe UI" w:cs="Segoe UI"/>
          <w:szCs w:val="22"/>
        </w:rPr>
      </w:pPr>
    </w:p>
    <w:p w14:paraId="7DA1BD91" w14:textId="77777777" w:rsidR="00900668" w:rsidRPr="000A21BE" w:rsidRDefault="00900668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Prodávající je oprávněn pozastavit Dodávky, bude-li Kupující v prodlení s hrazení</w:t>
      </w:r>
      <w:r w:rsidR="00712D47" w:rsidRPr="000A21BE">
        <w:rPr>
          <w:rFonts w:ascii="Segoe UI" w:hAnsi="Segoe UI" w:cs="Segoe UI"/>
          <w:szCs w:val="22"/>
        </w:rPr>
        <w:t>m</w:t>
      </w:r>
      <w:r w:rsidRPr="000A21BE">
        <w:rPr>
          <w:rFonts w:ascii="Segoe UI" w:hAnsi="Segoe UI" w:cs="Segoe UI"/>
          <w:szCs w:val="22"/>
        </w:rPr>
        <w:t xml:space="preserve"> alespoň jedné </w:t>
      </w:r>
      <w:r w:rsidR="006279D1" w:rsidRPr="000A21BE">
        <w:rPr>
          <w:rFonts w:ascii="Segoe UI" w:hAnsi="Segoe UI" w:cs="Segoe UI"/>
          <w:szCs w:val="22"/>
        </w:rPr>
        <w:t>Faktury</w:t>
      </w:r>
      <w:r w:rsidRPr="000A21BE">
        <w:rPr>
          <w:rFonts w:ascii="Segoe UI" w:hAnsi="Segoe UI" w:cs="Segoe UI"/>
          <w:szCs w:val="22"/>
        </w:rPr>
        <w:t xml:space="preserve"> po dobu delší než 90 dnů.</w:t>
      </w:r>
    </w:p>
    <w:p w14:paraId="40F26B5F" w14:textId="77777777" w:rsidR="00797133" w:rsidRPr="000A21BE" w:rsidRDefault="00797133" w:rsidP="00611A6F">
      <w:pPr>
        <w:suppressAutoHyphens/>
        <w:rPr>
          <w:rFonts w:ascii="Segoe UI" w:hAnsi="Segoe UI" w:cs="Segoe UI"/>
          <w:szCs w:val="22"/>
        </w:rPr>
      </w:pPr>
    </w:p>
    <w:p w14:paraId="2F0DF38E" w14:textId="77777777" w:rsidR="00611A6F" w:rsidRPr="000A21BE" w:rsidRDefault="00611A6F" w:rsidP="00611A6F">
      <w:pPr>
        <w:suppressAutoHyphens/>
        <w:rPr>
          <w:rFonts w:ascii="Segoe UI" w:hAnsi="Segoe UI" w:cs="Segoe UI"/>
          <w:szCs w:val="22"/>
        </w:rPr>
      </w:pPr>
    </w:p>
    <w:p w14:paraId="45455279" w14:textId="77777777" w:rsidR="007F22C9" w:rsidRPr="000A21BE" w:rsidRDefault="00D37B14" w:rsidP="00611A6F">
      <w:pPr>
        <w:pStyle w:val="Nadpis1"/>
        <w:rPr>
          <w:rFonts w:ascii="Segoe UI" w:hAnsi="Segoe UI" w:cs="Segoe UI"/>
        </w:rPr>
      </w:pPr>
      <w:bookmarkStart w:id="79" w:name="_Toc383117525"/>
      <w:r w:rsidRPr="000A21BE">
        <w:rPr>
          <w:rFonts w:ascii="Segoe UI" w:hAnsi="Segoe UI" w:cs="Segoe UI"/>
        </w:rPr>
        <w:t>PROHLÁŠENÍ SMLUVNÍCH STRAN</w:t>
      </w:r>
      <w:bookmarkEnd w:id="79"/>
    </w:p>
    <w:p w14:paraId="0F79B52A" w14:textId="77777777" w:rsidR="002248D0" w:rsidRPr="000A21BE" w:rsidRDefault="002248D0" w:rsidP="00611A6F">
      <w:pPr>
        <w:keepNext/>
        <w:suppressAutoHyphens/>
        <w:rPr>
          <w:rFonts w:ascii="Segoe UI" w:hAnsi="Segoe UI" w:cs="Segoe UI"/>
          <w:szCs w:val="22"/>
          <w:lang w:eastAsia="ar-SA"/>
        </w:rPr>
      </w:pPr>
    </w:p>
    <w:p w14:paraId="4B27D17E" w14:textId="77777777" w:rsidR="007F22C9" w:rsidRPr="000A21BE" w:rsidRDefault="007F22C9" w:rsidP="004D0CE5">
      <w:pPr>
        <w:keepNext/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bookmarkStart w:id="80" w:name="_Ref380406284"/>
      <w:r w:rsidRPr="000A21BE">
        <w:rPr>
          <w:rFonts w:ascii="Segoe UI" w:hAnsi="Segoe UI" w:cs="Segoe UI"/>
          <w:szCs w:val="22"/>
        </w:rPr>
        <w:t xml:space="preserve">Prodávající prohlašuje, že není v úpadku ani ve stavu hrozícího úpadku, a že mu není známo, že by vůči němu bylo zahájeno insolvenční řízení. </w:t>
      </w:r>
      <w:r w:rsidR="00CF4ADD" w:rsidRPr="000A21BE">
        <w:rPr>
          <w:rFonts w:ascii="Segoe UI" w:hAnsi="Segoe UI" w:cs="Segoe UI"/>
          <w:szCs w:val="22"/>
        </w:rPr>
        <w:t>Prodávající dále</w:t>
      </w:r>
      <w:r w:rsidRPr="000A21BE">
        <w:rPr>
          <w:rFonts w:ascii="Segoe UI" w:hAnsi="Segoe UI" w:cs="Segoe UI"/>
          <w:szCs w:val="22"/>
        </w:rPr>
        <w:t xml:space="preserve"> </w:t>
      </w:r>
      <w:r w:rsidR="00CD05EE" w:rsidRPr="000A21BE">
        <w:rPr>
          <w:rFonts w:ascii="Segoe UI" w:hAnsi="Segoe UI" w:cs="Segoe UI"/>
          <w:szCs w:val="22"/>
        </w:rPr>
        <w:t>prohlašuje, že vůči němu není v </w:t>
      </w:r>
      <w:r w:rsidRPr="000A21BE">
        <w:rPr>
          <w:rFonts w:ascii="Segoe UI" w:hAnsi="Segoe UI" w:cs="Segoe UI"/>
          <w:szCs w:val="22"/>
        </w:rPr>
        <w:t>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80"/>
    </w:p>
    <w:p w14:paraId="519CA251" w14:textId="77777777" w:rsidR="004E5ABA" w:rsidRPr="000A21BE" w:rsidRDefault="004E5ABA" w:rsidP="00611A6F">
      <w:pPr>
        <w:suppressAutoHyphens/>
        <w:ind w:left="567"/>
        <w:rPr>
          <w:rFonts w:ascii="Segoe UI" w:hAnsi="Segoe UI" w:cs="Segoe UI"/>
          <w:szCs w:val="22"/>
        </w:rPr>
      </w:pPr>
    </w:p>
    <w:p w14:paraId="010BEB93" w14:textId="77777777" w:rsidR="00BA1851" w:rsidRPr="000A21BE" w:rsidRDefault="00BA1851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Prodávající prohlašuje, že se v dostatečném rozsahu seznámil s veškerými požadavky Kupujícího </w:t>
      </w:r>
      <w:r w:rsidR="0093335F" w:rsidRPr="000A21BE">
        <w:rPr>
          <w:rFonts w:ascii="Segoe UI" w:hAnsi="Segoe UI" w:cs="Segoe UI"/>
          <w:szCs w:val="22"/>
        </w:rPr>
        <w:t>podle</w:t>
      </w:r>
      <w:r w:rsidRPr="000A21BE">
        <w:rPr>
          <w:rFonts w:ascii="Segoe UI" w:hAnsi="Segoe UI" w:cs="Segoe UI"/>
          <w:szCs w:val="22"/>
        </w:rPr>
        <w:t xml:space="preserve"> </w:t>
      </w:r>
      <w:r w:rsidR="00F75EFF" w:rsidRPr="000A21BE">
        <w:rPr>
          <w:rFonts w:ascii="Segoe UI" w:hAnsi="Segoe UI" w:cs="Segoe UI"/>
          <w:szCs w:val="22"/>
        </w:rPr>
        <w:t>Rámcové dohody</w:t>
      </w:r>
      <w:r w:rsidRPr="000A21BE">
        <w:rPr>
          <w:rFonts w:ascii="Segoe UI" w:hAnsi="Segoe UI" w:cs="Segoe UI"/>
          <w:szCs w:val="22"/>
        </w:rPr>
        <w:t>, přičemž si není vědom žádný</w:t>
      </w:r>
      <w:r w:rsidR="00316AC1" w:rsidRPr="000A21BE">
        <w:rPr>
          <w:rFonts w:ascii="Segoe UI" w:hAnsi="Segoe UI" w:cs="Segoe UI"/>
          <w:szCs w:val="22"/>
        </w:rPr>
        <w:t>ch</w:t>
      </w:r>
      <w:r w:rsidRPr="000A21BE">
        <w:rPr>
          <w:rFonts w:ascii="Segoe UI" w:hAnsi="Segoe UI" w:cs="Segoe UI"/>
          <w:szCs w:val="22"/>
        </w:rPr>
        <w:t xml:space="preserve"> překážek, které by mu bránily v poskytnutí sjednaného plnění v souladu s</w:t>
      </w:r>
      <w:r w:rsidR="00F75EFF" w:rsidRPr="000A21BE">
        <w:rPr>
          <w:rFonts w:ascii="Segoe UI" w:hAnsi="Segoe UI" w:cs="Segoe UI"/>
          <w:szCs w:val="22"/>
        </w:rPr>
        <w:t> Rámcovou dohodou</w:t>
      </w:r>
      <w:r w:rsidRPr="000A21BE">
        <w:rPr>
          <w:rFonts w:ascii="Segoe UI" w:hAnsi="Segoe UI" w:cs="Segoe UI"/>
          <w:szCs w:val="22"/>
        </w:rPr>
        <w:t>.</w:t>
      </w:r>
    </w:p>
    <w:p w14:paraId="41591A54" w14:textId="77777777" w:rsidR="004E5ABA" w:rsidRPr="000A21BE" w:rsidRDefault="004E5ABA" w:rsidP="00611A6F">
      <w:pPr>
        <w:pStyle w:val="Odstavecseseznamem"/>
        <w:suppressAutoHyphens/>
        <w:rPr>
          <w:rFonts w:ascii="Segoe UI" w:hAnsi="Segoe UI" w:cs="Segoe UI"/>
          <w:sz w:val="22"/>
          <w:szCs w:val="22"/>
        </w:rPr>
      </w:pPr>
    </w:p>
    <w:p w14:paraId="1253DDA3" w14:textId="77777777" w:rsidR="007F22C9" w:rsidRPr="000A21BE" w:rsidRDefault="007F22C9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Prodávající na sebe přebírá nebezpečí změny okolností ve smyslu §</w:t>
      </w:r>
      <w:r w:rsidR="00081489" w:rsidRPr="000A21BE">
        <w:rPr>
          <w:rFonts w:ascii="Segoe UI" w:hAnsi="Segoe UI" w:cs="Segoe UI"/>
          <w:szCs w:val="22"/>
        </w:rPr>
        <w:t xml:space="preserve"> </w:t>
      </w:r>
      <w:r w:rsidRPr="000A21BE">
        <w:rPr>
          <w:rFonts w:ascii="Segoe UI" w:hAnsi="Segoe UI" w:cs="Segoe UI"/>
          <w:szCs w:val="22"/>
        </w:rPr>
        <w:t>1765 Občanského zákoníku.</w:t>
      </w:r>
    </w:p>
    <w:p w14:paraId="366A8258" w14:textId="77777777" w:rsidR="00EF0B6E" w:rsidRPr="000A21BE" w:rsidRDefault="00EF0B6E" w:rsidP="00791F25">
      <w:pPr>
        <w:suppressAutoHyphens/>
        <w:rPr>
          <w:rFonts w:ascii="Segoe UI" w:hAnsi="Segoe UI" w:cs="Segoe UI"/>
          <w:szCs w:val="22"/>
        </w:rPr>
      </w:pPr>
    </w:p>
    <w:p w14:paraId="2F17326D" w14:textId="77777777" w:rsidR="00203420" w:rsidRPr="000A21BE" w:rsidRDefault="00203420" w:rsidP="00203420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Vzhledem k veřejnoprávnímu charakteru Kupujícího Prodávající výslovně prohlašuje, že je s touto skutečností obeznámen a souhlasí se zveřejněním Rámcové dohody v rozsahu a za podmínek vyplývajících z příslušných právních předpisů.</w:t>
      </w:r>
    </w:p>
    <w:p w14:paraId="27F64BE0" w14:textId="77777777" w:rsidR="00203420" w:rsidRPr="000A21BE" w:rsidRDefault="00203420" w:rsidP="00203420">
      <w:pPr>
        <w:pStyle w:val="Odstavecseseznamem"/>
        <w:suppressAutoHyphens/>
        <w:rPr>
          <w:rFonts w:ascii="Segoe UI" w:hAnsi="Segoe UI" w:cs="Segoe UI"/>
          <w:sz w:val="22"/>
          <w:szCs w:val="22"/>
        </w:rPr>
      </w:pPr>
    </w:p>
    <w:p w14:paraId="2EC9A6C5" w14:textId="77777777" w:rsidR="00EF0B6E" w:rsidRPr="000A21BE" w:rsidRDefault="00EF0B6E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Prodávající si je vědom, že je ve smyslu § 2 písm. e) zákona č. 320/2001 Sb., o finanční kontrole ve veřejné správě a o změně některých zákonů, ve znění pozdějších předpisů</w:t>
      </w:r>
      <w:r w:rsidR="00025063" w:rsidRPr="000A21BE">
        <w:rPr>
          <w:rFonts w:ascii="Segoe UI" w:hAnsi="Segoe UI" w:cs="Segoe UI"/>
          <w:szCs w:val="22"/>
        </w:rPr>
        <w:t>, povinen spolupůsobit při výkonu finanční kontroly.</w:t>
      </w:r>
    </w:p>
    <w:p w14:paraId="090F979B" w14:textId="77777777" w:rsidR="004E5ABA" w:rsidRPr="000A21BE" w:rsidRDefault="004E5ABA" w:rsidP="00611A6F">
      <w:pPr>
        <w:pStyle w:val="Odstavecseseznamem"/>
        <w:widowControl w:val="0"/>
        <w:suppressAutoHyphens/>
        <w:rPr>
          <w:rFonts w:ascii="Segoe UI" w:hAnsi="Segoe UI" w:cs="Segoe UI"/>
          <w:sz w:val="22"/>
          <w:szCs w:val="22"/>
        </w:rPr>
      </w:pPr>
    </w:p>
    <w:p w14:paraId="3637C616" w14:textId="30664D2B" w:rsidR="00D37B14" w:rsidRPr="000A21BE" w:rsidRDefault="00D37B14" w:rsidP="004D0CE5">
      <w:pPr>
        <w:pStyle w:val="Odstavec"/>
        <w:numPr>
          <w:ilvl w:val="0"/>
          <w:numId w:val="1"/>
        </w:numPr>
        <w:rPr>
          <w:rFonts w:ascii="Segoe UI" w:hAnsi="Segoe UI" w:cs="Segoe UI"/>
          <w:color w:val="auto"/>
          <w:sz w:val="22"/>
          <w:szCs w:val="22"/>
        </w:rPr>
      </w:pPr>
      <w:r w:rsidRPr="000A21BE">
        <w:rPr>
          <w:rFonts w:ascii="Segoe UI" w:hAnsi="Segoe UI" w:cs="Segoe UI"/>
          <w:color w:val="auto"/>
          <w:sz w:val="22"/>
          <w:szCs w:val="22"/>
        </w:rPr>
        <w:t xml:space="preserve">Smluvní strany prohlašují, že identifikační údaje uvedené v článku </w:t>
      </w:r>
      <w:r w:rsidR="00966113" w:rsidRPr="00355FF1">
        <w:rPr>
          <w:rFonts w:ascii="Segoe UI" w:hAnsi="Segoe UI" w:cs="Segoe UI"/>
          <w:sz w:val="22"/>
          <w:szCs w:val="22"/>
        </w:rPr>
        <w:fldChar w:fldCharType="begin"/>
      </w:r>
      <w:r w:rsidR="00966113" w:rsidRPr="00355FF1">
        <w:rPr>
          <w:rFonts w:ascii="Segoe UI" w:hAnsi="Segoe UI" w:cs="Segoe UI"/>
          <w:sz w:val="22"/>
          <w:szCs w:val="22"/>
        </w:rPr>
        <w:instrText xml:space="preserve"> REF _Ref448394868 \n \h  \* MERGEFORMAT </w:instrText>
      </w:r>
      <w:r w:rsidR="00966113" w:rsidRPr="00355FF1">
        <w:rPr>
          <w:rFonts w:ascii="Segoe UI" w:hAnsi="Segoe UI" w:cs="Segoe UI"/>
          <w:sz w:val="22"/>
          <w:szCs w:val="22"/>
        </w:rPr>
      </w:r>
      <w:r w:rsidR="00966113" w:rsidRPr="00355FF1">
        <w:rPr>
          <w:rFonts w:ascii="Segoe UI" w:hAnsi="Segoe UI" w:cs="Segoe UI"/>
          <w:sz w:val="22"/>
          <w:szCs w:val="22"/>
        </w:rPr>
        <w:fldChar w:fldCharType="separate"/>
      </w:r>
      <w:r w:rsidR="00E958C6" w:rsidRPr="00355FF1">
        <w:rPr>
          <w:rFonts w:ascii="Segoe UI" w:hAnsi="Segoe UI" w:cs="Segoe UI"/>
          <w:sz w:val="22"/>
          <w:szCs w:val="22"/>
        </w:rPr>
        <w:t>I</w:t>
      </w:r>
      <w:r w:rsidR="00966113" w:rsidRPr="00355FF1">
        <w:rPr>
          <w:rFonts w:ascii="Segoe UI" w:hAnsi="Segoe UI" w:cs="Segoe UI"/>
          <w:sz w:val="22"/>
          <w:szCs w:val="22"/>
        </w:rPr>
        <w:fldChar w:fldCharType="end"/>
      </w:r>
      <w:r w:rsidR="00355FF1">
        <w:rPr>
          <w:rFonts w:ascii="Segoe UI" w:hAnsi="Segoe UI" w:cs="Segoe UI"/>
          <w:sz w:val="22"/>
          <w:szCs w:val="22"/>
        </w:rPr>
        <w:t>.</w:t>
      </w:r>
      <w:r w:rsidRPr="00355FF1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F75EFF" w:rsidRPr="000A21BE">
        <w:rPr>
          <w:rFonts w:ascii="Segoe UI" w:hAnsi="Segoe UI" w:cs="Segoe UI"/>
          <w:color w:val="auto"/>
          <w:sz w:val="22"/>
          <w:szCs w:val="22"/>
        </w:rPr>
        <w:t>Rámcové dohody</w:t>
      </w:r>
      <w:r w:rsidRPr="000A21BE">
        <w:rPr>
          <w:rFonts w:ascii="Segoe UI" w:hAnsi="Segoe UI" w:cs="Segoe UI"/>
          <w:color w:val="auto"/>
          <w:sz w:val="22"/>
          <w:szCs w:val="22"/>
        </w:rPr>
        <w:t xml:space="preserve"> odpovídají aktuálnímu stavu a že osobami jednajícími při uzavření </w:t>
      </w:r>
      <w:r w:rsidR="00F75EFF" w:rsidRPr="000A21BE">
        <w:rPr>
          <w:rFonts w:ascii="Segoe UI" w:hAnsi="Segoe UI" w:cs="Segoe UI"/>
          <w:color w:val="auto"/>
          <w:sz w:val="22"/>
          <w:szCs w:val="22"/>
        </w:rPr>
        <w:t>Rámcové dohody</w:t>
      </w:r>
      <w:r w:rsidRPr="000A21BE">
        <w:rPr>
          <w:rFonts w:ascii="Segoe UI" w:hAnsi="Segoe UI" w:cs="Segoe UI"/>
          <w:color w:val="auto"/>
          <w:sz w:val="22"/>
          <w:szCs w:val="22"/>
        </w:rPr>
        <w:t xml:space="preserve"> jsou osoby oprávněné k jednání za Smluvní strany bez jakéhokoliv omezení vnit</w:t>
      </w:r>
      <w:r w:rsidR="004E5ABA" w:rsidRPr="000A21BE">
        <w:rPr>
          <w:rFonts w:ascii="Segoe UI" w:hAnsi="Segoe UI" w:cs="Segoe UI"/>
          <w:color w:val="auto"/>
          <w:sz w:val="22"/>
          <w:szCs w:val="22"/>
        </w:rPr>
        <w:t>řními předpisy Smluvních stran.</w:t>
      </w:r>
    </w:p>
    <w:p w14:paraId="14B71D5A" w14:textId="77777777" w:rsidR="004E5ABA" w:rsidRPr="000A21BE" w:rsidRDefault="004E5ABA" w:rsidP="00611A6F">
      <w:pPr>
        <w:pStyle w:val="Odstavec"/>
        <w:ind w:left="567" w:firstLine="0"/>
        <w:rPr>
          <w:rFonts w:ascii="Segoe UI" w:hAnsi="Segoe UI" w:cs="Segoe UI"/>
          <w:color w:val="auto"/>
          <w:sz w:val="22"/>
          <w:szCs w:val="22"/>
        </w:rPr>
      </w:pPr>
    </w:p>
    <w:p w14:paraId="4FEDB3A0" w14:textId="6513C620" w:rsidR="00D37B14" w:rsidRPr="000A21BE" w:rsidRDefault="00D37B14" w:rsidP="004D0CE5">
      <w:pPr>
        <w:pStyle w:val="Odstavec"/>
        <w:numPr>
          <w:ilvl w:val="0"/>
          <w:numId w:val="1"/>
        </w:numPr>
        <w:rPr>
          <w:rFonts w:ascii="Segoe UI" w:hAnsi="Segoe UI" w:cs="Segoe UI"/>
          <w:color w:val="auto"/>
          <w:sz w:val="22"/>
          <w:szCs w:val="22"/>
        </w:rPr>
      </w:pPr>
      <w:r w:rsidRPr="000A21BE">
        <w:rPr>
          <w:rFonts w:ascii="Segoe UI" w:hAnsi="Segoe UI" w:cs="Segoe UI"/>
          <w:color w:val="auto"/>
          <w:sz w:val="22"/>
          <w:szCs w:val="22"/>
        </w:rPr>
        <w:t>Jakékoliv změny údajů uvedených v </w:t>
      </w:r>
      <w:r w:rsidRPr="00355FF1">
        <w:rPr>
          <w:rFonts w:ascii="Segoe UI" w:hAnsi="Segoe UI" w:cs="Segoe UI"/>
          <w:color w:val="auto"/>
          <w:sz w:val="22"/>
          <w:szCs w:val="22"/>
        </w:rPr>
        <w:t xml:space="preserve">článku </w:t>
      </w:r>
      <w:r w:rsidR="00966113" w:rsidRPr="00355FF1">
        <w:rPr>
          <w:rFonts w:ascii="Segoe UI" w:hAnsi="Segoe UI" w:cs="Segoe UI"/>
          <w:sz w:val="22"/>
          <w:szCs w:val="22"/>
        </w:rPr>
        <w:fldChar w:fldCharType="begin"/>
      </w:r>
      <w:r w:rsidR="00966113" w:rsidRPr="00355FF1">
        <w:rPr>
          <w:rFonts w:ascii="Segoe UI" w:hAnsi="Segoe UI" w:cs="Segoe UI"/>
          <w:sz w:val="22"/>
          <w:szCs w:val="22"/>
        </w:rPr>
        <w:instrText xml:space="preserve"> REF _Ref448394868 \n \h  \* MERGEFORMAT </w:instrText>
      </w:r>
      <w:r w:rsidR="00966113" w:rsidRPr="00355FF1">
        <w:rPr>
          <w:rFonts w:ascii="Segoe UI" w:hAnsi="Segoe UI" w:cs="Segoe UI"/>
          <w:sz w:val="22"/>
          <w:szCs w:val="22"/>
        </w:rPr>
      </w:r>
      <w:r w:rsidR="00966113" w:rsidRPr="00355FF1">
        <w:rPr>
          <w:rFonts w:ascii="Segoe UI" w:hAnsi="Segoe UI" w:cs="Segoe UI"/>
          <w:sz w:val="22"/>
          <w:szCs w:val="22"/>
        </w:rPr>
        <w:fldChar w:fldCharType="separate"/>
      </w:r>
      <w:r w:rsidR="00E958C6" w:rsidRPr="00355FF1">
        <w:rPr>
          <w:rFonts w:ascii="Segoe UI" w:hAnsi="Segoe UI" w:cs="Segoe UI"/>
          <w:sz w:val="22"/>
          <w:szCs w:val="22"/>
        </w:rPr>
        <w:t>I</w:t>
      </w:r>
      <w:r w:rsidR="00966113" w:rsidRPr="00355FF1">
        <w:rPr>
          <w:rFonts w:ascii="Segoe UI" w:hAnsi="Segoe UI" w:cs="Segoe UI"/>
          <w:sz w:val="22"/>
          <w:szCs w:val="22"/>
        </w:rPr>
        <w:fldChar w:fldCharType="end"/>
      </w:r>
      <w:r w:rsidR="00355FF1">
        <w:rPr>
          <w:rFonts w:ascii="Segoe UI" w:hAnsi="Segoe UI" w:cs="Segoe UI"/>
          <w:sz w:val="22"/>
          <w:szCs w:val="22"/>
        </w:rPr>
        <w:t>.</w:t>
      </w:r>
      <w:r w:rsidR="00B3004E" w:rsidRPr="00355FF1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F75EFF" w:rsidRPr="00355FF1">
        <w:rPr>
          <w:rFonts w:ascii="Segoe UI" w:hAnsi="Segoe UI" w:cs="Segoe UI"/>
          <w:color w:val="auto"/>
          <w:sz w:val="22"/>
          <w:szCs w:val="22"/>
        </w:rPr>
        <w:t>Rámcové</w:t>
      </w:r>
      <w:r w:rsidR="00F75EFF" w:rsidRPr="000A21BE">
        <w:rPr>
          <w:rFonts w:ascii="Segoe UI" w:hAnsi="Segoe UI" w:cs="Segoe UI"/>
          <w:color w:val="auto"/>
          <w:sz w:val="22"/>
          <w:szCs w:val="22"/>
        </w:rPr>
        <w:t xml:space="preserve"> dohody</w:t>
      </w:r>
      <w:r w:rsidRPr="000A21BE">
        <w:rPr>
          <w:rFonts w:ascii="Segoe UI" w:hAnsi="Segoe UI" w:cs="Segoe UI"/>
          <w:color w:val="auto"/>
          <w:sz w:val="22"/>
          <w:szCs w:val="22"/>
        </w:rPr>
        <w:t xml:space="preserve">, jež nastanou v době po uzavření </w:t>
      </w:r>
      <w:r w:rsidR="00F75EFF" w:rsidRPr="000A21BE">
        <w:rPr>
          <w:rFonts w:ascii="Segoe UI" w:hAnsi="Segoe UI" w:cs="Segoe UI"/>
          <w:color w:val="auto"/>
          <w:sz w:val="22"/>
          <w:szCs w:val="22"/>
        </w:rPr>
        <w:t>Rámcové dohody</w:t>
      </w:r>
      <w:r w:rsidRPr="000A21BE">
        <w:rPr>
          <w:rFonts w:ascii="Segoe UI" w:hAnsi="Segoe UI" w:cs="Segoe UI"/>
          <w:color w:val="auto"/>
          <w:sz w:val="22"/>
          <w:szCs w:val="22"/>
        </w:rPr>
        <w:t>, jsou Smluvní strany povinny bez zbytečného odkladu písemně sdělit druhé Smluvní straně.</w:t>
      </w:r>
    </w:p>
    <w:p w14:paraId="6D10E839" w14:textId="77777777" w:rsidR="004E5ABA" w:rsidRPr="000A21BE" w:rsidRDefault="004E5ABA" w:rsidP="00611A6F">
      <w:pPr>
        <w:pStyle w:val="Odstavecseseznamem"/>
        <w:widowControl w:val="0"/>
        <w:suppressAutoHyphens/>
        <w:rPr>
          <w:rFonts w:ascii="Segoe UI" w:hAnsi="Segoe UI" w:cs="Segoe UI"/>
          <w:sz w:val="22"/>
          <w:szCs w:val="22"/>
        </w:rPr>
      </w:pPr>
    </w:p>
    <w:p w14:paraId="3CA9D083" w14:textId="77777777" w:rsidR="00D37B14" w:rsidRPr="000A21BE" w:rsidRDefault="00D37B14" w:rsidP="004D0CE5">
      <w:pPr>
        <w:pStyle w:val="Odstavec"/>
        <w:numPr>
          <w:ilvl w:val="0"/>
          <w:numId w:val="1"/>
        </w:numPr>
        <w:rPr>
          <w:rFonts w:ascii="Segoe UI" w:hAnsi="Segoe UI" w:cs="Segoe UI"/>
          <w:color w:val="auto"/>
          <w:sz w:val="22"/>
          <w:szCs w:val="22"/>
        </w:rPr>
      </w:pPr>
      <w:r w:rsidRPr="000A21BE">
        <w:rPr>
          <w:rFonts w:ascii="Segoe UI" w:hAnsi="Segoe UI" w:cs="Segoe UI"/>
          <w:color w:val="auto"/>
          <w:sz w:val="22"/>
          <w:szCs w:val="22"/>
        </w:rPr>
        <w:t>V případě, že se kterékoliv prohlášení některé ze Smluvních stran uvedené v</w:t>
      </w:r>
      <w:r w:rsidR="00F75EFF" w:rsidRPr="000A21BE">
        <w:rPr>
          <w:rFonts w:ascii="Segoe UI" w:hAnsi="Segoe UI" w:cs="Segoe UI"/>
          <w:color w:val="auto"/>
          <w:sz w:val="22"/>
          <w:szCs w:val="22"/>
        </w:rPr>
        <w:t> Rámcové dohodě</w:t>
      </w:r>
      <w:r w:rsidRPr="000A21BE">
        <w:rPr>
          <w:rFonts w:ascii="Segoe UI" w:hAnsi="Segoe UI" w:cs="Segoe UI"/>
          <w:color w:val="auto"/>
          <w:sz w:val="22"/>
          <w:szCs w:val="22"/>
        </w:rPr>
        <w:t xml:space="preserve"> ukáže </w:t>
      </w:r>
      <w:proofErr w:type="gramStart"/>
      <w:r w:rsidRPr="000A21BE">
        <w:rPr>
          <w:rFonts w:ascii="Segoe UI" w:hAnsi="Segoe UI" w:cs="Segoe UI"/>
          <w:color w:val="auto"/>
          <w:sz w:val="22"/>
          <w:szCs w:val="22"/>
        </w:rPr>
        <w:t>býti</w:t>
      </w:r>
      <w:proofErr w:type="gramEnd"/>
      <w:r w:rsidRPr="000A21BE">
        <w:rPr>
          <w:rFonts w:ascii="Segoe UI" w:hAnsi="Segoe UI" w:cs="Segoe UI"/>
          <w:color w:val="auto"/>
          <w:sz w:val="22"/>
          <w:szCs w:val="22"/>
        </w:rPr>
        <w:t xml:space="preserve"> nepravdivým, odpovídá tato Smluvní strana za škodu a nemajetkovou újmu, kter</w:t>
      </w:r>
      <w:r w:rsidR="00CF4ADD" w:rsidRPr="000A21BE">
        <w:rPr>
          <w:rFonts w:ascii="Segoe UI" w:hAnsi="Segoe UI" w:cs="Segoe UI"/>
          <w:color w:val="auto"/>
          <w:sz w:val="22"/>
          <w:szCs w:val="22"/>
        </w:rPr>
        <w:t>é</w:t>
      </w:r>
      <w:r w:rsidRPr="000A21BE">
        <w:rPr>
          <w:rFonts w:ascii="Segoe UI" w:hAnsi="Segoe UI" w:cs="Segoe UI"/>
          <w:color w:val="auto"/>
          <w:sz w:val="22"/>
          <w:szCs w:val="22"/>
        </w:rPr>
        <w:t xml:space="preserve"> nepravdivostí prohlášení nebo v souvislosti s ní druhé Smluvní straně vznikl</w:t>
      </w:r>
      <w:r w:rsidR="00CF4ADD" w:rsidRPr="000A21BE">
        <w:rPr>
          <w:rFonts w:ascii="Segoe UI" w:hAnsi="Segoe UI" w:cs="Segoe UI"/>
          <w:color w:val="auto"/>
          <w:sz w:val="22"/>
          <w:szCs w:val="22"/>
        </w:rPr>
        <w:t>y</w:t>
      </w:r>
      <w:r w:rsidRPr="000A21BE">
        <w:rPr>
          <w:rFonts w:ascii="Segoe UI" w:hAnsi="Segoe UI" w:cs="Segoe UI"/>
          <w:color w:val="auto"/>
          <w:sz w:val="22"/>
          <w:szCs w:val="22"/>
        </w:rPr>
        <w:t>.</w:t>
      </w:r>
    </w:p>
    <w:p w14:paraId="59B10A87" w14:textId="77777777" w:rsidR="002248D0" w:rsidRPr="000A21BE" w:rsidRDefault="002248D0" w:rsidP="00A42CDC">
      <w:pPr>
        <w:rPr>
          <w:rFonts w:ascii="Segoe UI" w:hAnsi="Segoe UI" w:cs="Segoe UI"/>
        </w:rPr>
      </w:pPr>
    </w:p>
    <w:p w14:paraId="77EDCE2E" w14:textId="77777777" w:rsidR="002248D0" w:rsidRPr="000A21BE" w:rsidRDefault="002248D0" w:rsidP="00A42CDC">
      <w:pPr>
        <w:rPr>
          <w:rFonts w:ascii="Segoe UI" w:hAnsi="Segoe UI" w:cs="Segoe UI"/>
        </w:rPr>
      </w:pPr>
    </w:p>
    <w:p w14:paraId="790BC58D" w14:textId="77777777" w:rsidR="00D37B14" w:rsidRPr="000A21BE" w:rsidRDefault="00D37B14" w:rsidP="00611A6F">
      <w:pPr>
        <w:pStyle w:val="Nadpis1"/>
        <w:rPr>
          <w:rFonts w:ascii="Segoe UI" w:hAnsi="Segoe UI" w:cs="Segoe UI"/>
        </w:rPr>
      </w:pPr>
      <w:bookmarkStart w:id="81" w:name="_Toc383117526"/>
      <w:r w:rsidRPr="000A21BE">
        <w:rPr>
          <w:rFonts w:ascii="Segoe UI" w:hAnsi="Segoe UI" w:cs="Segoe UI"/>
        </w:rPr>
        <w:t>OSTATNÍ UJEDNÁNÍ</w:t>
      </w:r>
      <w:bookmarkEnd w:id="81"/>
    </w:p>
    <w:p w14:paraId="53A6A264" w14:textId="77777777" w:rsidR="002248D0" w:rsidRPr="000A21BE" w:rsidRDefault="002248D0" w:rsidP="00611A6F">
      <w:pPr>
        <w:keepNext/>
        <w:suppressAutoHyphens/>
        <w:rPr>
          <w:rFonts w:ascii="Segoe UI" w:hAnsi="Segoe UI" w:cs="Segoe UI"/>
          <w:szCs w:val="22"/>
          <w:lang w:eastAsia="ar-SA"/>
        </w:rPr>
      </w:pPr>
    </w:p>
    <w:p w14:paraId="3AB0AD05" w14:textId="77777777" w:rsidR="00CF4ADD" w:rsidRPr="000A21BE" w:rsidRDefault="00CF4ADD" w:rsidP="00CF4ADD">
      <w:pPr>
        <w:numPr>
          <w:ilvl w:val="0"/>
          <w:numId w:val="1"/>
        </w:numPr>
        <w:tabs>
          <w:tab w:val="left" w:pos="567"/>
        </w:tabs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Tvoří-li Prodávajícího více osob, platí následující:</w:t>
      </w:r>
    </w:p>
    <w:p w14:paraId="26EA78BA" w14:textId="77777777" w:rsidR="00CF4ADD" w:rsidRPr="000A21BE" w:rsidRDefault="00CF4ADD" w:rsidP="00CF4ADD">
      <w:pPr>
        <w:numPr>
          <w:ilvl w:val="1"/>
          <w:numId w:val="1"/>
        </w:numPr>
        <w:tabs>
          <w:tab w:val="left" w:pos="567"/>
        </w:tabs>
        <w:ind w:left="1276" w:hanging="709"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všechny osoby tvořící Prodávajícího jsou z</w:t>
      </w:r>
      <w:r w:rsidRPr="000A21BE">
        <w:rPr>
          <w:rFonts w:ascii="Segoe UI" w:hAnsi="Segoe UI" w:cs="Segoe UI"/>
        </w:rPr>
        <w:t> Rámcové dohody zavázány</w:t>
      </w:r>
      <w:r w:rsidR="00CD05EE" w:rsidRPr="000A21BE">
        <w:rPr>
          <w:rFonts w:ascii="Segoe UI" w:hAnsi="Segoe UI" w:cs="Segoe UI"/>
        </w:rPr>
        <w:t xml:space="preserve"> společně a </w:t>
      </w:r>
      <w:r w:rsidRPr="000A21BE">
        <w:rPr>
          <w:rFonts w:ascii="Segoe UI" w:hAnsi="Segoe UI" w:cs="Segoe UI"/>
        </w:rPr>
        <w:t>nerozdílně;</w:t>
      </w:r>
    </w:p>
    <w:p w14:paraId="0C263E3B" w14:textId="77777777" w:rsidR="00CF4ADD" w:rsidRPr="000A21BE" w:rsidRDefault="00CF4ADD" w:rsidP="00CF4ADD">
      <w:pPr>
        <w:numPr>
          <w:ilvl w:val="1"/>
          <w:numId w:val="1"/>
        </w:numPr>
        <w:tabs>
          <w:tab w:val="left" w:pos="567"/>
        </w:tabs>
        <w:ind w:left="1276" w:hanging="709"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jednání kterékoli z osob tvořících Prodávajícího je přičítáno Prodávajícímu bez ohledu na vnitřní vztahy mezi jednotlivými osobami tvořícími Prodávajícího;</w:t>
      </w:r>
    </w:p>
    <w:p w14:paraId="322E1BED" w14:textId="77777777" w:rsidR="00CF4ADD" w:rsidRPr="000A21BE" w:rsidRDefault="00CF4ADD" w:rsidP="00CF4ADD">
      <w:pPr>
        <w:numPr>
          <w:ilvl w:val="1"/>
          <w:numId w:val="1"/>
        </w:numPr>
        <w:tabs>
          <w:tab w:val="left" w:pos="567"/>
        </w:tabs>
        <w:ind w:left="1276" w:hanging="709"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za Prodávajícího může jednat kterákoli z osob tvořících Prodávajícího</w:t>
      </w:r>
      <w:r w:rsidRPr="000A21BE">
        <w:rPr>
          <w:rFonts w:ascii="Segoe UI" w:hAnsi="Segoe UI" w:cs="Segoe UI"/>
        </w:rPr>
        <w:t>.</w:t>
      </w:r>
    </w:p>
    <w:p w14:paraId="2DF2194F" w14:textId="77777777" w:rsidR="00CF4ADD" w:rsidRPr="000A21BE" w:rsidRDefault="00CF4ADD" w:rsidP="00CF4ADD">
      <w:pPr>
        <w:keepNext/>
        <w:tabs>
          <w:tab w:val="left" w:pos="567"/>
        </w:tabs>
        <w:suppressAutoHyphens/>
        <w:ind w:left="567"/>
        <w:rPr>
          <w:rFonts w:ascii="Segoe UI" w:hAnsi="Segoe UI" w:cs="Segoe UI"/>
          <w:szCs w:val="22"/>
        </w:rPr>
      </w:pPr>
    </w:p>
    <w:p w14:paraId="3BC1A6BE" w14:textId="42A49FFA" w:rsidR="00D873E6" w:rsidRPr="000A21BE" w:rsidRDefault="00081489" w:rsidP="004D0CE5">
      <w:pPr>
        <w:keepNext/>
        <w:numPr>
          <w:ilvl w:val="0"/>
          <w:numId w:val="1"/>
        </w:numPr>
        <w:tabs>
          <w:tab w:val="left" w:pos="567"/>
        </w:tabs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</w:rPr>
        <w:t xml:space="preserve">Prodávající </w:t>
      </w:r>
      <w:r w:rsidR="00CF4ADD" w:rsidRPr="000A21BE">
        <w:rPr>
          <w:rFonts w:ascii="Segoe UI" w:hAnsi="Segoe UI" w:cs="Segoe UI"/>
        </w:rPr>
        <w:t>je povinen</w:t>
      </w:r>
      <w:r w:rsidRPr="000A21BE">
        <w:rPr>
          <w:rFonts w:ascii="Segoe UI" w:hAnsi="Segoe UI" w:cs="Segoe UI"/>
        </w:rPr>
        <w:t xml:space="preserve"> </w:t>
      </w:r>
      <w:r w:rsidRPr="000A21BE">
        <w:rPr>
          <w:rFonts w:ascii="Segoe UI" w:hAnsi="Segoe UI" w:cs="Segoe UI"/>
          <w:szCs w:val="22"/>
        </w:rPr>
        <w:t xml:space="preserve">neprodleně </w:t>
      </w:r>
      <w:r w:rsidRPr="000A21BE">
        <w:rPr>
          <w:rFonts w:ascii="Segoe UI" w:hAnsi="Segoe UI" w:cs="Segoe UI"/>
        </w:rPr>
        <w:t xml:space="preserve">písemně informovat Kupujícího </w:t>
      </w:r>
      <w:r w:rsidR="006F2D76" w:rsidRPr="000A21BE">
        <w:rPr>
          <w:rFonts w:ascii="Segoe UI" w:hAnsi="Segoe UI" w:cs="Segoe UI"/>
        </w:rPr>
        <w:t>a c</w:t>
      </w:r>
      <w:r w:rsidRPr="000A21BE">
        <w:rPr>
          <w:rFonts w:ascii="Segoe UI" w:hAnsi="Segoe UI" w:cs="Segoe UI"/>
        </w:rPr>
        <w:t xml:space="preserve">entrálního zadavatele </w:t>
      </w:r>
      <w:r w:rsidRPr="000A21BE">
        <w:rPr>
          <w:rFonts w:ascii="Segoe UI" w:hAnsi="Segoe UI" w:cs="Segoe UI"/>
          <w:szCs w:val="22"/>
        </w:rPr>
        <w:t xml:space="preserve">ve smyslu článku </w:t>
      </w:r>
      <w:r w:rsidR="00966113">
        <w:fldChar w:fldCharType="begin"/>
      </w:r>
      <w:r w:rsidR="00966113">
        <w:instrText xml:space="preserve"> REF _Ref448393418 \n \h  \* MERGEFORMAT </w:instrText>
      </w:r>
      <w:r w:rsidR="00966113">
        <w:fldChar w:fldCharType="separate"/>
      </w:r>
      <w:r w:rsidR="00E958C6" w:rsidRPr="00E958C6">
        <w:rPr>
          <w:rFonts w:ascii="Segoe UI" w:hAnsi="Segoe UI" w:cs="Segoe UI"/>
          <w:szCs w:val="22"/>
        </w:rPr>
        <w:t>XXI</w:t>
      </w:r>
      <w:r w:rsidR="00966113">
        <w:fldChar w:fldCharType="end"/>
      </w:r>
      <w:r w:rsidR="00355FF1">
        <w:t>.</w:t>
      </w:r>
      <w:r w:rsidRPr="000A21BE">
        <w:rPr>
          <w:rFonts w:ascii="Segoe UI" w:hAnsi="Segoe UI" w:cs="Segoe UI"/>
          <w:szCs w:val="22"/>
        </w:rPr>
        <w:t xml:space="preserve"> </w:t>
      </w:r>
      <w:r w:rsidR="00F75EFF" w:rsidRPr="000A21BE">
        <w:rPr>
          <w:rFonts w:ascii="Segoe UI" w:hAnsi="Segoe UI" w:cs="Segoe UI"/>
          <w:szCs w:val="22"/>
        </w:rPr>
        <w:t>Rámcové dohody</w:t>
      </w:r>
      <w:r w:rsidRPr="000A21BE">
        <w:rPr>
          <w:rFonts w:ascii="Segoe UI" w:hAnsi="Segoe UI" w:cs="Segoe UI"/>
          <w:szCs w:val="22"/>
        </w:rPr>
        <w:t xml:space="preserve"> </w:t>
      </w:r>
      <w:r w:rsidRPr="000A21BE">
        <w:rPr>
          <w:rFonts w:ascii="Segoe UI" w:hAnsi="Segoe UI" w:cs="Segoe UI"/>
        </w:rPr>
        <w:t xml:space="preserve">o skutečnostech majících i potencionálně vliv na plnění </w:t>
      </w:r>
      <w:r w:rsidR="00CF4ADD" w:rsidRPr="000A21BE">
        <w:rPr>
          <w:rFonts w:ascii="Segoe UI" w:hAnsi="Segoe UI" w:cs="Segoe UI"/>
        </w:rPr>
        <w:t xml:space="preserve">jeho </w:t>
      </w:r>
      <w:r w:rsidRPr="000A21BE">
        <w:rPr>
          <w:rFonts w:ascii="Segoe UI" w:hAnsi="Segoe UI" w:cs="Segoe UI"/>
          <w:szCs w:val="22"/>
        </w:rPr>
        <w:t>povinností</w:t>
      </w:r>
      <w:r w:rsidRPr="000A21BE">
        <w:rPr>
          <w:rFonts w:ascii="Segoe UI" w:hAnsi="Segoe UI" w:cs="Segoe UI"/>
        </w:rPr>
        <w:t xml:space="preserve"> vyplývajících z</w:t>
      </w:r>
      <w:r w:rsidR="00F75EFF" w:rsidRPr="000A21BE">
        <w:rPr>
          <w:rFonts w:ascii="Segoe UI" w:hAnsi="Segoe UI" w:cs="Segoe UI"/>
        </w:rPr>
        <w:t> Rámcové dohody</w:t>
      </w:r>
      <w:r w:rsidRPr="000A21BE">
        <w:rPr>
          <w:rFonts w:ascii="Segoe UI" w:hAnsi="Segoe UI" w:cs="Segoe UI"/>
        </w:rPr>
        <w:t xml:space="preserve"> a není-li to možné</w:t>
      </w:r>
      <w:r w:rsidR="007819B3" w:rsidRPr="000A21BE">
        <w:rPr>
          <w:rFonts w:ascii="Segoe UI" w:hAnsi="Segoe UI" w:cs="Segoe UI"/>
        </w:rPr>
        <w:t>,</w:t>
      </w:r>
      <w:r w:rsidRPr="000A21BE">
        <w:rPr>
          <w:rFonts w:ascii="Segoe UI" w:hAnsi="Segoe UI" w:cs="Segoe UI"/>
        </w:rPr>
        <w:t xml:space="preserve"> nejpozději následující den poté, kdy příslušná skutečnost nastane nebo Prodávající zjistí, že by nastat mohla. </w:t>
      </w:r>
      <w:r w:rsidR="006E7B0B" w:rsidRPr="000A21BE">
        <w:rPr>
          <w:rFonts w:ascii="Segoe UI" w:hAnsi="Segoe UI" w:cs="Segoe UI"/>
          <w:szCs w:val="22"/>
        </w:rPr>
        <w:t>Současně je Prodávající povinen učinit veškeré nezbytné kroky vedoucí k eliminaci případné škody hrozící Kupujícímu, a to zejména obstarat neprodleně náhradní plnění, přičemž je povinen nést případný rozdíl ceny.</w:t>
      </w:r>
    </w:p>
    <w:p w14:paraId="0F26A5F6" w14:textId="77777777" w:rsidR="005E035C" w:rsidRPr="000A21BE" w:rsidRDefault="005E035C" w:rsidP="005E035C">
      <w:pPr>
        <w:suppressAutoHyphens/>
        <w:ind w:left="567"/>
        <w:rPr>
          <w:rFonts w:ascii="Segoe UI" w:hAnsi="Segoe UI" w:cs="Segoe UI"/>
          <w:szCs w:val="22"/>
        </w:rPr>
      </w:pPr>
    </w:p>
    <w:p w14:paraId="58B98729" w14:textId="409A184E" w:rsidR="005E035C" w:rsidRPr="000A21BE" w:rsidRDefault="005E035C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bookmarkStart w:id="82" w:name="_Ref448082675"/>
      <w:r w:rsidRPr="000A21BE">
        <w:rPr>
          <w:rFonts w:ascii="Segoe UI" w:hAnsi="Segoe UI" w:cs="Segoe UI"/>
          <w:szCs w:val="22"/>
        </w:rPr>
        <w:t>V případě, že Prodávající nesplní svoji povinnost z</w:t>
      </w:r>
      <w:r w:rsidR="00F75EFF" w:rsidRPr="000A21BE">
        <w:rPr>
          <w:rFonts w:ascii="Segoe UI" w:hAnsi="Segoe UI" w:cs="Segoe UI"/>
          <w:szCs w:val="22"/>
        </w:rPr>
        <w:t> Rámcové dohody</w:t>
      </w:r>
      <w:r w:rsidRPr="000A21BE">
        <w:rPr>
          <w:rFonts w:ascii="Segoe UI" w:hAnsi="Segoe UI" w:cs="Segoe UI"/>
          <w:szCs w:val="22"/>
        </w:rPr>
        <w:t>, resp. jednotlivé Objednávky, spočívaj</w:t>
      </w:r>
      <w:r w:rsidR="00081489" w:rsidRPr="000A21BE">
        <w:rPr>
          <w:rFonts w:ascii="Segoe UI" w:hAnsi="Segoe UI" w:cs="Segoe UI"/>
          <w:szCs w:val="22"/>
        </w:rPr>
        <w:t xml:space="preserve">ící v odevzdání Předmětu koupě </w:t>
      </w:r>
      <w:r w:rsidR="0093335F" w:rsidRPr="000A21BE">
        <w:rPr>
          <w:rFonts w:ascii="Segoe UI" w:hAnsi="Segoe UI" w:cs="Segoe UI"/>
        </w:rPr>
        <w:t>podle</w:t>
      </w:r>
      <w:r w:rsidR="00081489" w:rsidRPr="000A21BE">
        <w:rPr>
          <w:rFonts w:ascii="Segoe UI" w:hAnsi="Segoe UI" w:cs="Segoe UI"/>
        </w:rPr>
        <w:t xml:space="preserve"> Objednávky</w:t>
      </w:r>
      <w:r w:rsidRPr="000A21BE">
        <w:rPr>
          <w:rFonts w:ascii="Segoe UI" w:hAnsi="Segoe UI" w:cs="Segoe UI"/>
          <w:szCs w:val="22"/>
        </w:rPr>
        <w:t xml:space="preserve"> a současně do </w:t>
      </w:r>
      <w:r w:rsidR="009114CF" w:rsidRPr="000A21BE">
        <w:rPr>
          <w:rFonts w:ascii="Segoe UI" w:hAnsi="Segoe UI" w:cs="Segoe UI"/>
          <w:szCs w:val="22"/>
        </w:rPr>
        <w:t xml:space="preserve">72 hodin </w:t>
      </w:r>
      <w:r w:rsidR="009114CF" w:rsidRPr="000A21BE">
        <w:rPr>
          <w:rFonts w:ascii="Segoe UI" w:hAnsi="Segoe UI" w:cs="Segoe UI"/>
        </w:rPr>
        <w:t xml:space="preserve">od marného uplynutí doby plnění stanovené v článku </w:t>
      </w:r>
      <w:r w:rsidR="00966113">
        <w:fldChar w:fldCharType="begin"/>
      </w:r>
      <w:r w:rsidR="00966113">
        <w:instrText xml:space="preserve"> REF _Ref448081401 \n \h  \* MERGEFORMAT </w:instrText>
      </w:r>
      <w:r w:rsidR="00966113">
        <w:fldChar w:fldCharType="separate"/>
      </w:r>
      <w:r w:rsidR="00E958C6" w:rsidRPr="00E958C6">
        <w:rPr>
          <w:rFonts w:ascii="Segoe UI" w:hAnsi="Segoe UI" w:cs="Segoe UI"/>
        </w:rPr>
        <w:t>IX</w:t>
      </w:r>
      <w:r w:rsidR="00966113">
        <w:fldChar w:fldCharType="end"/>
      </w:r>
      <w:r w:rsidR="00355FF1">
        <w:t>.</w:t>
      </w:r>
      <w:r w:rsidR="009114CF" w:rsidRPr="000A21BE">
        <w:rPr>
          <w:rFonts w:ascii="Segoe UI" w:hAnsi="Segoe UI" w:cs="Segoe UI"/>
        </w:rPr>
        <w:t xml:space="preserve"> </w:t>
      </w:r>
      <w:r w:rsidR="00F75EFF" w:rsidRPr="000A21BE">
        <w:rPr>
          <w:rFonts w:ascii="Segoe UI" w:hAnsi="Segoe UI" w:cs="Segoe UI"/>
        </w:rPr>
        <w:t>Rámcové dohody</w:t>
      </w:r>
      <w:r w:rsidR="009114CF" w:rsidRPr="000A21BE">
        <w:rPr>
          <w:rFonts w:ascii="Segoe UI" w:hAnsi="Segoe UI" w:cs="Segoe UI"/>
        </w:rPr>
        <w:t xml:space="preserve"> nedodá náhradní plnění</w:t>
      </w:r>
      <w:r w:rsidRPr="000A21BE">
        <w:rPr>
          <w:rFonts w:ascii="Segoe UI" w:hAnsi="Segoe UI" w:cs="Segoe UI"/>
          <w:szCs w:val="22"/>
        </w:rPr>
        <w:t xml:space="preserve">, </w:t>
      </w:r>
      <w:r w:rsidR="006E7B0B" w:rsidRPr="000A21BE">
        <w:rPr>
          <w:rFonts w:ascii="Segoe UI" w:hAnsi="Segoe UI" w:cs="Segoe UI"/>
          <w:szCs w:val="22"/>
        </w:rPr>
        <w:t>je Kupující oprávněn zajistit si na náklady Prodávajícího náhradní plnění tak, aby nedošlo k přerušení či k jakémukoliv omezení činnosti Kupujícího</w:t>
      </w:r>
      <w:r w:rsidRPr="000A21BE">
        <w:rPr>
          <w:rFonts w:ascii="Segoe UI" w:hAnsi="Segoe UI" w:cs="Segoe UI"/>
          <w:szCs w:val="22"/>
        </w:rPr>
        <w:t>.</w:t>
      </w:r>
      <w:bookmarkEnd w:id="82"/>
    </w:p>
    <w:p w14:paraId="608323F5" w14:textId="77777777" w:rsidR="005E035C" w:rsidRPr="000A21BE" w:rsidRDefault="005E035C" w:rsidP="005E035C">
      <w:pPr>
        <w:suppressAutoHyphens/>
        <w:ind w:left="567"/>
        <w:rPr>
          <w:rFonts w:ascii="Segoe UI" w:hAnsi="Segoe UI" w:cs="Segoe UI"/>
          <w:szCs w:val="22"/>
        </w:rPr>
      </w:pPr>
    </w:p>
    <w:p w14:paraId="220755B5" w14:textId="77777777" w:rsidR="005E035C" w:rsidRPr="000A21BE" w:rsidRDefault="005E035C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</w:rPr>
        <w:t xml:space="preserve">Prodávající je povinen při dodání Předmětu koupě dodržovat v areálu Kupujícího veškeré zásady platné pro pohyb osob, vozidel a manipulaci s věcmi v tomto areálu, jakož i respektovat zavedená bezpečnostní opatření. Jakákoliv manipulace s dodávaným Předmětem koupě v areálu Kupujícího je možná pouze za přítomnosti odpovědné osoby pověřené Kupujícím. Za areál Kupujícího se pro účely </w:t>
      </w:r>
      <w:r w:rsidR="00F75EFF" w:rsidRPr="000A21BE">
        <w:rPr>
          <w:rFonts w:ascii="Segoe UI" w:hAnsi="Segoe UI" w:cs="Segoe UI"/>
        </w:rPr>
        <w:t>Rámcové dohody</w:t>
      </w:r>
      <w:r w:rsidRPr="000A21BE">
        <w:rPr>
          <w:rFonts w:ascii="Segoe UI" w:hAnsi="Segoe UI" w:cs="Segoe UI"/>
        </w:rPr>
        <w:t xml:space="preserve"> považují veškeré prostory v užívání Kupujícího, které jsou nebo mohou být dotčeny dodáním Předmětu koupě </w:t>
      </w:r>
      <w:r w:rsidR="0093335F" w:rsidRPr="000A21BE">
        <w:rPr>
          <w:rFonts w:ascii="Segoe UI" w:hAnsi="Segoe UI" w:cs="Segoe UI"/>
        </w:rPr>
        <w:t>podle</w:t>
      </w:r>
      <w:r w:rsidRPr="000A21BE">
        <w:rPr>
          <w:rFonts w:ascii="Segoe UI" w:hAnsi="Segoe UI" w:cs="Segoe UI"/>
        </w:rPr>
        <w:t xml:space="preserve"> </w:t>
      </w:r>
      <w:r w:rsidR="00F75EFF" w:rsidRPr="000A21BE">
        <w:rPr>
          <w:rFonts w:ascii="Segoe UI" w:hAnsi="Segoe UI" w:cs="Segoe UI"/>
        </w:rPr>
        <w:t>Rámcové dohody</w:t>
      </w:r>
      <w:r w:rsidRPr="000A21BE">
        <w:rPr>
          <w:rFonts w:ascii="Segoe UI" w:hAnsi="Segoe UI" w:cs="Segoe UI"/>
        </w:rPr>
        <w:t>.</w:t>
      </w:r>
    </w:p>
    <w:p w14:paraId="0E6FC338" w14:textId="77777777" w:rsidR="005C7067" w:rsidRPr="000A21BE" w:rsidRDefault="005C7067" w:rsidP="00611A6F">
      <w:pPr>
        <w:tabs>
          <w:tab w:val="left" w:pos="567"/>
        </w:tabs>
        <w:suppressAutoHyphens/>
        <w:ind w:left="567"/>
        <w:rPr>
          <w:rFonts w:ascii="Segoe UI" w:hAnsi="Segoe UI" w:cs="Segoe UI"/>
          <w:szCs w:val="22"/>
        </w:rPr>
      </w:pPr>
    </w:p>
    <w:p w14:paraId="70A0F33D" w14:textId="77777777" w:rsidR="00E00B9C" w:rsidRPr="000A21BE" w:rsidRDefault="00E00B9C" w:rsidP="004D0CE5">
      <w:pPr>
        <w:pStyle w:val="Zkladntext"/>
        <w:widowControl/>
        <w:numPr>
          <w:ilvl w:val="0"/>
          <w:numId w:val="1"/>
        </w:numPr>
        <w:tabs>
          <w:tab w:val="left" w:pos="567"/>
        </w:tabs>
        <w:overflowPunct/>
        <w:autoSpaceDE/>
        <w:textAlignment w:val="auto"/>
        <w:rPr>
          <w:rFonts w:ascii="Segoe UI" w:hAnsi="Segoe UI" w:cs="Segoe UI"/>
          <w:color w:val="auto"/>
          <w:sz w:val="22"/>
          <w:szCs w:val="22"/>
        </w:rPr>
      </w:pPr>
      <w:r w:rsidRPr="000A21BE">
        <w:rPr>
          <w:rFonts w:ascii="Segoe UI" w:hAnsi="Segoe UI" w:cs="Segoe UI"/>
          <w:color w:val="auto"/>
          <w:sz w:val="22"/>
          <w:szCs w:val="22"/>
        </w:rPr>
        <w:t xml:space="preserve">Prodávající bere na vědomí, že Kupující je povinným subjektem </w:t>
      </w:r>
      <w:r w:rsidR="00CD05EE" w:rsidRPr="000A21BE">
        <w:rPr>
          <w:rFonts w:ascii="Segoe UI" w:hAnsi="Segoe UI" w:cs="Segoe UI"/>
          <w:color w:val="auto"/>
          <w:sz w:val="22"/>
          <w:szCs w:val="22"/>
        </w:rPr>
        <w:t>podle zákona č. 106/1999 Sb., o </w:t>
      </w:r>
      <w:r w:rsidRPr="000A21BE">
        <w:rPr>
          <w:rFonts w:ascii="Segoe UI" w:hAnsi="Segoe UI" w:cs="Segoe UI"/>
          <w:color w:val="auto"/>
          <w:sz w:val="22"/>
          <w:szCs w:val="22"/>
        </w:rPr>
        <w:t>svobodném přístupu k informacím, ve znění pozdějších předpisů.</w:t>
      </w:r>
    </w:p>
    <w:p w14:paraId="69A05854" w14:textId="77777777" w:rsidR="00E00B9C" w:rsidRPr="000A21BE" w:rsidRDefault="00E00B9C" w:rsidP="00E00B9C">
      <w:pPr>
        <w:pStyle w:val="Zkladntext"/>
        <w:widowControl/>
        <w:tabs>
          <w:tab w:val="left" w:pos="567"/>
        </w:tabs>
        <w:overflowPunct/>
        <w:autoSpaceDE/>
        <w:ind w:left="567"/>
        <w:textAlignment w:val="auto"/>
        <w:rPr>
          <w:rFonts w:ascii="Segoe UI" w:hAnsi="Segoe UI" w:cs="Segoe UI"/>
          <w:color w:val="auto"/>
          <w:sz w:val="22"/>
          <w:szCs w:val="22"/>
        </w:rPr>
      </w:pPr>
    </w:p>
    <w:p w14:paraId="47698161" w14:textId="77777777" w:rsidR="00E00B9C" w:rsidRPr="000A21BE" w:rsidRDefault="00E00B9C" w:rsidP="004D0CE5">
      <w:pPr>
        <w:pStyle w:val="Zkladntext"/>
        <w:widowControl/>
        <w:numPr>
          <w:ilvl w:val="0"/>
          <w:numId w:val="1"/>
        </w:numPr>
        <w:tabs>
          <w:tab w:val="left" w:pos="567"/>
        </w:tabs>
        <w:overflowPunct/>
        <w:autoSpaceDE/>
        <w:textAlignment w:val="auto"/>
        <w:rPr>
          <w:rFonts w:ascii="Segoe UI" w:hAnsi="Segoe UI" w:cs="Segoe UI"/>
          <w:color w:val="auto"/>
          <w:sz w:val="22"/>
          <w:szCs w:val="22"/>
        </w:rPr>
      </w:pPr>
      <w:r w:rsidRPr="000A21BE">
        <w:rPr>
          <w:rFonts w:ascii="Segoe UI" w:hAnsi="Segoe UI" w:cs="Segoe UI"/>
          <w:color w:val="auto"/>
          <w:sz w:val="22"/>
          <w:szCs w:val="22"/>
        </w:rPr>
        <w:t xml:space="preserve">Prodávající souhlasí se zveřejněním </w:t>
      </w:r>
      <w:r w:rsidR="003907EA" w:rsidRPr="000A21BE">
        <w:rPr>
          <w:rFonts w:ascii="Segoe UI" w:hAnsi="Segoe UI" w:cs="Segoe UI"/>
          <w:color w:val="auto"/>
          <w:sz w:val="22"/>
          <w:szCs w:val="22"/>
        </w:rPr>
        <w:t>Rámcové dohody</w:t>
      </w:r>
      <w:r w:rsidRPr="000A21BE">
        <w:rPr>
          <w:rFonts w:ascii="Segoe UI" w:hAnsi="Segoe UI" w:cs="Segoe UI"/>
          <w:color w:val="auto"/>
          <w:sz w:val="22"/>
          <w:szCs w:val="22"/>
        </w:rPr>
        <w:t xml:space="preserve"> v souladu s povinnostmi </w:t>
      </w:r>
      <w:r w:rsidR="00025063" w:rsidRPr="000A21BE">
        <w:rPr>
          <w:rFonts w:ascii="Segoe UI" w:hAnsi="Segoe UI" w:cs="Segoe UI"/>
          <w:color w:val="auto"/>
          <w:sz w:val="22"/>
          <w:szCs w:val="22"/>
        </w:rPr>
        <w:t>Kupujícího</w:t>
      </w:r>
      <w:r w:rsidRPr="000A21BE">
        <w:rPr>
          <w:rFonts w:ascii="Segoe UI" w:hAnsi="Segoe UI" w:cs="Segoe UI"/>
          <w:color w:val="auto"/>
          <w:sz w:val="22"/>
          <w:szCs w:val="22"/>
        </w:rPr>
        <w:t xml:space="preserve"> za podmínek vyplývajících z příslušných právních předpisů, zejména souhlasí se zveřejněním Rámcové dohody, včetně všech jejích změn a dodatků, výše skutečně </w:t>
      </w:r>
      <w:r w:rsidRPr="000A21BE">
        <w:rPr>
          <w:rFonts w:ascii="Segoe UI" w:hAnsi="Segoe UI" w:cs="Segoe UI"/>
          <w:color w:val="auto"/>
          <w:sz w:val="22"/>
          <w:szCs w:val="22"/>
        </w:rPr>
        <w:lastRenderedPageBreak/>
        <w:t>uhrazené ceny na základě Rámcové dohody a dalších údajů na profilu</w:t>
      </w:r>
      <w:r w:rsidR="003907EA" w:rsidRPr="000A21BE">
        <w:rPr>
          <w:rFonts w:ascii="Segoe UI" w:hAnsi="Segoe UI" w:cs="Segoe UI"/>
          <w:color w:val="auto"/>
          <w:sz w:val="22"/>
          <w:szCs w:val="22"/>
        </w:rPr>
        <w:t xml:space="preserve"> zadavatele </w:t>
      </w:r>
      <w:r w:rsidR="00025063" w:rsidRPr="000A21BE">
        <w:rPr>
          <w:rFonts w:ascii="Segoe UI" w:hAnsi="Segoe UI" w:cs="Segoe UI"/>
          <w:color w:val="auto"/>
          <w:sz w:val="22"/>
          <w:szCs w:val="22"/>
        </w:rPr>
        <w:t>Kupujícího</w:t>
      </w:r>
      <w:r w:rsidR="003907EA" w:rsidRPr="000A21BE">
        <w:rPr>
          <w:rFonts w:ascii="Segoe UI" w:hAnsi="Segoe UI" w:cs="Segoe UI"/>
          <w:color w:val="auto"/>
          <w:sz w:val="22"/>
          <w:szCs w:val="22"/>
        </w:rPr>
        <w:t xml:space="preserve"> podle § 219 </w:t>
      </w:r>
      <w:r w:rsidRPr="000A21BE">
        <w:rPr>
          <w:rFonts w:ascii="Segoe UI" w:hAnsi="Segoe UI" w:cs="Segoe UI"/>
          <w:color w:val="auto"/>
          <w:sz w:val="22"/>
          <w:szCs w:val="22"/>
        </w:rPr>
        <w:t xml:space="preserve">Zákona o zadávání veřejných zakázek a v registru smluv podle </w:t>
      </w:r>
      <w:r w:rsidR="00E4170A">
        <w:rPr>
          <w:rFonts w:ascii="Segoe UI" w:hAnsi="Segoe UI" w:cs="Segoe UI"/>
          <w:color w:val="auto"/>
          <w:sz w:val="22"/>
          <w:szCs w:val="22"/>
        </w:rPr>
        <w:t>Z</w:t>
      </w:r>
      <w:r w:rsidRPr="000A21BE">
        <w:rPr>
          <w:rFonts w:ascii="Segoe UI" w:hAnsi="Segoe UI" w:cs="Segoe UI"/>
          <w:color w:val="auto"/>
          <w:sz w:val="22"/>
          <w:szCs w:val="22"/>
        </w:rPr>
        <w:t xml:space="preserve">ákona </w:t>
      </w:r>
      <w:r w:rsidR="00025063" w:rsidRPr="000A21BE">
        <w:rPr>
          <w:rFonts w:ascii="Segoe UI" w:hAnsi="Segoe UI" w:cs="Segoe UI"/>
          <w:color w:val="auto"/>
          <w:sz w:val="22"/>
          <w:szCs w:val="22"/>
        </w:rPr>
        <w:t>o registru smluv</w:t>
      </w:r>
      <w:r w:rsidRPr="000A21BE">
        <w:rPr>
          <w:rFonts w:ascii="Segoe UI" w:hAnsi="Segoe UI" w:cs="Segoe UI"/>
          <w:color w:val="auto"/>
          <w:sz w:val="22"/>
          <w:szCs w:val="22"/>
        </w:rPr>
        <w:t>.</w:t>
      </w:r>
    </w:p>
    <w:p w14:paraId="35955189" w14:textId="77777777" w:rsidR="00E00B9C" w:rsidRPr="000A21BE" w:rsidRDefault="00E00B9C" w:rsidP="00E00B9C">
      <w:pPr>
        <w:pStyle w:val="Zkladntext"/>
        <w:widowControl/>
        <w:tabs>
          <w:tab w:val="left" w:pos="567"/>
        </w:tabs>
        <w:overflowPunct/>
        <w:autoSpaceDE/>
        <w:ind w:left="567"/>
        <w:textAlignment w:val="auto"/>
        <w:rPr>
          <w:rFonts w:ascii="Segoe UI" w:hAnsi="Segoe UI" w:cs="Segoe UI"/>
          <w:color w:val="auto"/>
          <w:sz w:val="22"/>
          <w:szCs w:val="22"/>
        </w:rPr>
      </w:pPr>
    </w:p>
    <w:p w14:paraId="3C65D2CE" w14:textId="79900412" w:rsidR="005C7067" w:rsidRPr="000A21BE" w:rsidRDefault="00E00B9C" w:rsidP="008F3605">
      <w:pPr>
        <w:pStyle w:val="Zkladntext"/>
        <w:widowControl/>
        <w:numPr>
          <w:ilvl w:val="0"/>
          <w:numId w:val="1"/>
        </w:numPr>
        <w:tabs>
          <w:tab w:val="left" w:pos="567"/>
        </w:tabs>
        <w:overflowPunct/>
        <w:autoSpaceDE/>
        <w:textAlignment w:val="auto"/>
        <w:rPr>
          <w:rFonts w:ascii="Segoe UI" w:hAnsi="Segoe UI" w:cs="Segoe UI"/>
          <w:color w:val="auto"/>
          <w:sz w:val="22"/>
          <w:szCs w:val="22"/>
        </w:rPr>
      </w:pPr>
      <w:r w:rsidRPr="000A21BE">
        <w:rPr>
          <w:rFonts w:ascii="Segoe UI" w:hAnsi="Segoe UI" w:cs="Segoe UI"/>
          <w:color w:val="auto"/>
          <w:sz w:val="22"/>
          <w:szCs w:val="22"/>
        </w:rPr>
        <w:t>Prodávající je povinen chránit osobní údaje a při jejich ochraně postupovat v souladu s příslušnými právními předpisy, zejména</w:t>
      </w:r>
      <w:r w:rsidR="008F3605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E50B32">
        <w:rPr>
          <w:rFonts w:ascii="Segoe UI" w:hAnsi="Segoe UI" w:cs="Segoe UI"/>
          <w:color w:val="auto"/>
          <w:sz w:val="22"/>
          <w:szCs w:val="22"/>
        </w:rPr>
        <w:t>N</w:t>
      </w:r>
      <w:r w:rsidR="008F3605">
        <w:rPr>
          <w:rFonts w:ascii="Segoe UI" w:hAnsi="Segoe UI" w:cs="Segoe UI"/>
          <w:color w:val="auto"/>
          <w:sz w:val="22"/>
          <w:szCs w:val="22"/>
        </w:rPr>
        <w:t xml:space="preserve">ařízením </w:t>
      </w:r>
      <w:r w:rsidR="008F3605" w:rsidRPr="008F3605">
        <w:rPr>
          <w:rFonts w:ascii="Segoe UI" w:hAnsi="Segoe UI" w:cs="Segoe UI"/>
          <w:color w:val="auto"/>
          <w:sz w:val="22"/>
          <w:szCs w:val="22"/>
        </w:rPr>
        <w:t xml:space="preserve">Evropského parlamentu a Rady (EU) 2016/679 </w:t>
      </w:r>
      <w:r w:rsidR="00E50B32">
        <w:rPr>
          <w:rFonts w:ascii="Segoe UI" w:hAnsi="Segoe UI" w:cs="Segoe UI"/>
          <w:color w:val="auto"/>
          <w:sz w:val="22"/>
          <w:szCs w:val="22"/>
        </w:rPr>
        <w:t xml:space="preserve">ze dne 27. dubna 2016 </w:t>
      </w:r>
      <w:r w:rsidR="008F3605" w:rsidRPr="008F3605">
        <w:rPr>
          <w:rFonts w:ascii="Segoe UI" w:hAnsi="Segoe UI" w:cs="Segoe UI"/>
          <w:color w:val="auto"/>
          <w:sz w:val="22"/>
          <w:szCs w:val="22"/>
        </w:rPr>
        <w:t>o ochraně fyzických osob v souvislosti se zpracováním osobních údajů a</w:t>
      </w:r>
      <w:r w:rsidR="008F3605">
        <w:rPr>
          <w:rFonts w:ascii="Segoe UI" w:hAnsi="Segoe UI" w:cs="Segoe UI"/>
          <w:color w:val="auto"/>
          <w:sz w:val="22"/>
          <w:szCs w:val="22"/>
        </w:rPr>
        <w:t> </w:t>
      </w:r>
      <w:r w:rsidR="008F3605" w:rsidRPr="008F3605">
        <w:rPr>
          <w:rFonts w:ascii="Segoe UI" w:hAnsi="Segoe UI" w:cs="Segoe UI"/>
          <w:color w:val="auto"/>
          <w:sz w:val="22"/>
          <w:szCs w:val="22"/>
        </w:rPr>
        <w:t>o</w:t>
      </w:r>
      <w:r w:rsidR="008F3605">
        <w:rPr>
          <w:rFonts w:ascii="Segoe UI" w:hAnsi="Segoe UI" w:cs="Segoe UI"/>
          <w:color w:val="auto"/>
          <w:sz w:val="22"/>
          <w:szCs w:val="22"/>
        </w:rPr>
        <w:t> </w:t>
      </w:r>
      <w:r w:rsidR="008F3605" w:rsidRPr="008F3605">
        <w:rPr>
          <w:rFonts w:ascii="Segoe UI" w:hAnsi="Segoe UI" w:cs="Segoe UI"/>
          <w:color w:val="auto"/>
          <w:sz w:val="22"/>
          <w:szCs w:val="22"/>
        </w:rPr>
        <w:t>volném pohybu těchto údaj</w:t>
      </w:r>
      <w:r w:rsidR="00E50B32">
        <w:rPr>
          <w:rFonts w:ascii="Segoe UI" w:hAnsi="Segoe UI" w:cs="Segoe UI"/>
          <w:color w:val="auto"/>
          <w:sz w:val="22"/>
          <w:szCs w:val="22"/>
        </w:rPr>
        <w:t>ů</w:t>
      </w:r>
      <w:r w:rsidR="008F3605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E50B32">
        <w:rPr>
          <w:rFonts w:ascii="Segoe UI" w:hAnsi="Segoe UI" w:cs="Segoe UI"/>
          <w:color w:val="auto"/>
          <w:sz w:val="22"/>
          <w:szCs w:val="22"/>
        </w:rPr>
        <w:t>a o zrušení směrnice 95/46/ES (obecné nařízení o ochraně osobních údajů)</w:t>
      </w:r>
      <w:r w:rsidR="005C7067" w:rsidRPr="000A21BE">
        <w:rPr>
          <w:rFonts w:ascii="Segoe UI" w:hAnsi="Segoe UI" w:cs="Segoe UI"/>
          <w:color w:val="auto"/>
          <w:sz w:val="22"/>
          <w:szCs w:val="22"/>
        </w:rPr>
        <w:t>.</w:t>
      </w:r>
    </w:p>
    <w:p w14:paraId="2955011A" w14:textId="77777777" w:rsidR="00D873E6" w:rsidRPr="000A21BE" w:rsidRDefault="00D873E6" w:rsidP="00611A6F">
      <w:pPr>
        <w:suppressAutoHyphens/>
        <w:ind w:left="567"/>
        <w:rPr>
          <w:rFonts w:ascii="Segoe UI" w:hAnsi="Segoe UI" w:cs="Segoe UI"/>
          <w:szCs w:val="22"/>
        </w:rPr>
      </w:pPr>
    </w:p>
    <w:p w14:paraId="3D181B3C" w14:textId="77777777" w:rsidR="007F22C9" w:rsidRPr="000A21BE" w:rsidRDefault="007F22C9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Prodávající není oprávněn postoupit žádnou svou pohledávku za Kupujícím vyplývající z</w:t>
      </w:r>
      <w:r w:rsidR="00F75EFF" w:rsidRPr="000A21BE">
        <w:rPr>
          <w:rFonts w:ascii="Segoe UI" w:hAnsi="Segoe UI" w:cs="Segoe UI"/>
          <w:szCs w:val="22"/>
        </w:rPr>
        <w:t> Rámcové dohody</w:t>
      </w:r>
      <w:r w:rsidRPr="000A21BE">
        <w:rPr>
          <w:rFonts w:ascii="Segoe UI" w:hAnsi="Segoe UI" w:cs="Segoe UI"/>
          <w:szCs w:val="22"/>
        </w:rPr>
        <w:t xml:space="preserve"> nebo vzniklou v souvislosti s</w:t>
      </w:r>
      <w:r w:rsidR="00F75EFF" w:rsidRPr="000A21BE">
        <w:rPr>
          <w:rFonts w:ascii="Segoe UI" w:hAnsi="Segoe UI" w:cs="Segoe UI"/>
          <w:szCs w:val="22"/>
        </w:rPr>
        <w:t> Rámcovou dohodou</w:t>
      </w:r>
      <w:r w:rsidRPr="000A21BE">
        <w:rPr>
          <w:rFonts w:ascii="Segoe UI" w:hAnsi="Segoe UI" w:cs="Segoe UI"/>
          <w:szCs w:val="22"/>
        </w:rPr>
        <w:t>.</w:t>
      </w:r>
    </w:p>
    <w:p w14:paraId="60D9B000" w14:textId="77777777" w:rsidR="004E5ABA" w:rsidRPr="000A21BE" w:rsidRDefault="004E5ABA" w:rsidP="00611A6F">
      <w:pPr>
        <w:suppressAutoHyphens/>
        <w:ind w:left="567"/>
        <w:rPr>
          <w:rFonts w:ascii="Segoe UI" w:hAnsi="Segoe UI" w:cs="Segoe UI"/>
          <w:szCs w:val="22"/>
        </w:rPr>
      </w:pPr>
    </w:p>
    <w:p w14:paraId="1A41DCB9" w14:textId="24F90EC4" w:rsidR="007F22C9" w:rsidRPr="000A21BE" w:rsidRDefault="007F22C9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Prodávající není oprávněn provést jednostranné započtení žádné své pohledávky za</w:t>
      </w:r>
      <w:r w:rsidR="00E50B32">
        <w:rPr>
          <w:rFonts w:ascii="Segoe UI" w:hAnsi="Segoe UI" w:cs="Segoe UI"/>
          <w:szCs w:val="22"/>
        </w:rPr>
        <w:t> </w:t>
      </w:r>
      <w:r w:rsidRPr="000A21BE">
        <w:rPr>
          <w:rFonts w:ascii="Segoe UI" w:hAnsi="Segoe UI" w:cs="Segoe UI"/>
          <w:szCs w:val="22"/>
        </w:rPr>
        <w:t>Kupujícím vyplývající z</w:t>
      </w:r>
      <w:r w:rsidR="00F75EFF" w:rsidRPr="000A21BE">
        <w:rPr>
          <w:rFonts w:ascii="Segoe UI" w:hAnsi="Segoe UI" w:cs="Segoe UI"/>
          <w:szCs w:val="22"/>
        </w:rPr>
        <w:t> Rámcové dohody</w:t>
      </w:r>
      <w:r w:rsidRPr="000A21BE">
        <w:rPr>
          <w:rFonts w:ascii="Segoe UI" w:hAnsi="Segoe UI" w:cs="Segoe UI"/>
          <w:szCs w:val="22"/>
        </w:rPr>
        <w:t xml:space="preserve"> nebo vzniklé v souvislosti s</w:t>
      </w:r>
      <w:r w:rsidR="00F75EFF" w:rsidRPr="000A21BE">
        <w:rPr>
          <w:rFonts w:ascii="Segoe UI" w:hAnsi="Segoe UI" w:cs="Segoe UI"/>
          <w:szCs w:val="22"/>
        </w:rPr>
        <w:t> Rámcovou dohodou</w:t>
      </w:r>
      <w:r w:rsidRPr="000A21BE">
        <w:rPr>
          <w:rFonts w:ascii="Segoe UI" w:hAnsi="Segoe UI" w:cs="Segoe UI"/>
          <w:szCs w:val="22"/>
        </w:rPr>
        <w:t xml:space="preserve"> na jakoukoliv pohledávku Kupujícího za Prodávajícím.</w:t>
      </w:r>
    </w:p>
    <w:p w14:paraId="6BBD6E2F" w14:textId="77777777" w:rsidR="004E5ABA" w:rsidRPr="000A21BE" w:rsidRDefault="004E5ABA" w:rsidP="00611A6F">
      <w:pPr>
        <w:pStyle w:val="Odstavecseseznamem"/>
        <w:suppressAutoHyphens/>
        <w:rPr>
          <w:rFonts w:ascii="Segoe UI" w:hAnsi="Segoe UI" w:cs="Segoe UI"/>
          <w:sz w:val="22"/>
          <w:szCs w:val="22"/>
        </w:rPr>
      </w:pPr>
    </w:p>
    <w:p w14:paraId="5D38FE21" w14:textId="77777777" w:rsidR="007F22C9" w:rsidRPr="000A21BE" w:rsidRDefault="007F22C9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Kupující je oprávněn provést jednostranné započtení jakékoliv své splatné i nesplatné pohledávky za Prodávajícím vyplývající z</w:t>
      </w:r>
      <w:r w:rsidR="00F75EFF" w:rsidRPr="000A21BE">
        <w:rPr>
          <w:rFonts w:ascii="Segoe UI" w:hAnsi="Segoe UI" w:cs="Segoe UI"/>
          <w:szCs w:val="22"/>
        </w:rPr>
        <w:t> Rámcové dohody</w:t>
      </w:r>
      <w:r w:rsidRPr="000A21BE">
        <w:rPr>
          <w:rFonts w:ascii="Segoe UI" w:hAnsi="Segoe UI" w:cs="Segoe UI"/>
          <w:szCs w:val="22"/>
        </w:rPr>
        <w:t xml:space="preserve"> nebo vzniklé v souvislosti s</w:t>
      </w:r>
      <w:r w:rsidR="00F75EFF" w:rsidRPr="000A21BE">
        <w:rPr>
          <w:rFonts w:ascii="Segoe UI" w:hAnsi="Segoe UI" w:cs="Segoe UI"/>
          <w:szCs w:val="22"/>
        </w:rPr>
        <w:t> Rámcovou dohodou</w:t>
      </w:r>
      <w:r w:rsidRPr="000A21BE">
        <w:rPr>
          <w:rFonts w:ascii="Segoe UI" w:hAnsi="Segoe UI" w:cs="Segoe UI"/>
          <w:szCs w:val="22"/>
        </w:rPr>
        <w:t xml:space="preserve"> (zejm. smluvní pokutu) </w:t>
      </w:r>
      <w:r w:rsidR="006E7B0B" w:rsidRPr="000A21BE">
        <w:rPr>
          <w:rFonts w:ascii="Segoe UI" w:hAnsi="Segoe UI" w:cs="Segoe UI"/>
          <w:szCs w:val="22"/>
        </w:rPr>
        <w:t>na jakoukoliv splatnou i nesplatnou pohledávku Prodávajícího za Kupujícím</w:t>
      </w:r>
      <w:r w:rsidRPr="000A21BE">
        <w:rPr>
          <w:rFonts w:ascii="Segoe UI" w:hAnsi="Segoe UI" w:cs="Segoe UI"/>
          <w:szCs w:val="22"/>
        </w:rPr>
        <w:t>.</w:t>
      </w:r>
    </w:p>
    <w:p w14:paraId="6E7A17F8" w14:textId="77777777" w:rsidR="004E5ABA" w:rsidRPr="000A21BE" w:rsidRDefault="004E5ABA" w:rsidP="00611A6F">
      <w:pPr>
        <w:suppressAutoHyphens/>
        <w:ind w:left="709"/>
        <w:rPr>
          <w:rFonts w:ascii="Segoe UI" w:hAnsi="Segoe UI" w:cs="Segoe UI"/>
          <w:szCs w:val="22"/>
        </w:rPr>
      </w:pPr>
    </w:p>
    <w:p w14:paraId="5CF67915" w14:textId="77777777" w:rsidR="007F22C9" w:rsidRPr="000A21BE" w:rsidRDefault="007F22C9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Poruší-li Prodávající v </w:t>
      </w:r>
      <w:r w:rsidR="00F04A2B" w:rsidRPr="000A21BE">
        <w:rPr>
          <w:rFonts w:ascii="Segoe UI" w:hAnsi="Segoe UI" w:cs="Segoe UI"/>
          <w:szCs w:val="22"/>
        </w:rPr>
        <w:t>souvislosti s</w:t>
      </w:r>
      <w:r w:rsidR="00F75EFF" w:rsidRPr="000A21BE">
        <w:rPr>
          <w:rFonts w:ascii="Segoe UI" w:hAnsi="Segoe UI" w:cs="Segoe UI"/>
          <w:szCs w:val="22"/>
        </w:rPr>
        <w:t> Rámcovou dohodou</w:t>
      </w:r>
      <w:r w:rsidR="00F04A2B" w:rsidRPr="000A21BE">
        <w:rPr>
          <w:rFonts w:ascii="Segoe UI" w:hAnsi="Segoe UI" w:cs="Segoe UI"/>
          <w:szCs w:val="22"/>
        </w:rPr>
        <w:t xml:space="preserve"> jakoukoli</w:t>
      </w:r>
      <w:r w:rsidRPr="000A21BE">
        <w:rPr>
          <w:rFonts w:ascii="Segoe UI" w:hAnsi="Segoe UI" w:cs="Segoe UI"/>
          <w:szCs w:val="22"/>
        </w:rPr>
        <w:t xml:space="preserve"> sv</w:t>
      </w:r>
      <w:r w:rsidR="00F04A2B" w:rsidRPr="000A21BE">
        <w:rPr>
          <w:rFonts w:ascii="Segoe UI" w:hAnsi="Segoe UI" w:cs="Segoe UI"/>
          <w:szCs w:val="22"/>
        </w:rPr>
        <w:t>oji</w:t>
      </w:r>
      <w:r w:rsidRPr="000A21BE">
        <w:rPr>
          <w:rFonts w:ascii="Segoe UI" w:hAnsi="Segoe UI" w:cs="Segoe UI"/>
          <w:szCs w:val="22"/>
        </w:rPr>
        <w:t xml:space="preserve"> povinnost,</w:t>
      </w:r>
      <w:r w:rsidR="00F04A2B" w:rsidRPr="000A21BE">
        <w:rPr>
          <w:rFonts w:ascii="Segoe UI" w:hAnsi="Segoe UI" w:cs="Segoe UI"/>
          <w:szCs w:val="22"/>
        </w:rPr>
        <w:t xml:space="preserve"> </w:t>
      </w:r>
      <w:r w:rsidRPr="000A21BE">
        <w:rPr>
          <w:rFonts w:ascii="Segoe UI" w:hAnsi="Segoe UI" w:cs="Segoe UI"/>
          <w:szCs w:val="22"/>
        </w:rPr>
        <w:t>nahradí Kupujícímu škodu a nemajetkovou újmu z toho vzniklou. Povinnosti k náhradě se Prodávající zprostí, prokáže-li, že mu ve splnění povinnosti zabrán</w:t>
      </w:r>
      <w:r w:rsidR="00F75EFF" w:rsidRPr="000A21BE">
        <w:rPr>
          <w:rFonts w:ascii="Segoe UI" w:hAnsi="Segoe UI" w:cs="Segoe UI"/>
          <w:szCs w:val="22"/>
        </w:rPr>
        <w:t>ila mimořádná nepředvídatelná a </w:t>
      </w:r>
      <w:r w:rsidRPr="000A21BE">
        <w:rPr>
          <w:rFonts w:ascii="Segoe UI" w:hAnsi="Segoe UI" w:cs="Segoe UI"/>
          <w:szCs w:val="22"/>
        </w:rPr>
        <w:t>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14:paraId="768FFB5C" w14:textId="77777777" w:rsidR="004E5ABA" w:rsidRPr="000A21BE" w:rsidRDefault="004E5ABA" w:rsidP="00611A6F">
      <w:pPr>
        <w:pStyle w:val="Odstavecseseznamem"/>
        <w:suppressAutoHyphens/>
        <w:rPr>
          <w:rFonts w:ascii="Segoe UI" w:hAnsi="Segoe UI" w:cs="Segoe UI"/>
          <w:sz w:val="22"/>
          <w:szCs w:val="22"/>
        </w:rPr>
      </w:pPr>
    </w:p>
    <w:p w14:paraId="0CAAE55F" w14:textId="77777777" w:rsidR="005C7067" w:rsidRPr="000A21BE" w:rsidRDefault="007F22C9" w:rsidP="004D0CE5">
      <w:pPr>
        <w:numPr>
          <w:ilvl w:val="0"/>
          <w:numId w:val="1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Písemnou formou (podobou) se rozumí listina podepsaná oprávněnou osobou Smluvní strany nebo e</w:t>
      </w:r>
      <w:r w:rsidR="006E7B0B" w:rsidRPr="000A21BE">
        <w:rPr>
          <w:rFonts w:ascii="Segoe UI" w:hAnsi="Segoe UI" w:cs="Segoe UI"/>
          <w:szCs w:val="22"/>
        </w:rPr>
        <w:t>-</w:t>
      </w:r>
      <w:r w:rsidRPr="000A21BE">
        <w:rPr>
          <w:rFonts w:ascii="Segoe UI" w:hAnsi="Segoe UI" w:cs="Segoe UI"/>
          <w:szCs w:val="22"/>
        </w:rPr>
        <w:t>mail podepsaný zaručeným elektronickým podpisem oprávněné osoby Smluvní strany.</w:t>
      </w:r>
    </w:p>
    <w:p w14:paraId="132E2530" w14:textId="77777777" w:rsidR="005C7067" w:rsidRPr="000A21BE" w:rsidRDefault="005C7067" w:rsidP="00611A6F">
      <w:pPr>
        <w:suppressAutoHyphens/>
        <w:rPr>
          <w:rFonts w:ascii="Segoe UI" w:hAnsi="Segoe UI" w:cs="Segoe UI"/>
          <w:szCs w:val="22"/>
        </w:rPr>
      </w:pPr>
    </w:p>
    <w:p w14:paraId="6C555456" w14:textId="77777777" w:rsidR="00A92BC3" w:rsidRPr="000A21BE" w:rsidRDefault="00A92BC3" w:rsidP="00611A6F">
      <w:pPr>
        <w:suppressAutoHyphens/>
        <w:rPr>
          <w:rFonts w:ascii="Segoe UI" w:hAnsi="Segoe UI" w:cs="Segoe UI"/>
          <w:szCs w:val="22"/>
        </w:rPr>
      </w:pPr>
    </w:p>
    <w:p w14:paraId="20916666" w14:textId="77777777" w:rsidR="00A92BC3" w:rsidRPr="000A21BE" w:rsidRDefault="00A92BC3" w:rsidP="00A92BC3">
      <w:pPr>
        <w:pStyle w:val="Nadpis1"/>
        <w:keepLines/>
        <w:overflowPunct/>
        <w:autoSpaceDE/>
        <w:contextualSpacing w:val="0"/>
        <w:textAlignment w:val="auto"/>
        <w:rPr>
          <w:rFonts w:ascii="Segoe UI" w:hAnsi="Segoe UI" w:cs="Segoe UI"/>
        </w:rPr>
      </w:pPr>
      <w:r w:rsidRPr="000A21BE">
        <w:rPr>
          <w:rFonts w:ascii="Segoe UI" w:hAnsi="Segoe UI" w:cs="Segoe UI"/>
        </w:rPr>
        <w:t>PODDODAVATELÉ</w:t>
      </w:r>
    </w:p>
    <w:p w14:paraId="051213FA" w14:textId="77777777" w:rsidR="001F4EA3" w:rsidRDefault="001F4EA3" w:rsidP="001F4EA3">
      <w:pPr>
        <w:pStyle w:val="Textkomente"/>
      </w:pPr>
    </w:p>
    <w:p w14:paraId="219504C9" w14:textId="77777777" w:rsidR="00A92BC3" w:rsidRPr="000A21BE" w:rsidRDefault="00A92BC3" w:rsidP="00A92BC3">
      <w:pPr>
        <w:rPr>
          <w:rFonts w:ascii="Segoe UI" w:hAnsi="Segoe UI" w:cs="Segoe UI"/>
        </w:rPr>
      </w:pPr>
    </w:p>
    <w:p w14:paraId="6CE557E0" w14:textId="23DF5D14" w:rsidR="00A92BC3" w:rsidRPr="000A21BE" w:rsidRDefault="00A92BC3" w:rsidP="003930E7">
      <w:pPr>
        <w:numPr>
          <w:ilvl w:val="0"/>
          <w:numId w:val="4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Prodávající je oprávněn pověřit plněním svých povinností vyplývajících z Rámcové dohody pouze jiné osoby uvedené v příloze Rámcové dohody (</w:t>
      </w:r>
      <w:r w:rsidR="00966113">
        <w:fldChar w:fldCharType="begin"/>
      </w:r>
      <w:r w:rsidR="00966113">
        <w:instrText xml:space="preserve"> REF _Ref488925426 \r \h  \* MERGEFORMAT </w:instrText>
      </w:r>
      <w:r w:rsidR="00966113">
        <w:fldChar w:fldCharType="separate"/>
      </w:r>
      <w:r w:rsidR="00E958C6" w:rsidRPr="00E958C6">
        <w:rPr>
          <w:rFonts w:ascii="Segoe UI" w:hAnsi="Segoe UI" w:cs="Segoe UI"/>
          <w:szCs w:val="22"/>
        </w:rPr>
        <w:t>Příloha č. 2</w:t>
      </w:r>
      <w:r w:rsidR="00966113">
        <w:fldChar w:fldCharType="end"/>
      </w:r>
      <w:r w:rsidRPr="000A21BE">
        <w:rPr>
          <w:rFonts w:ascii="Segoe UI" w:hAnsi="Segoe UI" w:cs="Segoe UI"/>
          <w:szCs w:val="22"/>
        </w:rPr>
        <w:t xml:space="preserve"> Rámcové dohody), nebo písemně odsouhlasené Kupujícím (dále jen </w:t>
      </w:r>
      <w:r w:rsidRPr="000A21BE">
        <w:rPr>
          <w:rFonts w:ascii="Segoe UI" w:hAnsi="Segoe UI" w:cs="Segoe UI"/>
          <w:bCs/>
          <w:szCs w:val="22"/>
        </w:rPr>
        <w:t>jednotlivě „</w:t>
      </w:r>
      <w:r w:rsidRPr="000A21BE">
        <w:rPr>
          <w:rFonts w:ascii="Segoe UI" w:hAnsi="Segoe UI" w:cs="Segoe UI"/>
          <w:b/>
          <w:bCs/>
          <w:i/>
          <w:szCs w:val="22"/>
        </w:rPr>
        <w:t>Poddodavatel</w:t>
      </w:r>
      <w:r w:rsidRPr="000A21BE">
        <w:rPr>
          <w:rFonts w:ascii="Segoe UI" w:hAnsi="Segoe UI" w:cs="Segoe UI"/>
          <w:bCs/>
          <w:szCs w:val="22"/>
        </w:rPr>
        <w:t>“ nebo společně „</w:t>
      </w:r>
      <w:r w:rsidRPr="000A21BE">
        <w:rPr>
          <w:rFonts w:ascii="Segoe UI" w:hAnsi="Segoe UI" w:cs="Segoe UI"/>
          <w:b/>
          <w:bCs/>
          <w:i/>
          <w:szCs w:val="22"/>
        </w:rPr>
        <w:t>Poddodavatelé</w:t>
      </w:r>
      <w:r w:rsidRPr="000A21BE">
        <w:rPr>
          <w:rFonts w:ascii="Segoe UI" w:hAnsi="Segoe UI" w:cs="Segoe UI"/>
          <w:bCs/>
          <w:szCs w:val="22"/>
        </w:rPr>
        <w:t>“)</w:t>
      </w:r>
      <w:r w:rsidRPr="000A21BE">
        <w:rPr>
          <w:rFonts w:ascii="Segoe UI" w:hAnsi="Segoe UI" w:cs="Segoe UI"/>
          <w:szCs w:val="22"/>
        </w:rPr>
        <w:t>.</w:t>
      </w:r>
    </w:p>
    <w:p w14:paraId="356929CE" w14:textId="77777777" w:rsidR="00A92BC3" w:rsidRPr="000A21BE" w:rsidRDefault="001F4EA3" w:rsidP="00A92BC3">
      <w:pPr>
        <w:suppressAutoHyphens/>
        <w:ind w:left="56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 </w:t>
      </w:r>
    </w:p>
    <w:p w14:paraId="1E75A060" w14:textId="77777777" w:rsidR="00A92BC3" w:rsidRPr="000A21BE" w:rsidRDefault="00A92BC3" w:rsidP="004D0CE5">
      <w:pPr>
        <w:numPr>
          <w:ilvl w:val="0"/>
          <w:numId w:val="4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Prodávající odpovídá za plnění Poddodavatele tak, jako by plnil sám.</w:t>
      </w:r>
    </w:p>
    <w:p w14:paraId="219642DE" w14:textId="77777777" w:rsidR="00A92BC3" w:rsidRPr="000A21BE" w:rsidRDefault="00A92BC3" w:rsidP="00A92BC3">
      <w:pPr>
        <w:suppressAutoHyphens/>
        <w:ind w:left="567"/>
        <w:rPr>
          <w:rFonts w:ascii="Segoe UI" w:hAnsi="Segoe UI" w:cs="Segoe UI"/>
          <w:szCs w:val="22"/>
        </w:rPr>
      </w:pPr>
    </w:p>
    <w:p w14:paraId="1C8FF6C6" w14:textId="77777777" w:rsidR="00A92BC3" w:rsidRPr="000A21BE" w:rsidRDefault="00A92BC3" w:rsidP="004D0CE5">
      <w:pPr>
        <w:numPr>
          <w:ilvl w:val="0"/>
          <w:numId w:val="4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Prodávající prohlašuje a zavazuje se, že jako ručitel uspokojí za jakéhokoliv Poddodavatele jeho povinnost nahradit újmu způsobenou Poddodavatelem Kupujícímu při plnění nebo v souvislosti s plněním povinností z Rámcové dohody, jestliže </w:t>
      </w:r>
      <w:r w:rsidRPr="000A21BE">
        <w:rPr>
          <w:rFonts w:ascii="Segoe UI" w:hAnsi="Segoe UI" w:cs="Segoe UI"/>
          <w:szCs w:val="22"/>
        </w:rPr>
        <w:lastRenderedPageBreak/>
        <w:t>Poddodavatel povinnost k náhradě újmy nesplní. Kupující Prodávajícího jako ručitele podle předchozí věty přijímá.</w:t>
      </w:r>
    </w:p>
    <w:p w14:paraId="59FABF47" w14:textId="77777777" w:rsidR="00A92BC3" w:rsidRPr="000A21BE" w:rsidRDefault="00A92BC3" w:rsidP="00A92BC3">
      <w:pPr>
        <w:suppressAutoHyphens/>
        <w:ind w:left="567"/>
        <w:rPr>
          <w:rFonts w:ascii="Segoe UI" w:hAnsi="Segoe UI" w:cs="Segoe UI"/>
          <w:szCs w:val="22"/>
        </w:rPr>
      </w:pPr>
    </w:p>
    <w:p w14:paraId="0388ED39" w14:textId="77777777" w:rsidR="00A92BC3" w:rsidRPr="000A21BE" w:rsidRDefault="00A92BC3" w:rsidP="004D0CE5">
      <w:pPr>
        <w:numPr>
          <w:ilvl w:val="0"/>
          <w:numId w:val="4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Prodávající se zavazuje, že Poddodavatelé, kterými prokazoval splnění kvalifikace v Zadávacím řízení, se budou podílet na plnění povinností Prodávajícího vyplývajících z Rámcové dohody v rozsahu podle nabídky Prodávajícího podané do Zadávacího řízení.</w:t>
      </w:r>
    </w:p>
    <w:p w14:paraId="370162CC" w14:textId="77777777" w:rsidR="00A92BC3" w:rsidRPr="000A21BE" w:rsidRDefault="00A92BC3" w:rsidP="00A92BC3">
      <w:pPr>
        <w:suppressAutoHyphens/>
        <w:ind w:left="567"/>
        <w:rPr>
          <w:rFonts w:ascii="Segoe UI" w:hAnsi="Segoe UI" w:cs="Segoe UI"/>
          <w:szCs w:val="22"/>
        </w:rPr>
      </w:pPr>
    </w:p>
    <w:p w14:paraId="4B3803B3" w14:textId="77777777" w:rsidR="00A92BC3" w:rsidRPr="000A21BE" w:rsidRDefault="00A92BC3" w:rsidP="004D0CE5">
      <w:pPr>
        <w:numPr>
          <w:ilvl w:val="0"/>
          <w:numId w:val="4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Kupující je oprávněn požadovat a Prodávající je povinen zabezpečit změnu Poddodavatele, a to zejména v případech, kdy:</w:t>
      </w:r>
    </w:p>
    <w:p w14:paraId="3EF2D0D4" w14:textId="77777777" w:rsidR="00A92BC3" w:rsidRPr="000A21BE" w:rsidRDefault="00A92BC3" w:rsidP="004D0CE5">
      <w:pPr>
        <w:numPr>
          <w:ilvl w:val="1"/>
          <w:numId w:val="4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bude Poddodavatel vůči Kupujícímu v prodlení se splněním povinnosti z jiného závazku nebo</w:t>
      </w:r>
    </w:p>
    <w:p w14:paraId="044236F3" w14:textId="77777777" w:rsidR="00A92BC3" w:rsidRPr="000A21BE" w:rsidRDefault="00A92BC3" w:rsidP="004D0CE5">
      <w:pPr>
        <w:numPr>
          <w:ilvl w:val="1"/>
          <w:numId w:val="4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bude Poddodavatel pravomocně odsouzen za trestný čin nebo</w:t>
      </w:r>
    </w:p>
    <w:p w14:paraId="7B42CB43" w14:textId="77777777" w:rsidR="00A92BC3" w:rsidRPr="000A21BE" w:rsidRDefault="00A92BC3" w:rsidP="004D0CE5">
      <w:pPr>
        <w:numPr>
          <w:ilvl w:val="1"/>
          <w:numId w:val="4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se Poddodavatel ocitne ve stavu úpadku nebo hrozícího úpadku nebo</w:t>
      </w:r>
    </w:p>
    <w:p w14:paraId="4C7CB204" w14:textId="77777777" w:rsidR="00E65255" w:rsidRPr="000A21BE" w:rsidRDefault="00E65255" w:rsidP="00E65255">
      <w:pPr>
        <w:numPr>
          <w:ilvl w:val="1"/>
          <w:numId w:val="4"/>
        </w:numPr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bude Poddodavateli uložen zákaz plnění veřejných zakázek nebo</w:t>
      </w:r>
    </w:p>
    <w:p w14:paraId="66C613D9" w14:textId="77777777" w:rsidR="00A92BC3" w:rsidRPr="000A21BE" w:rsidRDefault="00A92BC3" w:rsidP="004D0CE5">
      <w:pPr>
        <w:numPr>
          <w:ilvl w:val="1"/>
          <w:numId w:val="4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bude dán jiný závažný důvod pro změnu Poddodavatele.</w:t>
      </w:r>
    </w:p>
    <w:p w14:paraId="57F46836" w14:textId="7761CE12" w:rsidR="00A92BC3" w:rsidRPr="000A21BE" w:rsidRDefault="00A92BC3" w:rsidP="00E65255">
      <w:pPr>
        <w:suppressAutoHyphens/>
        <w:ind w:left="567"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Prodávající je povinen navrhnout nového Poddodavatele do 10 dnů od doručení žádosti Kupujícího. Pokud Prodávající v Zadávacím řízení prokazoval původním Poddodavatelem kvalifikaci, nový Poddodavatel musí splňovat kvalifikaci stanovenou v Zadávacím řízení prokazovanou původním nahrazovaným Poddodavatelem a musí doložit příslušné doklady prokazující splnění této kvalifikace. Nový Poddodavatel musí být odsouhlasen Kupujícím postupem obdobným postupu podle odstavce </w:t>
      </w:r>
      <w:r w:rsidR="00966113">
        <w:fldChar w:fldCharType="begin"/>
      </w:r>
      <w:r w:rsidR="00966113">
        <w:instrText xml:space="preserve"> REF _Ref446485976 \r \h  \* MERGEFORMAT </w:instrText>
      </w:r>
      <w:r w:rsidR="00966113">
        <w:fldChar w:fldCharType="separate"/>
      </w:r>
      <w:r w:rsidR="00E958C6" w:rsidRPr="00E958C6">
        <w:rPr>
          <w:rFonts w:ascii="Segoe UI" w:hAnsi="Segoe UI" w:cs="Segoe UI"/>
          <w:szCs w:val="22"/>
        </w:rPr>
        <w:t>123</w:t>
      </w:r>
      <w:r w:rsidR="00966113">
        <w:fldChar w:fldCharType="end"/>
      </w:r>
      <w:r w:rsidR="00994B54">
        <w:t>.</w:t>
      </w:r>
      <w:r w:rsidR="00A97154">
        <w:t xml:space="preserve"> </w:t>
      </w:r>
      <w:r w:rsidRPr="000A21BE">
        <w:rPr>
          <w:rFonts w:ascii="Segoe UI" w:hAnsi="Segoe UI" w:cs="Segoe UI"/>
          <w:szCs w:val="22"/>
        </w:rPr>
        <w:t xml:space="preserve"> Rámcové dohody.</w:t>
      </w:r>
    </w:p>
    <w:p w14:paraId="564ECD89" w14:textId="77777777" w:rsidR="00A92BC3" w:rsidRPr="000A21BE" w:rsidRDefault="00A92BC3" w:rsidP="00A92BC3">
      <w:pPr>
        <w:suppressAutoHyphens/>
        <w:ind w:left="567"/>
        <w:rPr>
          <w:rFonts w:ascii="Segoe UI" w:hAnsi="Segoe UI" w:cs="Segoe UI"/>
          <w:szCs w:val="22"/>
        </w:rPr>
      </w:pPr>
    </w:p>
    <w:p w14:paraId="282FEC85" w14:textId="77777777" w:rsidR="00A92BC3" w:rsidRPr="000A21BE" w:rsidRDefault="00A92BC3" w:rsidP="004D0CE5">
      <w:pPr>
        <w:numPr>
          <w:ilvl w:val="0"/>
          <w:numId w:val="4"/>
        </w:numPr>
        <w:suppressAutoHyphens/>
        <w:rPr>
          <w:rFonts w:ascii="Segoe UI" w:hAnsi="Segoe UI" w:cs="Segoe UI"/>
          <w:szCs w:val="22"/>
        </w:rPr>
      </w:pPr>
      <w:bookmarkStart w:id="83" w:name="_Ref446485976"/>
      <w:r w:rsidRPr="000A21BE">
        <w:rPr>
          <w:rFonts w:ascii="Segoe UI" w:hAnsi="Segoe UI" w:cs="Segoe UI"/>
          <w:szCs w:val="22"/>
        </w:rPr>
        <w:t xml:space="preserve">Prodávající je oprávněn změnit Poddodavatele z důvodů na straně Prodávajícího pouze s předchozím písemným souhlasem Kupujícího. Kupující vydá </w:t>
      </w:r>
      <w:r w:rsidR="00CD05EE" w:rsidRPr="000A21BE">
        <w:rPr>
          <w:rFonts w:ascii="Segoe UI" w:hAnsi="Segoe UI" w:cs="Segoe UI"/>
          <w:szCs w:val="22"/>
        </w:rPr>
        <w:t>písemný souhlas se změnou do 10 </w:t>
      </w:r>
      <w:r w:rsidRPr="000A21BE">
        <w:rPr>
          <w:rFonts w:ascii="Segoe UI" w:hAnsi="Segoe UI" w:cs="Segoe UI"/>
          <w:szCs w:val="22"/>
        </w:rPr>
        <w:t>dnů od doručení žádosti Prodávajícího. Kupující souhlas se změnou nevydá, pokud:</w:t>
      </w:r>
      <w:bookmarkEnd w:id="83"/>
      <w:r w:rsidRPr="000A21BE">
        <w:rPr>
          <w:rFonts w:ascii="Segoe UI" w:hAnsi="Segoe UI" w:cs="Segoe UI"/>
          <w:szCs w:val="22"/>
        </w:rPr>
        <w:t xml:space="preserve"> </w:t>
      </w:r>
    </w:p>
    <w:p w14:paraId="5191656F" w14:textId="77777777" w:rsidR="00801C6A" w:rsidRPr="000A21BE" w:rsidRDefault="00A92BC3" w:rsidP="004D0CE5">
      <w:pPr>
        <w:numPr>
          <w:ilvl w:val="1"/>
          <w:numId w:val="4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prostřednictvím původního Poddodavatele Prodávající v Zadávacím řízení prokazoval kvalifikaci a nový Poddodavatel nebude mít stejnou či vyšší kvalifikaci jako původn</w:t>
      </w:r>
      <w:r w:rsidR="00801C6A" w:rsidRPr="000A21BE">
        <w:rPr>
          <w:rFonts w:ascii="Segoe UI" w:hAnsi="Segoe UI" w:cs="Segoe UI"/>
          <w:szCs w:val="22"/>
        </w:rPr>
        <w:t>í nahrazovaný Poddodavatel nebo</w:t>
      </w:r>
    </w:p>
    <w:p w14:paraId="51ED393A" w14:textId="77777777" w:rsidR="00A92BC3" w:rsidRPr="000A21BE" w:rsidRDefault="00A92BC3" w:rsidP="004D0CE5">
      <w:pPr>
        <w:numPr>
          <w:ilvl w:val="1"/>
          <w:numId w:val="4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po Kupujícím nelze spravedlivě požadovat, aby s takovou změnou souhlasil.</w:t>
      </w:r>
    </w:p>
    <w:p w14:paraId="14B9411C" w14:textId="77777777" w:rsidR="00A92BC3" w:rsidRPr="000A21BE" w:rsidRDefault="00A92BC3" w:rsidP="00611A6F">
      <w:pPr>
        <w:suppressAutoHyphens/>
        <w:rPr>
          <w:rFonts w:ascii="Segoe UI" w:hAnsi="Segoe UI" w:cs="Segoe UI"/>
          <w:szCs w:val="22"/>
        </w:rPr>
      </w:pPr>
    </w:p>
    <w:p w14:paraId="22039D40" w14:textId="77777777" w:rsidR="00635F6A" w:rsidRPr="000A21BE" w:rsidRDefault="00635F6A" w:rsidP="00611A6F">
      <w:pPr>
        <w:suppressAutoHyphens/>
        <w:rPr>
          <w:rFonts w:ascii="Segoe UI" w:hAnsi="Segoe UI" w:cs="Segoe UI"/>
          <w:szCs w:val="22"/>
        </w:rPr>
      </w:pPr>
    </w:p>
    <w:p w14:paraId="7FB45E10" w14:textId="77777777" w:rsidR="005C7067" w:rsidRPr="000A21BE" w:rsidRDefault="005C7067" w:rsidP="00611A6F">
      <w:pPr>
        <w:pStyle w:val="Nadpis1"/>
        <w:keepLines/>
        <w:rPr>
          <w:rFonts w:ascii="Segoe UI" w:hAnsi="Segoe UI" w:cs="Segoe UI"/>
        </w:rPr>
      </w:pPr>
      <w:bookmarkStart w:id="84" w:name="_Toc383117527"/>
      <w:bookmarkStart w:id="85" w:name="_Ref388448166"/>
      <w:bookmarkStart w:id="86" w:name="_Ref448079995"/>
      <w:bookmarkStart w:id="87" w:name="_Ref448081609"/>
      <w:bookmarkStart w:id="88" w:name="_Ref448393418"/>
      <w:r w:rsidRPr="000A21BE">
        <w:rPr>
          <w:rFonts w:ascii="Segoe UI" w:hAnsi="Segoe UI" w:cs="Segoe UI"/>
        </w:rPr>
        <w:t>CENTRÁLNÍ ZADAVATEL</w:t>
      </w:r>
      <w:bookmarkEnd w:id="84"/>
      <w:bookmarkEnd w:id="85"/>
      <w:bookmarkEnd w:id="86"/>
      <w:bookmarkEnd w:id="87"/>
      <w:bookmarkEnd w:id="88"/>
    </w:p>
    <w:p w14:paraId="45898665" w14:textId="77777777" w:rsidR="005C7067" w:rsidRPr="000A21BE" w:rsidRDefault="005C7067" w:rsidP="00611A6F">
      <w:pPr>
        <w:pStyle w:val="Odstavecseseznamem"/>
        <w:keepNext/>
        <w:keepLines/>
        <w:suppressAutoHyphens/>
        <w:rPr>
          <w:rFonts w:ascii="Segoe UI" w:hAnsi="Segoe UI" w:cs="Segoe UI"/>
          <w:b/>
          <w:bCs/>
          <w:sz w:val="22"/>
          <w:szCs w:val="22"/>
          <w:u w:val="single"/>
        </w:rPr>
      </w:pPr>
    </w:p>
    <w:p w14:paraId="47F5B0D3" w14:textId="3579E4EE" w:rsidR="005C7067" w:rsidRPr="000A21BE" w:rsidRDefault="005C7067" w:rsidP="003930E7">
      <w:pPr>
        <w:keepNext/>
        <w:keepLines/>
        <w:numPr>
          <w:ilvl w:val="0"/>
          <w:numId w:val="6"/>
        </w:numPr>
        <w:suppressAutoHyphens/>
        <w:rPr>
          <w:rFonts w:ascii="Segoe UI" w:hAnsi="Segoe UI" w:cs="Segoe UI"/>
          <w:szCs w:val="22"/>
        </w:rPr>
      </w:pPr>
      <w:bookmarkStart w:id="89" w:name="_Ref388519476"/>
      <w:r w:rsidRPr="000A21BE">
        <w:rPr>
          <w:rFonts w:ascii="Segoe UI" w:hAnsi="Segoe UI" w:cs="Segoe UI"/>
          <w:bCs/>
          <w:szCs w:val="22"/>
        </w:rPr>
        <w:t xml:space="preserve">Práva </w:t>
      </w:r>
      <w:r w:rsidR="00316AC1" w:rsidRPr="000A21BE">
        <w:rPr>
          <w:rFonts w:ascii="Segoe UI" w:hAnsi="Segoe UI" w:cs="Segoe UI"/>
          <w:bCs/>
          <w:szCs w:val="22"/>
        </w:rPr>
        <w:t>K</w:t>
      </w:r>
      <w:r w:rsidRPr="000A21BE">
        <w:rPr>
          <w:rFonts w:ascii="Segoe UI" w:hAnsi="Segoe UI" w:cs="Segoe UI"/>
          <w:bCs/>
          <w:szCs w:val="22"/>
        </w:rPr>
        <w:t>upujícího spojená s kontrolou plnění poskytovaného P</w:t>
      </w:r>
      <w:r w:rsidRPr="000A21BE">
        <w:rPr>
          <w:rFonts w:ascii="Segoe UI" w:hAnsi="Segoe UI" w:cs="Segoe UI"/>
          <w:szCs w:val="22"/>
        </w:rPr>
        <w:t xml:space="preserve">rodávajícím na základě </w:t>
      </w:r>
      <w:r w:rsidR="00E178FE" w:rsidRPr="000A21BE">
        <w:rPr>
          <w:rFonts w:ascii="Segoe UI" w:hAnsi="Segoe UI" w:cs="Segoe UI"/>
          <w:szCs w:val="22"/>
        </w:rPr>
        <w:t>Rámcové dohody</w:t>
      </w:r>
      <w:r w:rsidRPr="000A21BE">
        <w:rPr>
          <w:rFonts w:ascii="Segoe UI" w:hAnsi="Segoe UI" w:cs="Segoe UI"/>
          <w:szCs w:val="22"/>
        </w:rPr>
        <w:t xml:space="preserve">, jakož i jiná oprávnění náležející </w:t>
      </w:r>
      <w:r w:rsidR="0093335F" w:rsidRPr="000A21BE">
        <w:rPr>
          <w:rFonts w:ascii="Segoe UI" w:hAnsi="Segoe UI" w:cs="Segoe UI"/>
          <w:szCs w:val="22"/>
        </w:rPr>
        <w:t>podle</w:t>
      </w:r>
      <w:r w:rsidRPr="000A21BE">
        <w:rPr>
          <w:rFonts w:ascii="Segoe UI" w:hAnsi="Segoe UI" w:cs="Segoe UI"/>
          <w:szCs w:val="22"/>
        </w:rPr>
        <w:t xml:space="preserve"> </w:t>
      </w:r>
      <w:r w:rsidR="00E178FE" w:rsidRPr="000A21BE">
        <w:rPr>
          <w:rFonts w:ascii="Segoe UI" w:hAnsi="Segoe UI" w:cs="Segoe UI"/>
          <w:szCs w:val="22"/>
        </w:rPr>
        <w:t>Rámcové dohody</w:t>
      </w:r>
      <w:r w:rsidRPr="000A21BE">
        <w:rPr>
          <w:rFonts w:ascii="Segoe UI" w:hAnsi="Segoe UI" w:cs="Segoe UI"/>
          <w:szCs w:val="22"/>
        </w:rPr>
        <w:t xml:space="preserve"> Kupujícímu, je oprávněn vykonávat kromě Kupujícího i centrální zadavatel</w:t>
      </w:r>
      <w:r w:rsidR="006C1946" w:rsidRPr="000A21BE">
        <w:rPr>
          <w:rFonts w:ascii="Segoe UI" w:hAnsi="Segoe UI" w:cs="Segoe UI"/>
          <w:szCs w:val="22"/>
        </w:rPr>
        <w:t xml:space="preserve"> </w:t>
      </w:r>
      <w:r w:rsidR="0088092F" w:rsidRPr="000A21BE">
        <w:rPr>
          <w:rFonts w:ascii="Segoe UI" w:hAnsi="Segoe UI" w:cs="Segoe UI"/>
          <w:szCs w:val="22"/>
        </w:rPr>
        <w:t>–</w:t>
      </w:r>
      <w:r w:rsidR="006C1946" w:rsidRPr="000A21BE">
        <w:rPr>
          <w:rFonts w:ascii="Segoe UI" w:hAnsi="Segoe UI" w:cs="Segoe UI"/>
          <w:szCs w:val="22"/>
        </w:rPr>
        <w:t xml:space="preserve"> </w:t>
      </w:r>
      <w:r w:rsidR="0088092F" w:rsidRPr="000A21BE">
        <w:rPr>
          <w:rFonts w:ascii="Segoe UI" w:hAnsi="Segoe UI" w:cs="Segoe UI"/>
          <w:szCs w:val="22"/>
        </w:rPr>
        <w:t xml:space="preserve">obchodní </w:t>
      </w:r>
      <w:r w:rsidR="006C1946" w:rsidRPr="000A21BE">
        <w:rPr>
          <w:rFonts w:ascii="Segoe UI" w:hAnsi="Segoe UI" w:cs="Segoe UI"/>
          <w:szCs w:val="22"/>
        </w:rPr>
        <w:t>společnost</w:t>
      </w:r>
      <w:r w:rsidRPr="000A21BE">
        <w:rPr>
          <w:rFonts w:ascii="Segoe UI" w:hAnsi="Segoe UI" w:cs="Segoe UI"/>
          <w:szCs w:val="22"/>
        </w:rPr>
        <w:t xml:space="preserve"> </w:t>
      </w:r>
      <w:r w:rsidR="009C661D" w:rsidRPr="000A21BE">
        <w:rPr>
          <w:rFonts w:ascii="Segoe UI" w:hAnsi="Segoe UI" w:cs="Segoe UI"/>
          <w:b/>
          <w:szCs w:val="22"/>
          <w:lang w:eastAsia="en-US" w:bidi="en-US"/>
        </w:rPr>
        <w:t>CEJIZA, s.r.o.</w:t>
      </w:r>
      <w:r w:rsidR="009C661D" w:rsidRPr="000A21BE">
        <w:rPr>
          <w:rFonts w:ascii="Segoe UI" w:hAnsi="Segoe UI" w:cs="Segoe UI"/>
          <w:szCs w:val="22"/>
          <w:lang w:eastAsia="en-US" w:bidi="en-US"/>
        </w:rPr>
        <w:t>, IČO</w:t>
      </w:r>
      <w:r w:rsidR="00F07D93" w:rsidRPr="000A21BE">
        <w:rPr>
          <w:rFonts w:ascii="Segoe UI" w:hAnsi="Segoe UI" w:cs="Segoe UI"/>
          <w:szCs w:val="22"/>
          <w:lang w:eastAsia="en-US" w:bidi="en-US"/>
        </w:rPr>
        <w:t>:</w:t>
      </w:r>
      <w:r w:rsidR="009C661D" w:rsidRPr="000A21BE">
        <w:rPr>
          <w:rFonts w:ascii="Segoe UI" w:hAnsi="Segoe UI" w:cs="Segoe UI"/>
          <w:szCs w:val="22"/>
          <w:lang w:eastAsia="en-US" w:bidi="en-US"/>
        </w:rPr>
        <w:t xml:space="preserve"> 28353242, se sídlem </w:t>
      </w:r>
      <w:r w:rsidR="00AD1DBF" w:rsidRPr="000A21BE">
        <w:rPr>
          <w:rFonts w:ascii="Segoe UI" w:hAnsi="Segoe UI" w:cs="Segoe UI"/>
          <w:szCs w:val="22"/>
        </w:rPr>
        <w:t>Žerotínovo náměstí 449/3,</w:t>
      </w:r>
      <w:r w:rsidR="00E50B32">
        <w:rPr>
          <w:rFonts w:ascii="Segoe UI" w:hAnsi="Segoe UI" w:cs="Segoe UI"/>
          <w:szCs w:val="22"/>
        </w:rPr>
        <w:t xml:space="preserve"> Veveří, </w:t>
      </w:r>
      <w:r w:rsidR="00AD1DBF" w:rsidRPr="000A21BE">
        <w:rPr>
          <w:rFonts w:ascii="Segoe UI" w:hAnsi="Segoe UI" w:cs="Segoe UI"/>
          <w:szCs w:val="22"/>
        </w:rPr>
        <w:t>602 00</w:t>
      </w:r>
      <w:r w:rsidR="00E50B32">
        <w:rPr>
          <w:rFonts w:ascii="Segoe UI" w:hAnsi="Segoe UI" w:cs="Segoe UI"/>
          <w:szCs w:val="22"/>
        </w:rPr>
        <w:t xml:space="preserve"> Brno</w:t>
      </w:r>
      <w:r w:rsidR="009C661D" w:rsidRPr="000A21BE">
        <w:rPr>
          <w:rFonts w:ascii="Segoe UI" w:hAnsi="Segoe UI" w:cs="Segoe UI"/>
          <w:szCs w:val="22"/>
          <w:lang w:eastAsia="en-US" w:bidi="en-US"/>
        </w:rPr>
        <w:t xml:space="preserve">, </w:t>
      </w:r>
      <w:r w:rsidR="003917EE" w:rsidRPr="005D5003">
        <w:rPr>
          <w:rFonts w:ascii="Segoe UI" w:hAnsi="Segoe UI" w:cs="Segoe UI"/>
          <w:szCs w:val="22"/>
          <w:lang w:eastAsia="en-US" w:bidi="en-US"/>
        </w:rPr>
        <w:t>adresa pro doručování: Údolní 532/76, Brno 602 00,</w:t>
      </w:r>
      <w:r w:rsidR="003917EE">
        <w:rPr>
          <w:rFonts w:ascii="Segoe UI" w:hAnsi="Segoe UI" w:cs="Segoe UI"/>
          <w:szCs w:val="22"/>
          <w:lang w:eastAsia="en-US" w:bidi="en-US"/>
        </w:rPr>
        <w:t xml:space="preserve"> </w:t>
      </w:r>
      <w:r w:rsidR="009C661D" w:rsidRPr="000A21BE">
        <w:rPr>
          <w:rFonts w:ascii="Segoe UI" w:hAnsi="Segoe UI" w:cs="Segoe UI"/>
          <w:szCs w:val="22"/>
          <w:lang w:eastAsia="en-US" w:bidi="en-US"/>
        </w:rPr>
        <w:t>zapsan</w:t>
      </w:r>
      <w:r w:rsidR="006C1946" w:rsidRPr="000A21BE">
        <w:rPr>
          <w:rFonts w:ascii="Segoe UI" w:hAnsi="Segoe UI" w:cs="Segoe UI"/>
          <w:szCs w:val="22"/>
          <w:lang w:eastAsia="en-US" w:bidi="en-US"/>
        </w:rPr>
        <w:t>á v obchodním rejstříku vedeném Krajským soudem v Brně,</w:t>
      </w:r>
      <w:r w:rsidR="00E2045E" w:rsidRPr="000A21BE">
        <w:rPr>
          <w:rFonts w:ascii="Segoe UI" w:hAnsi="Segoe UI" w:cs="Segoe UI"/>
          <w:szCs w:val="22"/>
          <w:lang w:eastAsia="en-US" w:bidi="en-US"/>
        </w:rPr>
        <w:t xml:space="preserve"> pod</w:t>
      </w:r>
      <w:r w:rsidR="006C1946" w:rsidRPr="000A21BE">
        <w:rPr>
          <w:rFonts w:ascii="Segoe UI" w:hAnsi="Segoe UI" w:cs="Segoe UI"/>
          <w:szCs w:val="22"/>
          <w:lang w:eastAsia="en-US" w:bidi="en-US"/>
        </w:rPr>
        <w:t xml:space="preserve"> </w:t>
      </w:r>
      <w:proofErr w:type="spellStart"/>
      <w:r w:rsidR="006C1946" w:rsidRPr="000A21BE">
        <w:rPr>
          <w:rFonts w:ascii="Segoe UI" w:hAnsi="Segoe UI" w:cs="Segoe UI"/>
          <w:szCs w:val="22"/>
          <w:lang w:eastAsia="en-US" w:bidi="en-US"/>
        </w:rPr>
        <w:t>sp</w:t>
      </w:r>
      <w:proofErr w:type="spellEnd"/>
      <w:r w:rsidR="006C1946" w:rsidRPr="000A21BE">
        <w:rPr>
          <w:rFonts w:ascii="Segoe UI" w:hAnsi="Segoe UI" w:cs="Segoe UI"/>
          <w:szCs w:val="22"/>
          <w:lang w:eastAsia="en-US" w:bidi="en-US"/>
        </w:rPr>
        <w:t>. zn. C 63163</w:t>
      </w:r>
      <w:r w:rsidR="0057625E" w:rsidRPr="000A21BE">
        <w:rPr>
          <w:rFonts w:ascii="Segoe UI" w:hAnsi="Segoe UI" w:cs="Segoe UI"/>
          <w:b/>
          <w:szCs w:val="22"/>
          <w:lang w:eastAsia="en-US" w:bidi="en-US"/>
        </w:rPr>
        <w:t xml:space="preserve"> </w:t>
      </w:r>
      <w:r w:rsidR="0057625E" w:rsidRPr="000A21BE">
        <w:rPr>
          <w:rFonts w:ascii="Segoe UI" w:hAnsi="Segoe UI" w:cs="Segoe UI"/>
          <w:szCs w:val="22"/>
          <w:lang w:eastAsia="en-US" w:bidi="en-US"/>
        </w:rPr>
        <w:t>(</w:t>
      </w:r>
      <w:r w:rsidRPr="000A21BE">
        <w:rPr>
          <w:rFonts w:ascii="Segoe UI" w:hAnsi="Segoe UI" w:cs="Segoe UI"/>
          <w:szCs w:val="22"/>
        </w:rPr>
        <w:t xml:space="preserve">dále jen </w:t>
      </w:r>
      <w:r w:rsidR="0057625E" w:rsidRPr="000A21BE">
        <w:rPr>
          <w:rFonts w:ascii="Segoe UI" w:hAnsi="Segoe UI" w:cs="Segoe UI"/>
          <w:szCs w:val="22"/>
        </w:rPr>
        <w:t>„</w:t>
      </w:r>
      <w:r w:rsidR="0057625E" w:rsidRPr="000A21BE">
        <w:rPr>
          <w:rFonts w:ascii="Segoe UI" w:hAnsi="Segoe UI" w:cs="Segoe UI"/>
          <w:b/>
          <w:i/>
          <w:szCs w:val="22"/>
        </w:rPr>
        <w:t>Centrální zadavatel</w:t>
      </w:r>
      <w:r w:rsidR="0057625E" w:rsidRPr="000A21BE">
        <w:rPr>
          <w:rFonts w:ascii="Segoe UI" w:hAnsi="Segoe UI" w:cs="Segoe UI"/>
          <w:szCs w:val="22"/>
        </w:rPr>
        <w:t>“)</w:t>
      </w:r>
      <w:r w:rsidRPr="000A21BE">
        <w:rPr>
          <w:rFonts w:ascii="Segoe UI" w:hAnsi="Segoe UI" w:cs="Segoe UI"/>
          <w:szCs w:val="22"/>
        </w:rPr>
        <w:t xml:space="preserve">, který prováděl </w:t>
      </w:r>
      <w:r w:rsidR="00E178FE" w:rsidRPr="000A21BE">
        <w:rPr>
          <w:rFonts w:ascii="Segoe UI" w:hAnsi="Segoe UI" w:cs="Segoe UI"/>
          <w:szCs w:val="22"/>
        </w:rPr>
        <w:t>Zadávací řízení</w:t>
      </w:r>
      <w:r w:rsidRPr="000A21BE">
        <w:rPr>
          <w:rFonts w:ascii="Segoe UI" w:hAnsi="Segoe UI" w:cs="Segoe UI"/>
          <w:szCs w:val="22"/>
        </w:rPr>
        <w:t xml:space="preserve"> směřující k uzavření </w:t>
      </w:r>
      <w:r w:rsidR="00E178FE" w:rsidRPr="000A21BE">
        <w:rPr>
          <w:rFonts w:ascii="Segoe UI" w:hAnsi="Segoe UI" w:cs="Segoe UI"/>
          <w:szCs w:val="22"/>
        </w:rPr>
        <w:t>Rámcové dohody</w:t>
      </w:r>
      <w:r w:rsidRPr="000A21BE">
        <w:rPr>
          <w:rFonts w:ascii="Segoe UI" w:hAnsi="Segoe UI" w:cs="Segoe UI"/>
          <w:szCs w:val="22"/>
        </w:rPr>
        <w:t xml:space="preserve">, a to z titulu pověření k této činnosti Kupujícím. Jednání Centrálního zadavatele vůči Prodávajícímu i ve vztahu k plnění </w:t>
      </w:r>
      <w:r w:rsidR="00E178FE" w:rsidRPr="000A21BE">
        <w:rPr>
          <w:rFonts w:ascii="Segoe UI" w:hAnsi="Segoe UI" w:cs="Segoe UI"/>
          <w:szCs w:val="22"/>
        </w:rPr>
        <w:t>Rámcové dohody</w:t>
      </w:r>
      <w:r w:rsidRPr="000A21BE">
        <w:rPr>
          <w:rFonts w:ascii="Segoe UI" w:hAnsi="Segoe UI" w:cs="Segoe UI"/>
          <w:szCs w:val="22"/>
        </w:rPr>
        <w:t>, jsou považována za</w:t>
      </w:r>
      <w:r w:rsidR="00E50B32">
        <w:rPr>
          <w:rFonts w:ascii="Segoe UI" w:hAnsi="Segoe UI" w:cs="Segoe UI"/>
          <w:szCs w:val="22"/>
        </w:rPr>
        <w:t> </w:t>
      </w:r>
      <w:r w:rsidRPr="000A21BE">
        <w:rPr>
          <w:rFonts w:ascii="Segoe UI" w:hAnsi="Segoe UI" w:cs="Segoe UI"/>
          <w:szCs w:val="22"/>
        </w:rPr>
        <w:t>jednání Kupujícího.</w:t>
      </w:r>
      <w:bookmarkEnd w:id="89"/>
    </w:p>
    <w:p w14:paraId="378D6A37" w14:textId="77777777" w:rsidR="005C7067" w:rsidRPr="000A21BE" w:rsidRDefault="005C7067" w:rsidP="00611A6F">
      <w:pPr>
        <w:pStyle w:val="Odstavecseseznamem"/>
        <w:suppressAutoHyphens/>
        <w:rPr>
          <w:rFonts w:ascii="Segoe UI" w:hAnsi="Segoe UI" w:cs="Segoe UI"/>
          <w:sz w:val="22"/>
          <w:szCs w:val="22"/>
        </w:rPr>
      </w:pPr>
    </w:p>
    <w:p w14:paraId="47309878" w14:textId="77777777" w:rsidR="005C7067" w:rsidRPr="000A21BE" w:rsidRDefault="005C7067" w:rsidP="004D0CE5">
      <w:pPr>
        <w:numPr>
          <w:ilvl w:val="0"/>
          <w:numId w:val="6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Centrální zadavatel je oprávněn kontrolovat plnění poskytnuté Prodávajícím Kupujícímu </w:t>
      </w:r>
      <w:r w:rsidR="0093335F" w:rsidRPr="000A21BE">
        <w:rPr>
          <w:rFonts w:ascii="Segoe UI" w:hAnsi="Segoe UI" w:cs="Segoe UI"/>
          <w:szCs w:val="22"/>
        </w:rPr>
        <w:t>podle</w:t>
      </w:r>
      <w:r w:rsidRPr="000A21BE">
        <w:rPr>
          <w:rFonts w:ascii="Segoe UI" w:hAnsi="Segoe UI" w:cs="Segoe UI"/>
          <w:szCs w:val="22"/>
        </w:rPr>
        <w:t xml:space="preserve"> </w:t>
      </w:r>
      <w:r w:rsidR="00E178FE" w:rsidRPr="000A21BE">
        <w:rPr>
          <w:rFonts w:ascii="Segoe UI" w:hAnsi="Segoe UI" w:cs="Segoe UI"/>
          <w:szCs w:val="22"/>
        </w:rPr>
        <w:t>Rámcové dohody</w:t>
      </w:r>
      <w:r w:rsidRPr="000A21BE">
        <w:rPr>
          <w:rFonts w:ascii="Segoe UI" w:hAnsi="Segoe UI" w:cs="Segoe UI"/>
          <w:szCs w:val="22"/>
        </w:rPr>
        <w:t xml:space="preserve"> zejména v následujícím rozsahu:</w:t>
      </w:r>
    </w:p>
    <w:p w14:paraId="2E56214A" w14:textId="77777777" w:rsidR="005C7067" w:rsidRPr="000A21BE" w:rsidRDefault="005C7067" w:rsidP="004D0CE5">
      <w:pPr>
        <w:numPr>
          <w:ilvl w:val="1"/>
          <w:numId w:val="6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lastRenderedPageBreak/>
        <w:t xml:space="preserve">kontrola </w:t>
      </w:r>
      <w:r w:rsidR="00E2045E" w:rsidRPr="000A21BE">
        <w:rPr>
          <w:rFonts w:ascii="Segoe UI" w:hAnsi="Segoe UI" w:cs="Segoe UI"/>
          <w:szCs w:val="22"/>
        </w:rPr>
        <w:t>(</w:t>
      </w:r>
      <w:r w:rsidRPr="000A21BE">
        <w:rPr>
          <w:rFonts w:ascii="Segoe UI" w:hAnsi="Segoe UI" w:cs="Segoe UI"/>
          <w:szCs w:val="22"/>
        </w:rPr>
        <w:t>s</w:t>
      </w:r>
      <w:r w:rsidR="00E2045E" w:rsidRPr="000A21BE">
        <w:rPr>
          <w:rFonts w:ascii="Segoe UI" w:hAnsi="Segoe UI" w:cs="Segoe UI"/>
          <w:szCs w:val="22"/>
        </w:rPr>
        <w:t>)</w:t>
      </w:r>
      <w:r w:rsidRPr="000A21BE">
        <w:rPr>
          <w:rFonts w:ascii="Segoe UI" w:hAnsi="Segoe UI" w:cs="Segoe UI"/>
          <w:szCs w:val="22"/>
        </w:rPr>
        <w:t xml:space="preserve">plnění smluvních podmínek </w:t>
      </w:r>
      <w:r w:rsidRPr="000A21BE">
        <w:rPr>
          <w:rFonts w:ascii="Segoe UI" w:hAnsi="Segoe UI" w:cs="Segoe UI"/>
          <w:bCs/>
          <w:szCs w:val="22"/>
        </w:rPr>
        <w:t xml:space="preserve">sjednaných </w:t>
      </w:r>
      <w:r w:rsidR="00E178FE" w:rsidRPr="000A21BE">
        <w:rPr>
          <w:rFonts w:ascii="Segoe UI" w:hAnsi="Segoe UI" w:cs="Segoe UI"/>
          <w:bCs/>
          <w:szCs w:val="22"/>
        </w:rPr>
        <w:t>Rámcovou dohodou</w:t>
      </w:r>
      <w:r w:rsidRPr="000A21BE">
        <w:rPr>
          <w:rFonts w:ascii="Segoe UI" w:hAnsi="Segoe UI" w:cs="Segoe UI"/>
          <w:bCs/>
          <w:szCs w:val="22"/>
        </w:rPr>
        <w:t xml:space="preserve"> Prodávajícím</w:t>
      </w:r>
      <w:r w:rsidRPr="000A21BE">
        <w:rPr>
          <w:rFonts w:ascii="Segoe UI" w:hAnsi="Segoe UI" w:cs="Segoe UI"/>
          <w:szCs w:val="22"/>
        </w:rPr>
        <w:t>;</w:t>
      </w:r>
    </w:p>
    <w:p w14:paraId="3947EABA" w14:textId="77777777" w:rsidR="005C7067" w:rsidRPr="000A21BE" w:rsidRDefault="005C7067" w:rsidP="004D0CE5">
      <w:pPr>
        <w:numPr>
          <w:ilvl w:val="1"/>
          <w:numId w:val="6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kontrola plnění Prodávajícího z hlediska sjednaného předmětu a účelu </w:t>
      </w:r>
      <w:r w:rsidR="00E178FE" w:rsidRPr="000A21BE">
        <w:rPr>
          <w:rFonts w:ascii="Segoe UI" w:hAnsi="Segoe UI" w:cs="Segoe UI"/>
          <w:szCs w:val="22"/>
        </w:rPr>
        <w:t>Rámcové dohody</w:t>
      </w:r>
      <w:r w:rsidRPr="000A21BE">
        <w:rPr>
          <w:rFonts w:ascii="Segoe UI" w:hAnsi="Segoe UI" w:cs="Segoe UI"/>
          <w:szCs w:val="22"/>
        </w:rPr>
        <w:t>;</w:t>
      </w:r>
    </w:p>
    <w:p w14:paraId="1704A90E" w14:textId="77777777" w:rsidR="005C7067" w:rsidRPr="000A21BE" w:rsidRDefault="005C7067" w:rsidP="004D0CE5">
      <w:pPr>
        <w:numPr>
          <w:ilvl w:val="1"/>
          <w:numId w:val="6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kontrola vyúčtování plnění poskytnutého Prodávajícím z titulu </w:t>
      </w:r>
      <w:r w:rsidR="00E178FE" w:rsidRPr="000A21BE">
        <w:rPr>
          <w:rFonts w:ascii="Segoe UI" w:hAnsi="Segoe UI" w:cs="Segoe UI"/>
          <w:szCs w:val="22"/>
        </w:rPr>
        <w:t>Rámcové dohody</w:t>
      </w:r>
      <w:r w:rsidRPr="000A21BE">
        <w:rPr>
          <w:rFonts w:ascii="Segoe UI" w:hAnsi="Segoe UI" w:cs="Segoe UI"/>
          <w:szCs w:val="22"/>
        </w:rPr>
        <w:t>;</w:t>
      </w:r>
    </w:p>
    <w:p w14:paraId="28D63C81" w14:textId="77777777" w:rsidR="005C7067" w:rsidRPr="000A21BE" w:rsidRDefault="005C7067" w:rsidP="004D0CE5">
      <w:pPr>
        <w:numPr>
          <w:ilvl w:val="1"/>
          <w:numId w:val="6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kontrola vlastností dodaného Předmětu koupě z hlediska jeho souladu s</w:t>
      </w:r>
      <w:r w:rsidR="00E178FE" w:rsidRPr="000A21BE">
        <w:rPr>
          <w:rFonts w:ascii="Segoe UI" w:hAnsi="Segoe UI" w:cs="Segoe UI"/>
          <w:szCs w:val="22"/>
        </w:rPr>
        <w:t> Rámcovou dohodou</w:t>
      </w:r>
      <w:r w:rsidR="00E65255" w:rsidRPr="000A21BE">
        <w:rPr>
          <w:rFonts w:ascii="Segoe UI" w:hAnsi="Segoe UI" w:cs="Segoe UI"/>
          <w:szCs w:val="22"/>
        </w:rPr>
        <w:t xml:space="preserve"> </w:t>
      </w:r>
      <w:r w:rsidR="00E65255" w:rsidRPr="000A21BE">
        <w:rPr>
          <w:rFonts w:ascii="Segoe UI" w:hAnsi="Segoe UI" w:cs="Segoe UI"/>
          <w:bCs/>
          <w:szCs w:val="22"/>
        </w:rPr>
        <w:t>a právními předpisy nebo technickými normami</w:t>
      </w:r>
      <w:r w:rsidRPr="000A21BE">
        <w:rPr>
          <w:rFonts w:ascii="Segoe UI" w:hAnsi="Segoe UI" w:cs="Segoe UI"/>
          <w:szCs w:val="22"/>
        </w:rPr>
        <w:t>;</w:t>
      </w:r>
    </w:p>
    <w:p w14:paraId="3DDBE01A" w14:textId="77777777" w:rsidR="005C7067" w:rsidRPr="000A21BE" w:rsidRDefault="005C7067" w:rsidP="004D0CE5">
      <w:pPr>
        <w:numPr>
          <w:ilvl w:val="1"/>
          <w:numId w:val="6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kontrola odstranění případných vad </w:t>
      </w:r>
      <w:r w:rsidRPr="000A21BE">
        <w:rPr>
          <w:rFonts w:ascii="Segoe UI" w:hAnsi="Segoe UI" w:cs="Segoe UI"/>
          <w:bCs/>
          <w:szCs w:val="22"/>
        </w:rPr>
        <w:t>dodaného Předmětu koupě</w:t>
      </w:r>
      <w:r w:rsidRPr="000A21BE">
        <w:rPr>
          <w:rFonts w:ascii="Segoe UI" w:hAnsi="Segoe UI" w:cs="Segoe UI"/>
          <w:szCs w:val="22"/>
        </w:rPr>
        <w:t xml:space="preserve"> </w:t>
      </w:r>
      <w:r w:rsidR="00E65255" w:rsidRPr="000A21BE">
        <w:rPr>
          <w:rFonts w:ascii="Segoe UI" w:hAnsi="Segoe UI" w:cs="Segoe UI"/>
          <w:szCs w:val="22"/>
        </w:rPr>
        <w:t xml:space="preserve">nebo Souvisejícího plnění </w:t>
      </w:r>
      <w:r w:rsidRPr="000A21BE">
        <w:rPr>
          <w:rFonts w:ascii="Segoe UI" w:hAnsi="Segoe UI" w:cs="Segoe UI"/>
          <w:szCs w:val="22"/>
        </w:rPr>
        <w:t xml:space="preserve">uplatněných Kupujícím v souladu s podmínkami </w:t>
      </w:r>
      <w:r w:rsidR="00E178FE" w:rsidRPr="000A21BE">
        <w:rPr>
          <w:rFonts w:ascii="Segoe UI" w:hAnsi="Segoe UI" w:cs="Segoe UI"/>
          <w:szCs w:val="22"/>
        </w:rPr>
        <w:t>Rámcové dohody</w:t>
      </w:r>
      <w:r w:rsidRPr="000A21BE">
        <w:rPr>
          <w:rFonts w:ascii="Segoe UI" w:hAnsi="Segoe UI" w:cs="Segoe UI"/>
          <w:szCs w:val="22"/>
        </w:rPr>
        <w:t>.</w:t>
      </w:r>
    </w:p>
    <w:p w14:paraId="37312AF9" w14:textId="77777777" w:rsidR="005C7067" w:rsidRPr="000A21BE" w:rsidRDefault="005C7067" w:rsidP="00611A6F">
      <w:pPr>
        <w:pStyle w:val="Zkladntext"/>
        <w:widowControl/>
        <w:tabs>
          <w:tab w:val="left" w:pos="426"/>
          <w:tab w:val="left" w:pos="567"/>
          <w:tab w:val="left" w:pos="1701"/>
        </w:tabs>
        <w:overflowPunct/>
        <w:autoSpaceDE/>
        <w:textAlignment w:val="auto"/>
        <w:rPr>
          <w:rFonts w:ascii="Segoe UI" w:hAnsi="Segoe UI" w:cs="Segoe UI"/>
          <w:color w:val="auto"/>
          <w:sz w:val="22"/>
          <w:szCs w:val="22"/>
        </w:rPr>
      </w:pPr>
    </w:p>
    <w:p w14:paraId="744A7103" w14:textId="77777777" w:rsidR="005C7067" w:rsidRPr="000A21BE" w:rsidRDefault="005C7067" w:rsidP="004D0CE5">
      <w:pPr>
        <w:numPr>
          <w:ilvl w:val="0"/>
          <w:numId w:val="6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Prodávající a Kupující se zavazují poskytnout Centrálnímu zadavateli veškerou nezbytnou součinnost pro provedení kontroly v rozsahu sjednaném v tomto článku </w:t>
      </w:r>
      <w:r w:rsidR="00E178FE" w:rsidRPr="000A21BE">
        <w:rPr>
          <w:rFonts w:ascii="Segoe UI" w:hAnsi="Segoe UI" w:cs="Segoe UI"/>
          <w:szCs w:val="22"/>
        </w:rPr>
        <w:t>Rámcové dohody</w:t>
      </w:r>
      <w:r w:rsidRPr="000A21BE">
        <w:rPr>
          <w:rFonts w:ascii="Segoe UI" w:hAnsi="Segoe UI" w:cs="Segoe UI"/>
          <w:szCs w:val="22"/>
        </w:rPr>
        <w:t>.</w:t>
      </w:r>
    </w:p>
    <w:p w14:paraId="66DE8922" w14:textId="77777777" w:rsidR="005C7067" w:rsidRPr="000A21BE" w:rsidRDefault="005C7067" w:rsidP="00611A6F">
      <w:pPr>
        <w:suppressAutoHyphens/>
        <w:ind w:left="567"/>
        <w:rPr>
          <w:rFonts w:ascii="Segoe UI" w:hAnsi="Segoe UI" w:cs="Segoe UI"/>
          <w:szCs w:val="22"/>
        </w:rPr>
      </w:pPr>
    </w:p>
    <w:p w14:paraId="023FBFBD" w14:textId="435DC91B" w:rsidR="005C7067" w:rsidRPr="000A21BE" w:rsidRDefault="00E178FE" w:rsidP="004D0CE5">
      <w:pPr>
        <w:numPr>
          <w:ilvl w:val="0"/>
          <w:numId w:val="6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Prodávající souhlasí se zveřejněním Rámcové dohody v souladu s povinnostmi Centrálního zadavatele za podmínek vyplývajících z příslušných právních předpisů, zejména souhlasí se zveřejněním Rámcové dohody, včetně všech jejích změn a dodatků, výše skutečně uhrazené ceny na základě Rámcové dohody a dalších údajů na profilu zadavatele Centrálního zadavatele podle Zákona o zadávání veřejných zakázek a</w:t>
      </w:r>
      <w:r w:rsidR="00807786">
        <w:rPr>
          <w:rFonts w:ascii="Segoe UI" w:hAnsi="Segoe UI" w:cs="Segoe UI"/>
          <w:szCs w:val="22"/>
        </w:rPr>
        <w:t> </w:t>
      </w:r>
      <w:r w:rsidRPr="000A21BE">
        <w:rPr>
          <w:rFonts w:ascii="Segoe UI" w:hAnsi="Segoe UI" w:cs="Segoe UI"/>
          <w:szCs w:val="22"/>
        </w:rPr>
        <w:t>v registru smluv podle Zákona o registru smluv</w:t>
      </w:r>
      <w:r w:rsidR="005C7067" w:rsidRPr="000A21BE">
        <w:rPr>
          <w:rFonts w:ascii="Segoe UI" w:hAnsi="Segoe UI" w:cs="Segoe UI"/>
          <w:szCs w:val="22"/>
        </w:rPr>
        <w:t>.</w:t>
      </w:r>
    </w:p>
    <w:p w14:paraId="62AB55BA" w14:textId="77777777" w:rsidR="00E178FE" w:rsidRPr="000A21BE" w:rsidRDefault="00E178FE" w:rsidP="00E178FE">
      <w:pPr>
        <w:suppressAutoHyphens/>
        <w:ind w:left="567"/>
        <w:rPr>
          <w:rFonts w:ascii="Segoe UI" w:hAnsi="Segoe UI" w:cs="Segoe UI"/>
          <w:szCs w:val="22"/>
        </w:rPr>
      </w:pPr>
    </w:p>
    <w:p w14:paraId="6204B6E2" w14:textId="77777777" w:rsidR="005841CC" w:rsidRPr="000A21BE" w:rsidRDefault="005841CC" w:rsidP="005841CC">
      <w:pPr>
        <w:numPr>
          <w:ilvl w:val="0"/>
          <w:numId w:val="6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Prodávající se zavazuje předat Centrálnímu zadavateli pravdivé údaje o výši skutečně uhrazené ceny</w:t>
      </w:r>
      <w:r w:rsidR="00FF5BE8" w:rsidRPr="000A21BE">
        <w:rPr>
          <w:rFonts w:ascii="Segoe UI" w:hAnsi="Segoe UI" w:cs="Segoe UI"/>
          <w:szCs w:val="22"/>
        </w:rPr>
        <w:t xml:space="preserve"> ve smyslu § 219 odst. 3 Zákona o zadávání veřejných zakázek</w:t>
      </w:r>
      <w:r w:rsidRPr="000A21BE">
        <w:rPr>
          <w:rFonts w:ascii="Segoe UI" w:hAnsi="Segoe UI" w:cs="Segoe UI"/>
          <w:szCs w:val="22"/>
        </w:rPr>
        <w:t xml:space="preserve"> </w:t>
      </w:r>
      <w:r w:rsidR="00E65255" w:rsidRPr="000A21BE">
        <w:rPr>
          <w:rFonts w:ascii="Segoe UI" w:hAnsi="Segoe UI" w:cs="Segoe UI"/>
          <w:szCs w:val="22"/>
        </w:rPr>
        <w:t xml:space="preserve">podle </w:t>
      </w:r>
      <w:r w:rsidRPr="000A21BE">
        <w:rPr>
          <w:rFonts w:ascii="Segoe UI" w:hAnsi="Segoe UI" w:cs="Segoe UI"/>
          <w:szCs w:val="22"/>
        </w:rPr>
        <w:t>Rámcové dohody</w:t>
      </w:r>
      <w:r w:rsidR="00CD05EE" w:rsidRPr="000A21BE">
        <w:rPr>
          <w:rFonts w:ascii="Segoe UI" w:hAnsi="Segoe UI" w:cs="Segoe UI"/>
          <w:szCs w:val="22"/>
        </w:rPr>
        <w:t xml:space="preserve"> a </w:t>
      </w:r>
      <w:r w:rsidRPr="000A21BE">
        <w:rPr>
          <w:rFonts w:ascii="Segoe UI" w:hAnsi="Segoe UI" w:cs="Segoe UI"/>
          <w:szCs w:val="22"/>
        </w:rPr>
        <w:t>dalších smluv uzavřených na základě Zadávacího řízení, a to nejpozději 30 dnů před uplynutím lhůty, v níž je Centrální zadavatel povinen uveřejnit na profilu zadavatele údaje podle § 219 odst. 3 Zákona o zadávání veřejných zakázek. Prodávající splní povinnost podle</w:t>
      </w:r>
      <w:r w:rsidR="00CD05EE" w:rsidRPr="000A21BE">
        <w:rPr>
          <w:rFonts w:ascii="Segoe UI" w:hAnsi="Segoe UI" w:cs="Segoe UI"/>
          <w:szCs w:val="22"/>
        </w:rPr>
        <w:t xml:space="preserve"> tohoto odstavce i </w:t>
      </w:r>
      <w:r w:rsidRPr="000A21BE">
        <w:rPr>
          <w:rFonts w:ascii="Segoe UI" w:hAnsi="Segoe UI" w:cs="Segoe UI"/>
          <w:szCs w:val="22"/>
        </w:rPr>
        <w:t>poskytnutím požadovaných informací na základě jakékoli jiné smlouvy uzavřené na základě Zadávacího řízení.</w:t>
      </w:r>
    </w:p>
    <w:p w14:paraId="69E8E5AC" w14:textId="77777777" w:rsidR="005841CC" w:rsidRPr="000A21BE" w:rsidRDefault="005841CC" w:rsidP="005841CC">
      <w:pPr>
        <w:pStyle w:val="Odstavecseseznamem"/>
        <w:suppressAutoHyphens/>
        <w:rPr>
          <w:rFonts w:ascii="Segoe UI" w:hAnsi="Segoe UI" w:cs="Segoe UI"/>
          <w:sz w:val="22"/>
          <w:szCs w:val="22"/>
        </w:rPr>
      </w:pPr>
    </w:p>
    <w:p w14:paraId="26BFF511" w14:textId="77777777" w:rsidR="00E178FE" w:rsidRPr="000A21BE" w:rsidRDefault="00E178FE" w:rsidP="004D0CE5">
      <w:pPr>
        <w:numPr>
          <w:ilvl w:val="0"/>
          <w:numId w:val="6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 xml:space="preserve">Prodávající se zavazuje předat Centrálnímu zadavateli pravdivé údaje nezbytné pro splnění povinnosti </w:t>
      </w:r>
      <w:r w:rsidR="0093335F" w:rsidRPr="000A21BE">
        <w:rPr>
          <w:rFonts w:ascii="Segoe UI" w:hAnsi="Segoe UI" w:cs="Segoe UI"/>
          <w:szCs w:val="22"/>
        </w:rPr>
        <w:t>podle</w:t>
      </w:r>
      <w:r w:rsidRPr="000A21BE">
        <w:rPr>
          <w:rFonts w:ascii="Segoe UI" w:hAnsi="Segoe UI" w:cs="Segoe UI"/>
          <w:szCs w:val="22"/>
        </w:rPr>
        <w:t xml:space="preserve"> § 137 písm. b) Zákona o zadávání veřejných zakázek, a to nejpozději 15 dnů před uplynutím lhůty, v níž je Centrální zadavatel povinen odeslat oznámení ve smyslu § 137 Zákona o zadávání veřejných zakázek</w:t>
      </w:r>
      <w:r w:rsidR="00FF5BE8" w:rsidRPr="000A21BE">
        <w:rPr>
          <w:rFonts w:ascii="Segoe UI" w:hAnsi="Segoe UI" w:cs="Segoe UI"/>
        </w:rPr>
        <w:t xml:space="preserve"> </w:t>
      </w:r>
      <w:r w:rsidR="00FF5BE8" w:rsidRPr="000A21BE">
        <w:rPr>
          <w:rFonts w:ascii="Segoe UI" w:hAnsi="Segoe UI" w:cs="Segoe UI"/>
          <w:szCs w:val="22"/>
        </w:rPr>
        <w:t>k uveřejnění</w:t>
      </w:r>
      <w:r w:rsidRPr="000A21BE">
        <w:rPr>
          <w:rFonts w:ascii="Segoe UI" w:hAnsi="Segoe UI" w:cs="Segoe UI"/>
          <w:szCs w:val="22"/>
        </w:rPr>
        <w:t xml:space="preserve"> do Věstníku veřejných zakázek.</w:t>
      </w:r>
    </w:p>
    <w:p w14:paraId="2D295123" w14:textId="77777777" w:rsidR="002248D0" w:rsidRPr="000A21BE" w:rsidRDefault="002248D0" w:rsidP="00A42CDC">
      <w:pPr>
        <w:rPr>
          <w:rFonts w:ascii="Segoe UI" w:hAnsi="Segoe UI" w:cs="Segoe UI"/>
        </w:rPr>
      </w:pPr>
      <w:bookmarkStart w:id="90" w:name="_Toc380671114"/>
    </w:p>
    <w:p w14:paraId="2B585D7B" w14:textId="29D4D152" w:rsidR="0057476F" w:rsidRPr="00591B28" w:rsidRDefault="0057476F" w:rsidP="00591B28">
      <w:pPr>
        <w:pStyle w:val="Nadpis1"/>
        <w:rPr>
          <w:rFonts w:ascii="Segoe UI" w:hAnsi="Segoe UI" w:cs="Segoe UI"/>
        </w:rPr>
      </w:pPr>
      <w:r w:rsidRPr="00591B28">
        <w:rPr>
          <w:rFonts w:ascii="Segoe UI" w:hAnsi="Segoe UI" w:cs="Segoe UI"/>
        </w:rPr>
        <w:t>VYHRAZENÁ ZMĚNA ZÁVAZKU</w:t>
      </w:r>
    </w:p>
    <w:bookmarkEnd w:id="90"/>
    <w:p w14:paraId="65B7E378" w14:textId="77777777" w:rsidR="002248D0" w:rsidRPr="000A21BE" w:rsidRDefault="002248D0" w:rsidP="00635F6A">
      <w:pPr>
        <w:keepNext/>
        <w:suppressAutoHyphens/>
        <w:rPr>
          <w:rFonts w:ascii="Segoe UI" w:hAnsi="Segoe UI" w:cs="Segoe UI"/>
          <w:szCs w:val="22"/>
          <w:lang w:eastAsia="ar-SA"/>
        </w:rPr>
      </w:pPr>
    </w:p>
    <w:p w14:paraId="4B1079BA" w14:textId="594D0E2B" w:rsidR="004F00B3" w:rsidRPr="00C5330D" w:rsidRDefault="004F00B3" w:rsidP="004F00B3">
      <w:pPr>
        <w:numPr>
          <w:ilvl w:val="0"/>
          <w:numId w:val="6"/>
        </w:numPr>
        <w:suppressAutoHyphens/>
        <w:rPr>
          <w:rFonts w:ascii="Segoe UI" w:hAnsi="Segoe UI" w:cs="Segoe UI"/>
          <w:szCs w:val="22"/>
        </w:rPr>
      </w:pPr>
      <w:r w:rsidRPr="00EE2559">
        <w:rPr>
          <w:rFonts w:ascii="Segoe UI" w:hAnsi="Segoe UI" w:cs="Segoe UI"/>
        </w:rPr>
        <w:t xml:space="preserve">Kupující </w:t>
      </w:r>
      <w:r>
        <w:rPr>
          <w:rFonts w:ascii="Segoe UI" w:hAnsi="Segoe UI" w:cs="Segoe UI"/>
        </w:rPr>
        <w:t xml:space="preserve">si v souladu s ustanovením </w:t>
      </w:r>
      <w:r w:rsidRPr="00EE2559">
        <w:rPr>
          <w:rFonts w:ascii="Segoe UI" w:hAnsi="Segoe UI" w:cs="Segoe UI"/>
        </w:rPr>
        <w:t xml:space="preserve">§ 222 odst. 2 a § 100 odst. 1 Zákona o zadávání veřejných zakázek vyhrazuje </w:t>
      </w:r>
      <w:r>
        <w:rPr>
          <w:rFonts w:ascii="Segoe UI" w:hAnsi="Segoe UI" w:cs="Segoe UI"/>
        </w:rPr>
        <w:t xml:space="preserve">možnost </w:t>
      </w:r>
      <w:r w:rsidRPr="00EE2559">
        <w:rPr>
          <w:rFonts w:ascii="Segoe UI" w:hAnsi="Segoe UI" w:cs="Segoe UI"/>
        </w:rPr>
        <w:t>změn</w:t>
      </w:r>
      <w:r>
        <w:rPr>
          <w:rFonts w:ascii="Segoe UI" w:hAnsi="Segoe UI" w:cs="Segoe UI"/>
        </w:rPr>
        <w:t>y</w:t>
      </w:r>
      <w:r w:rsidRPr="00EE2559">
        <w:rPr>
          <w:rFonts w:ascii="Segoe UI" w:hAnsi="Segoe UI" w:cs="Segoe UI"/>
        </w:rPr>
        <w:t xml:space="preserve"> závazku</w:t>
      </w:r>
      <w:r>
        <w:rPr>
          <w:rFonts w:ascii="Segoe UI" w:hAnsi="Segoe UI" w:cs="Segoe UI"/>
        </w:rPr>
        <w:t xml:space="preserve">, který spočívající v povinnosti Prodávajícího dodat </w:t>
      </w:r>
      <w:r w:rsidRPr="00EE2559">
        <w:rPr>
          <w:rFonts w:ascii="Segoe UI" w:hAnsi="Segoe UI" w:cs="Segoe UI"/>
        </w:rPr>
        <w:t xml:space="preserve">Předmět koupě </w:t>
      </w:r>
      <w:r>
        <w:rPr>
          <w:rFonts w:ascii="Segoe UI" w:hAnsi="Segoe UI" w:cs="Segoe UI"/>
        </w:rPr>
        <w:t>vymezený</w:t>
      </w:r>
      <w:r w:rsidRPr="00EE255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ATC skupinou, </w:t>
      </w:r>
      <w:r w:rsidRPr="00EE2559">
        <w:rPr>
          <w:rFonts w:ascii="Segoe UI" w:hAnsi="Segoe UI" w:cs="Segoe UI"/>
        </w:rPr>
        <w:t xml:space="preserve">kódem SÚKL </w:t>
      </w:r>
      <w:r>
        <w:rPr>
          <w:rFonts w:ascii="Segoe UI" w:hAnsi="Segoe UI" w:cs="Segoe UI"/>
        </w:rPr>
        <w:t xml:space="preserve">a obchodním názvem dle </w:t>
      </w:r>
      <w:r w:rsidRPr="00EE2559">
        <w:rPr>
          <w:rFonts w:ascii="Segoe UI" w:hAnsi="Segoe UI" w:cs="Segoe UI"/>
        </w:rPr>
        <w:t xml:space="preserve">článku </w:t>
      </w:r>
      <w:r>
        <w:rPr>
          <w:rFonts w:ascii="Segoe UI" w:hAnsi="Segoe UI" w:cs="Segoe UI"/>
        </w:rPr>
        <w:t>II</w:t>
      </w:r>
      <w:r w:rsidRPr="00EE2559">
        <w:rPr>
          <w:rFonts w:ascii="Segoe UI" w:hAnsi="Segoe UI" w:cs="Segoe UI"/>
        </w:rPr>
        <w:t>I</w:t>
      </w:r>
      <w:r w:rsidR="003917EE">
        <w:rPr>
          <w:rFonts w:ascii="Segoe UI" w:hAnsi="Segoe UI" w:cs="Segoe UI"/>
        </w:rPr>
        <w:t>.</w:t>
      </w:r>
      <w:r w:rsidRPr="00EE2559">
        <w:rPr>
          <w:rFonts w:ascii="Segoe UI" w:hAnsi="Segoe UI" w:cs="Segoe UI"/>
        </w:rPr>
        <w:t xml:space="preserve"> odst</w:t>
      </w:r>
      <w:r>
        <w:rPr>
          <w:rFonts w:ascii="Segoe UI" w:hAnsi="Segoe UI" w:cs="Segoe UI"/>
        </w:rPr>
        <w:t>.</w:t>
      </w:r>
      <w:r w:rsidRPr="00EE255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8.</w:t>
      </w:r>
      <w:r w:rsidRPr="00EE255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této </w:t>
      </w:r>
      <w:r w:rsidRPr="00EE2559">
        <w:rPr>
          <w:rFonts w:ascii="Segoe UI" w:hAnsi="Segoe UI" w:cs="Segoe UI"/>
        </w:rPr>
        <w:t>Rámcové dohody.</w:t>
      </w:r>
    </w:p>
    <w:p w14:paraId="243DA7A4" w14:textId="77777777" w:rsidR="00C5330D" w:rsidRPr="002850FE" w:rsidRDefault="00C5330D" w:rsidP="00C5330D">
      <w:pPr>
        <w:suppressAutoHyphens/>
        <w:ind w:left="567"/>
        <w:rPr>
          <w:rFonts w:ascii="Segoe UI" w:hAnsi="Segoe UI" w:cs="Segoe UI"/>
          <w:szCs w:val="22"/>
        </w:rPr>
      </w:pPr>
    </w:p>
    <w:p w14:paraId="521ABD3F" w14:textId="77777777" w:rsidR="004F00B3" w:rsidRDefault="004F00B3" w:rsidP="004F00B3">
      <w:pPr>
        <w:numPr>
          <w:ilvl w:val="0"/>
          <w:numId w:val="6"/>
        </w:numPr>
        <w:suppressAutoHyphens/>
        <w:rPr>
          <w:rFonts w:ascii="Segoe UI" w:hAnsi="Segoe UI" w:cs="Segoe UI"/>
          <w:szCs w:val="22"/>
        </w:rPr>
      </w:pPr>
      <w:r w:rsidRPr="00EE2559">
        <w:rPr>
          <w:rFonts w:ascii="Segoe UI" w:hAnsi="Segoe UI" w:cs="Segoe UI"/>
        </w:rPr>
        <w:t xml:space="preserve">V případě, že </w:t>
      </w:r>
      <w:r>
        <w:rPr>
          <w:rFonts w:ascii="Segoe UI" w:hAnsi="Segoe UI" w:cs="Segoe UI"/>
        </w:rPr>
        <w:t xml:space="preserve">se dodání předmětu koupě vymezeného ATC skupinou, </w:t>
      </w:r>
      <w:r w:rsidRPr="00EE2559">
        <w:rPr>
          <w:rFonts w:ascii="Segoe UI" w:hAnsi="Segoe UI" w:cs="Segoe UI"/>
        </w:rPr>
        <w:t xml:space="preserve">kódem SÚKL </w:t>
      </w:r>
      <w:r>
        <w:rPr>
          <w:rFonts w:ascii="Segoe UI" w:hAnsi="Segoe UI" w:cs="Segoe UI"/>
        </w:rPr>
        <w:t>a obchodním názvem (dále jen „</w:t>
      </w:r>
      <w:r w:rsidRPr="006B5987">
        <w:rPr>
          <w:rFonts w:ascii="Segoe UI" w:hAnsi="Segoe UI" w:cs="Segoe UI"/>
          <w:b/>
          <w:bCs/>
          <w:i/>
          <w:iCs/>
        </w:rPr>
        <w:t>Údaje</w:t>
      </w:r>
      <w:r>
        <w:rPr>
          <w:rFonts w:ascii="Segoe UI" w:hAnsi="Segoe UI" w:cs="Segoe UI"/>
        </w:rPr>
        <w:t xml:space="preserve">“) dle </w:t>
      </w:r>
      <w:r w:rsidRPr="00EE2559">
        <w:rPr>
          <w:rFonts w:ascii="Segoe UI" w:hAnsi="Segoe UI" w:cs="Segoe UI"/>
        </w:rPr>
        <w:t xml:space="preserve">článku </w:t>
      </w:r>
      <w:r>
        <w:rPr>
          <w:rFonts w:ascii="Segoe UI" w:hAnsi="Segoe UI" w:cs="Segoe UI"/>
        </w:rPr>
        <w:t>II</w:t>
      </w:r>
      <w:r w:rsidRPr="00EE2559">
        <w:rPr>
          <w:rFonts w:ascii="Segoe UI" w:hAnsi="Segoe UI" w:cs="Segoe UI"/>
        </w:rPr>
        <w:t>I</w:t>
      </w:r>
      <w:r>
        <w:rPr>
          <w:rFonts w:ascii="Segoe UI" w:hAnsi="Segoe UI" w:cs="Segoe UI"/>
        </w:rPr>
        <w:t>.</w:t>
      </w:r>
      <w:r w:rsidRPr="00EE2559">
        <w:rPr>
          <w:rFonts w:ascii="Segoe UI" w:hAnsi="Segoe UI" w:cs="Segoe UI"/>
        </w:rPr>
        <w:t xml:space="preserve"> odst</w:t>
      </w:r>
      <w:r>
        <w:rPr>
          <w:rFonts w:ascii="Segoe UI" w:hAnsi="Segoe UI" w:cs="Segoe UI"/>
        </w:rPr>
        <w:t>.</w:t>
      </w:r>
      <w:r w:rsidRPr="00EE255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8.</w:t>
      </w:r>
      <w:r w:rsidRPr="00EE255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této </w:t>
      </w:r>
      <w:r w:rsidRPr="00EE2559">
        <w:rPr>
          <w:rFonts w:ascii="Segoe UI" w:hAnsi="Segoe UI" w:cs="Segoe UI"/>
        </w:rPr>
        <w:t>Rámcové dohody</w:t>
      </w:r>
      <w:r w:rsidRPr="004F00B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stane nemožným, je Prodávající oprávněn </w:t>
      </w:r>
      <w:r w:rsidRPr="00EE2559">
        <w:rPr>
          <w:rFonts w:ascii="Segoe UI" w:hAnsi="Segoe UI" w:cs="Segoe UI"/>
        </w:rPr>
        <w:t xml:space="preserve">dodat Předmět koupě </w:t>
      </w:r>
      <w:r>
        <w:rPr>
          <w:rFonts w:ascii="Segoe UI" w:hAnsi="Segoe UI" w:cs="Segoe UI"/>
        </w:rPr>
        <w:t>s </w:t>
      </w:r>
      <w:r w:rsidRPr="00EE2559">
        <w:rPr>
          <w:rFonts w:ascii="Segoe UI" w:hAnsi="Segoe UI" w:cs="Segoe UI"/>
        </w:rPr>
        <w:t>jin</w:t>
      </w:r>
      <w:r>
        <w:rPr>
          <w:rFonts w:ascii="Segoe UI" w:hAnsi="Segoe UI" w:cs="Segoe UI"/>
        </w:rPr>
        <w:t>ými Údaji</w:t>
      </w:r>
      <w:r w:rsidRPr="00EE2559">
        <w:rPr>
          <w:rFonts w:ascii="Segoe UI" w:hAnsi="Segoe UI" w:cs="Segoe UI"/>
        </w:rPr>
        <w:t xml:space="preserve">. O této </w:t>
      </w:r>
      <w:r w:rsidRPr="00EE2559">
        <w:rPr>
          <w:rFonts w:ascii="Segoe UI" w:hAnsi="Segoe UI" w:cs="Segoe UI"/>
        </w:rPr>
        <w:lastRenderedPageBreak/>
        <w:t xml:space="preserve">skutečnosti však musí Prodávající Kupujícího </w:t>
      </w:r>
      <w:r>
        <w:rPr>
          <w:rFonts w:ascii="Segoe UI" w:hAnsi="Segoe UI" w:cs="Segoe UI"/>
        </w:rPr>
        <w:t>předem</w:t>
      </w:r>
      <w:r w:rsidRPr="00EE2559">
        <w:rPr>
          <w:rFonts w:ascii="Segoe UI" w:hAnsi="Segoe UI" w:cs="Segoe UI"/>
        </w:rPr>
        <w:t xml:space="preserve"> informovat a</w:t>
      </w:r>
      <w:r>
        <w:rPr>
          <w:rFonts w:ascii="Segoe UI" w:hAnsi="Segoe UI" w:cs="Segoe UI"/>
        </w:rPr>
        <w:t> </w:t>
      </w:r>
      <w:r w:rsidRPr="00EE2559">
        <w:rPr>
          <w:rFonts w:ascii="Segoe UI" w:hAnsi="Segoe UI" w:cs="Segoe UI"/>
        </w:rPr>
        <w:t>sdělit mu příslušn</w:t>
      </w:r>
      <w:r>
        <w:rPr>
          <w:rFonts w:ascii="Segoe UI" w:hAnsi="Segoe UI" w:cs="Segoe UI"/>
        </w:rPr>
        <w:t>é</w:t>
      </w:r>
      <w:r w:rsidRPr="00EE2559">
        <w:rPr>
          <w:rFonts w:ascii="Segoe UI" w:hAnsi="Segoe UI" w:cs="Segoe UI"/>
        </w:rPr>
        <w:t xml:space="preserve"> aktuální </w:t>
      </w:r>
      <w:r>
        <w:rPr>
          <w:rFonts w:ascii="Segoe UI" w:hAnsi="Segoe UI" w:cs="Segoe UI"/>
        </w:rPr>
        <w:t>Údaje ve vztahu k P</w:t>
      </w:r>
      <w:r w:rsidRPr="00EE2559">
        <w:rPr>
          <w:rFonts w:ascii="Segoe UI" w:hAnsi="Segoe UI" w:cs="Segoe UI"/>
        </w:rPr>
        <w:t>ředmětu koupě. Prodávajícím dodávaný Předmět koupě</w:t>
      </w:r>
      <w:r>
        <w:rPr>
          <w:rFonts w:ascii="Segoe UI" w:hAnsi="Segoe UI" w:cs="Segoe UI"/>
        </w:rPr>
        <w:t xml:space="preserve"> </w:t>
      </w:r>
      <w:r w:rsidRPr="00EE2559">
        <w:rPr>
          <w:rFonts w:ascii="Segoe UI" w:hAnsi="Segoe UI" w:cs="Segoe UI"/>
        </w:rPr>
        <w:t xml:space="preserve">musí </w:t>
      </w:r>
      <w:r>
        <w:rPr>
          <w:rFonts w:ascii="Segoe UI" w:hAnsi="Segoe UI" w:cs="Segoe UI"/>
        </w:rPr>
        <w:t>však i v takovém případě</w:t>
      </w:r>
      <w:r w:rsidRPr="00EE2559">
        <w:rPr>
          <w:rFonts w:ascii="Segoe UI" w:hAnsi="Segoe UI" w:cs="Segoe UI"/>
        </w:rPr>
        <w:t xml:space="preserve"> splňovat veškeré požadavky stanovené v Rámcové dohodě, zejména pak v článku III</w:t>
      </w:r>
      <w:r>
        <w:rPr>
          <w:rFonts w:ascii="Segoe UI" w:hAnsi="Segoe UI" w:cs="Segoe UI"/>
        </w:rPr>
        <w:t xml:space="preserve">. </w:t>
      </w:r>
      <w:r w:rsidRPr="00EE2559">
        <w:rPr>
          <w:rFonts w:ascii="Segoe UI" w:hAnsi="Segoe UI" w:cs="Segoe UI"/>
        </w:rPr>
        <w:t>Rámcové dohody</w:t>
      </w:r>
      <w:r>
        <w:rPr>
          <w:rFonts w:ascii="Segoe UI" w:hAnsi="Segoe UI" w:cs="Segoe UI"/>
        </w:rPr>
        <w:t>, vyjma Údajů</w:t>
      </w:r>
      <w:r w:rsidRPr="00EE2559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Navýšení Ceny Dodávky</w:t>
      </w:r>
      <w:r w:rsidRPr="00EE2559">
        <w:rPr>
          <w:rFonts w:ascii="Segoe UI" w:hAnsi="Segoe UI" w:cs="Segoe UI"/>
        </w:rPr>
        <w:t xml:space="preserve"> v důsledku </w:t>
      </w:r>
      <w:r>
        <w:rPr>
          <w:rFonts w:ascii="Segoe UI" w:hAnsi="Segoe UI" w:cs="Segoe UI"/>
        </w:rPr>
        <w:t>vyhrazené změny závazku</w:t>
      </w:r>
      <w:r w:rsidRPr="00EE2559">
        <w:rPr>
          <w:rFonts w:ascii="Segoe UI" w:hAnsi="Segoe UI" w:cs="Segoe UI"/>
        </w:rPr>
        <w:t xml:space="preserve"> je nepřípustn</w:t>
      </w:r>
      <w:r>
        <w:rPr>
          <w:rFonts w:ascii="Segoe UI" w:hAnsi="Segoe UI" w:cs="Segoe UI"/>
        </w:rPr>
        <w:t>é</w:t>
      </w:r>
      <w:r w:rsidRPr="00EE2559">
        <w:rPr>
          <w:rFonts w:ascii="Segoe UI" w:hAnsi="Segoe UI" w:cs="Segoe UI"/>
        </w:rPr>
        <w:t>.</w:t>
      </w:r>
    </w:p>
    <w:p w14:paraId="4A428B6E" w14:textId="751B436E" w:rsidR="0057476F" w:rsidRDefault="0057476F" w:rsidP="0057476F">
      <w:pPr>
        <w:suppressAutoHyphens/>
        <w:rPr>
          <w:rFonts w:ascii="Segoe UI" w:hAnsi="Segoe UI" w:cs="Segoe UI"/>
          <w:szCs w:val="22"/>
        </w:rPr>
      </w:pPr>
    </w:p>
    <w:p w14:paraId="31F6BD6F" w14:textId="77777777" w:rsidR="004F00B3" w:rsidRDefault="004F00B3" w:rsidP="0057476F">
      <w:pPr>
        <w:suppressAutoHyphens/>
        <w:rPr>
          <w:rFonts w:ascii="Segoe UI" w:hAnsi="Segoe UI" w:cs="Segoe UI"/>
          <w:szCs w:val="22"/>
        </w:rPr>
      </w:pPr>
    </w:p>
    <w:p w14:paraId="37F0D944" w14:textId="77777777" w:rsidR="0057476F" w:rsidRPr="000A21BE" w:rsidRDefault="0057476F" w:rsidP="0057476F">
      <w:pPr>
        <w:pStyle w:val="Nadpis1"/>
        <w:rPr>
          <w:rFonts w:ascii="Segoe UI" w:hAnsi="Segoe UI" w:cs="Segoe UI"/>
        </w:rPr>
      </w:pPr>
      <w:r w:rsidRPr="000A21BE">
        <w:rPr>
          <w:rFonts w:ascii="Segoe UI" w:hAnsi="Segoe UI" w:cs="Segoe UI"/>
        </w:rPr>
        <w:t>ZÁVĚREČNÁ UJEDNÁNÍ</w:t>
      </w:r>
    </w:p>
    <w:p w14:paraId="6B1186EF" w14:textId="77777777" w:rsidR="0057476F" w:rsidRDefault="0057476F" w:rsidP="00591B28">
      <w:pPr>
        <w:suppressAutoHyphens/>
        <w:rPr>
          <w:rFonts w:ascii="Segoe UI" w:hAnsi="Segoe UI" w:cs="Segoe UI"/>
          <w:szCs w:val="22"/>
        </w:rPr>
      </w:pPr>
    </w:p>
    <w:p w14:paraId="5A9E5D37" w14:textId="43BFE3EC" w:rsidR="00E6223B" w:rsidRPr="000A21BE" w:rsidRDefault="009114CF" w:rsidP="009A5F60">
      <w:pPr>
        <w:numPr>
          <w:ilvl w:val="0"/>
          <w:numId w:val="6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Veškerá práva a povinnosti Smluvních stran vyplývající z</w:t>
      </w:r>
      <w:r w:rsidR="00E178FE" w:rsidRPr="000A21BE">
        <w:rPr>
          <w:rFonts w:ascii="Segoe UI" w:hAnsi="Segoe UI" w:cs="Segoe UI"/>
          <w:szCs w:val="22"/>
        </w:rPr>
        <w:t> Rámcové dohody</w:t>
      </w:r>
      <w:r w:rsidRPr="000A21BE">
        <w:rPr>
          <w:rFonts w:ascii="Segoe UI" w:hAnsi="Segoe UI" w:cs="Segoe UI"/>
          <w:szCs w:val="22"/>
        </w:rPr>
        <w:t xml:space="preserve"> se řídí českým právním řádem. Smluvní strany se dohodly, že ustanovení právních předpisů, která nemají donucující účinky, mají přednost před obchodními zvyklostmi, pokud </w:t>
      </w:r>
      <w:r w:rsidR="00E178FE" w:rsidRPr="000A21BE">
        <w:rPr>
          <w:rFonts w:ascii="Segoe UI" w:hAnsi="Segoe UI" w:cs="Segoe UI"/>
          <w:szCs w:val="22"/>
        </w:rPr>
        <w:t>Rámcová dohoda</w:t>
      </w:r>
      <w:r w:rsidRPr="000A21BE">
        <w:rPr>
          <w:rFonts w:ascii="Segoe UI" w:hAnsi="Segoe UI" w:cs="Segoe UI"/>
          <w:szCs w:val="22"/>
        </w:rPr>
        <w:t xml:space="preserve"> nestanoví jinak. Smluvní strany vylučují použití Úmluvy OSN o smlouvách o mezinárodní koupi zboží.</w:t>
      </w:r>
    </w:p>
    <w:p w14:paraId="086AF308" w14:textId="77777777" w:rsidR="004E5ABA" w:rsidRPr="000A21BE" w:rsidRDefault="004E5ABA" w:rsidP="00611A6F">
      <w:pPr>
        <w:suppressAutoHyphens/>
        <w:ind w:left="567"/>
        <w:rPr>
          <w:rFonts w:ascii="Segoe UI" w:hAnsi="Segoe UI" w:cs="Segoe UI"/>
          <w:szCs w:val="22"/>
        </w:rPr>
      </w:pPr>
    </w:p>
    <w:p w14:paraId="09FA2A8A" w14:textId="77777777" w:rsidR="007F22C9" w:rsidRPr="000A21BE" w:rsidRDefault="007F22C9" w:rsidP="004D0CE5">
      <w:pPr>
        <w:numPr>
          <w:ilvl w:val="0"/>
          <w:numId w:val="6"/>
        </w:numPr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Všechny spory vznikající z</w:t>
      </w:r>
      <w:r w:rsidR="00E178FE" w:rsidRPr="000A21BE">
        <w:rPr>
          <w:rFonts w:ascii="Segoe UI" w:hAnsi="Segoe UI" w:cs="Segoe UI"/>
          <w:szCs w:val="22"/>
        </w:rPr>
        <w:t> Rámcové dohody</w:t>
      </w:r>
      <w:r w:rsidRPr="000A21BE">
        <w:rPr>
          <w:rFonts w:ascii="Segoe UI" w:hAnsi="Segoe UI" w:cs="Segoe UI"/>
          <w:szCs w:val="22"/>
        </w:rPr>
        <w:t xml:space="preserve"> a v souvislosti s ní budou </w:t>
      </w:r>
      <w:r w:rsidR="0093335F" w:rsidRPr="000A21BE">
        <w:rPr>
          <w:rFonts w:ascii="Segoe UI" w:hAnsi="Segoe UI" w:cs="Segoe UI"/>
          <w:szCs w:val="22"/>
        </w:rPr>
        <w:t>podle</w:t>
      </w:r>
      <w:r w:rsidRPr="000A21BE">
        <w:rPr>
          <w:rFonts w:ascii="Segoe UI" w:hAnsi="Segoe UI" w:cs="Segoe UI"/>
          <w:szCs w:val="22"/>
        </w:rPr>
        <w:t xml:space="preserve"> vůle Smluvních stran rozhodovány soudy České republiky, jakožto soudy výlučně příslušnými.</w:t>
      </w:r>
    </w:p>
    <w:p w14:paraId="5D3E9F30" w14:textId="77777777" w:rsidR="004E5ABA" w:rsidRPr="000A21BE" w:rsidRDefault="004E5ABA" w:rsidP="00611A6F">
      <w:pPr>
        <w:pStyle w:val="Odstavecseseznamem"/>
        <w:suppressAutoHyphens/>
        <w:rPr>
          <w:rFonts w:ascii="Segoe UI" w:hAnsi="Segoe UI" w:cs="Segoe UI"/>
          <w:sz w:val="22"/>
          <w:szCs w:val="22"/>
        </w:rPr>
      </w:pPr>
    </w:p>
    <w:p w14:paraId="7DF6C6CE" w14:textId="28DF5972" w:rsidR="004E5ABA" w:rsidRPr="007F4030" w:rsidRDefault="00E2045E" w:rsidP="007F4030">
      <w:pPr>
        <w:numPr>
          <w:ilvl w:val="0"/>
          <w:numId w:val="6"/>
        </w:numPr>
        <w:suppressAutoHyphens/>
        <w:rPr>
          <w:rFonts w:ascii="Segoe UI" w:hAnsi="Segoe UI" w:cs="Segoe UI"/>
          <w:szCs w:val="22"/>
        </w:rPr>
      </w:pPr>
      <w:r w:rsidRPr="007F4030">
        <w:rPr>
          <w:rFonts w:ascii="Segoe UI" w:hAnsi="Segoe UI" w:cs="Segoe UI"/>
          <w:szCs w:val="22"/>
        </w:rPr>
        <w:t>Rámcovou dohodu lze měnit pouze písemnými dodatky</w:t>
      </w:r>
      <w:r w:rsidR="00E65255" w:rsidRPr="007F4030">
        <w:rPr>
          <w:rFonts w:ascii="Segoe UI" w:hAnsi="Segoe UI" w:cs="Segoe UI"/>
          <w:szCs w:val="22"/>
        </w:rPr>
        <w:t xml:space="preserve">. Jakékoli změny Rámcové dohody učiněné </w:t>
      </w:r>
      <w:proofErr w:type="gramStart"/>
      <w:r w:rsidR="00E65255" w:rsidRPr="007F4030">
        <w:rPr>
          <w:rFonts w:ascii="Segoe UI" w:hAnsi="Segoe UI" w:cs="Segoe UI"/>
          <w:szCs w:val="22"/>
        </w:rPr>
        <w:t>jinou</w:t>
      </w:r>
      <w:r w:rsidR="00CD2592">
        <w:rPr>
          <w:rFonts w:ascii="Segoe UI" w:hAnsi="Segoe UI" w:cs="Segoe UI"/>
          <w:szCs w:val="22"/>
        </w:rPr>
        <w:t>,</w:t>
      </w:r>
      <w:proofErr w:type="gramEnd"/>
      <w:r w:rsidR="00E65255" w:rsidRPr="007F4030">
        <w:rPr>
          <w:rFonts w:ascii="Segoe UI" w:hAnsi="Segoe UI" w:cs="Segoe UI"/>
          <w:szCs w:val="22"/>
        </w:rPr>
        <w:t xml:space="preserve"> než písemnou formou</w:t>
      </w:r>
      <w:r w:rsidR="00CD2592">
        <w:rPr>
          <w:rFonts w:ascii="Segoe UI" w:hAnsi="Segoe UI" w:cs="Segoe UI"/>
          <w:szCs w:val="22"/>
        </w:rPr>
        <w:t>,</w:t>
      </w:r>
      <w:r w:rsidR="00E65255" w:rsidRPr="007F4030">
        <w:rPr>
          <w:rFonts w:ascii="Segoe UI" w:hAnsi="Segoe UI" w:cs="Segoe UI"/>
          <w:szCs w:val="22"/>
        </w:rPr>
        <w:t xml:space="preserve"> jsou vyloučeny</w:t>
      </w:r>
      <w:r w:rsidR="009114CF" w:rsidRPr="007F4030">
        <w:rPr>
          <w:rFonts w:ascii="Segoe UI" w:hAnsi="Segoe UI" w:cs="Segoe UI"/>
        </w:rPr>
        <w:t>.</w:t>
      </w:r>
    </w:p>
    <w:p w14:paraId="4EBA025C" w14:textId="77777777" w:rsidR="004E5ABA" w:rsidRPr="000A21BE" w:rsidRDefault="004E5ABA" w:rsidP="00611A6F">
      <w:pPr>
        <w:pStyle w:val="Odstavecseseznamem"/>
        <w:suppressAutoHyphens/>
        <w:rPr>
          <w:rFonts w:ascii="Segoe UI" w:hAnsi="Segoe UI" w:cs="Segoe UI"/>
          <w:sz w:val="22"/>
          <w:szCs w:val="22"/>
        </w:rPr>
      </w:pPr>
    </w:p>
    <w:p w14:paraId="50F970E4" w14:textId="77777777" w:rsidR="007F22C9" w:rsidRPr="000A21BE" w:rsidRDefault="007F22C9" w:rsidP="004B4FE0">
      <w:pPr>
        <w:keepNext/>
        <w:suppressAutoHyphens/>
        <w:rPr>
          <w:rFonts w:ascii="Segoe UI" w:hAnsi="Segoe UI" w:cs="Segoe UI"/>
          <w:b/>
          <w:szCs w:val="22"/>
        </w:rPr>
      </w:pPr>
      <w:r w:rsidRPr="000A21BE">
        <w:rPr>
          <w:rFonts w:ascii="Segoe UI" w:hAnsi="Segoe UI" w:cs="Segoe UI"/>
          <w:b/>
          <w:szCs w:val="22"/>
        </w:rPr>
        <w:t>Přílohy</w:t>
      </w:r>
    </w:p>
    <w:p w14:paraId="0C6CC322" w14:textId="77777777" w:rsidR="0057625E" w:rsidRPr="000A21BE" w:rsidRDefault="0057625E" w:rsidP="004B4FE0">
      <w:pPr>
        <w:keepNext/>
        <w:suppressAutoHyphens/>
        <w:rPr>
          <w:rFonts w:ascii="Segoe UI" w:hAnsi="Segoe UI" w:cs="Segoe UI"/>
          <w:b/>
          <w:szCs w:val="22"/>
        </w:rPr>
      </w:pPr>
    </w:p>
    <w:p w14:paraId="43869CD5" w14:textId="77777777" w:rsidR="00A92BC3" w:rsidRPr="000A21BE" w:rsidRDefault="00A92BC3" w:rsidP="004D0CE5">
      <w:pPr>
        <w:pStyle w:val="Odstavecseseznamem"/>
        <w:numPr>
          <w:ilvl w:val="0"/>
          <w:numId w:val="5"/>
        </w:numPr>
        <w:suppressAutoHyphens/>
        <w:ind w:left="0" w:firstLine="0"/>
        <w:rPr>
          <w:rFonts w:ascii="Segoe UI" w:hAnsi="Segoe UI" w:cs="Segoe UI"/>
          <w:sz w:val="22"/>
          <w:szCs w:val="22"/>
        </w:rPr>
      </w:pPr>
      <w:bookmarkStart w:id="91" w:name="_Ref488925501"/>
      <w:bookmarkStart w:id="92" w:name="_Ref383095347"/>
      <w:bookmarkStart w:id="93" w:name="_Ref448081036"/>
      <w:r w:rsidRPr="000A21BE">
        <w:rPr>
          <w:rFonts w:ascii="Segoe UI" w:hAnsi="Segoe UI" w:cs="Segoe UI"/>
          <w:sz w:val="22"/>
          <w:szCs w:val="22"/>
        </w:rPr>
        <w:t>Ceny za logistické zajištění Dodávek</w:t>
      </w:r>
      <w:bookmarkEnd w:id="91"/>
    </w:p>
    <w:p w14:paraId="1E3B7B09" w14:textId="77777777" w:rsidR="00A92BC3" w:rsidRPr="000A21BE" w:rsidRDefault="00A92BC3" w:rsidP="004D0CE5">
      <w:pPr>
        <w:pStyle w:val="Odstavecseseznamem"/>
        <w:numPr>
          <w:ilvl w:val="0"/>
          <w:numId w:val="5"/>
        </w:numPr>
        <w:suppressAutoHyphens/>
        <w:ind w:left="0" w:firstLine="0"/>
        <w:rPr>
          <w:rFonts w:ascii="Segoe UI" w:hAnsi="Segoe UI" w:cs="Segoe UI"/>
          <w:sz w:val="22"/>
          <w:szCs w:val="22"/>
        </w:rPr>
      </w:pPr>
      <w:bookmarkStart w:id="94" w:name="_Ref488925426"/>
      <w:r w:rsidRPr="000A21BE">
        <w:rPr>
          <w:rFonts w:ascii="Segoe UI" w:hAnsi="Segoe UI" w:cs="Segoe UI"/>
          <w:sz w:val="22"/>
          <w:szCs w:val="22"/>
          <w:lang w:eastAsia="en-US" w:bidi="en-US"/>
        </w:rPr>
        <w:t xml:space="preserve">Seznam </w:t>
      </w:r>
      <w:r w:rsidR="005901D0" w:rsidRPr="000A21BE">
        <w:rPr>
          <w:rFonts w:ascii="Segoe UI" w:hAnsi="Segoe UI" w:cs="Segoe UI"/>
          <w:sz w:val="22"/>
          <w:szCs w:val="22"/>
          <w:lang w:eastAsia="en-US" w:bidi="en-US"/>
        </w:rPr>
        <w:t>P</w:t>
      </w:r>
      <w:r w:rsidRPr="000A21BE">
        <w:rPr>
          <w:rFonts w:ascii="Segoe UI" w:hAnsi="Segoe UI" w:cs="Segoe UI"/>
          <w:sz w:val="22"/>
          <w:szCs w:val="22"/>
          <w:lang w:eastAsia="en-US" w:bidi="en-US"/>
        </w:rPr>
        <w:t>oddodavatelů</w:t>
      </w:r>
      <w:bookmarkEnd w:id="94"/>
    </w:p>
    <w:p w14:paraId="6AEBD212" w14:textId="77777777" w:rsidR="00A92BC3" w:rsidRPr="000A21BE" w:rsidRDefault="00A92BC3" w:rsidP="00025063">
      <w:pPr>
        <w:suppressAutoHyphens/>
        <w:rPr>
          <w:rFonts w:ascii="Segoe UI" w:hAnsi="Segoe UI" w:cs="Segoe UI"/>
          <w:b/>
          <w:szCs w:val="22"/>
        </w:rPr>
      </w:pPr>
    </w:p>
    <w:bookmarkEnd w:id="92"/>
    <w:bookmarkEnd w:id="93"/>
    <w:p w14:paraId="73E6F984" w14:textId="77777777" w:rsidR="007F22C9" w:rsidRPr="000A21BE" w:rsidRDefault="007F22C9" w:rsidP="00611A6F">
      <w:pPr>
        <w:suppressAutoHyphens/>
        <w:rPr>
          <w:rFonts w:ascii="Segoe UI" w:hAnsi="Segoe UI" w:cs="Segoe UI"/>
          <w:szCs w:val="22"/>
        </w:rPr>
      </w:pPr>
    </w:p>
    <w:p w14:paraId="7EFF3C41" w14:textId="77777777" w:rsidR="007F22C9" w:rsidRPr="000A21BE" w:rsidRDefault="007F22C9" w:rsidP="00611A6F">
      <w:pPr>
        <w:suppressAutoHyphens/>
        <w:rPr>
          <w:rFonts w:ascii="Segoe UI" w:hAnsi="Segoe UI" w:cs="Segoe UI"/>
          <w:szCs w:val="22"/>
        </w:rPr>
      </w:pPr>
    </w:p>
    <w:p w14:paraId="20B77AD5" w14:textId="77777777" w:rsidR="007F22C9" w:rsidRPr="000A21BE" w:rsidRDefault="007F22C9" w:rsidP="00611A6F">
      <w:pPr>
        <w:suppressAutoHyphens/>
        <w:rPr>
          <w:rFonts w:ascii="Segoe UI" w:hAnsi="Segoe UI" w:cs="Segoe UI"/>
          <w:szCs w:val="22"/>
        </w:rPr>
      </w:pPr>
    </w:p>
    <w:p w14:paraId="39F0028A" w14:textId="77777777" w:rsidR="007F22C9" w:rsidRPr="000A21BE" w:rsidRDefault="007F22C9" w:rsidP="00635F6A">
      <w:pPr>
        <w:keepNext/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V ________________ dne ____________</w:t>
      </w:r>
      <w:r w:rsidRPr="000A21BE">
        <w:rPr>
          <w:rFonts w:ascii="Segoe UI" w:hAnsi="Segoe UI" w:cs="Segoe UI"/>
          <w:szCs w:val="22"/>
        </w:rPr>
        <w:tab/>
      </w:r>
      <w:r w:rsidRPr="000A21BE">
        <w:rPr>
          <w:rFonts w:ascii="Segoe UI" w:hAnsi="Segoe UI" w:cs="Segoe UI"/>
          <w:szCs w:val="22"/>
        </w:rPr>
        <w:tab/>
        <w:t>V ________________ dne ____________</w:t>
      </w:r>
    </w:p>
    <w:p w14:paraId="479E34B6" w14:textId="77777777" w:rsidR="007F22C9" w:rsidRPr="000A21BE" w:rsidRDefault="007F22C9" w:rsidP="00635F6A">
      <w:pPr>
        <w:keepNext/>
        <w:suppressAutoHyphens/>
        <w:rPr>
          <w:rFonts w:ascii="Segoe UI" w:hAnsi="Segoe UI" w:cs="Segoe UI"/>
          <w:szCs w:val="22"/>
        </w:rPr>
      </w:pPr>
    </w:p>
    <w:p w14:paraId="1B58F606" w14:textId="77777777" w:rsidR="007F22C9" w:rsidRPr="000A21BE" w:rsidRDefault="007F22C9" w:rsidP="00635F6A">
      <w:pPr>
        <w:keepNext/>
        <w:suppressAutoHyphens/>
        <w:rPr>
          <w:rFonts w:ascii="Segoe UI" w:hAnsi="Segoe UI" w:cs="Segoe UI"/>
          <w:b/>
          <w:szCs w:val="22"/>
        </w:rPr>
      </w:pPr>
    </w:p>
    <w:p w14:paraId="3EE2F7BB" w14:textId="77777777" w:rsidR="007F22C9" w:rsidRPr="000A21BE" w:rsidRDefault="007F22C9" w:rsidP="00635F6A">
      <w:pPr>
        <w:keepNext/>
        <w:suppressAutoHyphens/>
        <w:rPr>
          <w:rFonts w:ascii="Segoe UI" w:hAnsi="Segoe UI" w:cs="Segoe UI"/>
          <w:b/>
          <w:szCs w:val="22"/>
        </w:rPr>
      </w:pPr>
    </w:p>
    <w:p w14:paraId="24469993" w14:textId="77777777" w:rsidR="007F22C9" w:rsidRPr="000A21BE" w:rsidRDefault="007F22C9" w:rsidP="00635F6A">
      <w:pPr>
        <w:keepNext/>
        <w:suppressAutoHyphens/>
        <w:rPr>
          <w:rFonts w:ascii="Segoe UI" w:hAnsi="Segoe UI" w:cs="Segoe UI"/>
          <w:b/>
          <w:szCs w:val="22"/>
        </w:rPr>
      </w:pPr>
    </w:p>
    <w:p w14:paraId="437E71AC" w14:textId="77777777" w:rsidR="007F22C9" w:rsidRPr="000A21BE" w:rsidRDefault="007F22C9" w:rsidP="00635F6A">
      <w:pPr>
        <w:keepNext/>
        <w:suppressAutoHyphens/>
        <w:rPr>
          <w:rFonts w:ascii="Segoe UI" w:hAnsi="Segoe UI" w:cs="Segoe UI"/>
          <w:szCs w:val="22"/>
        </w:rPr>
      </w:pPr>
      <w:r w:rsidRPr="000A21BE">
        <w:rPr>
          <w:rFonts w:ascii="Segoe UI" w:hAnsi="Segoe UI" w:cs="Segoe UI"/>
          <w:szCs w:val="22"/>
        </w:rPr>
        <w:t>_______</w:t>
      </w:r>
      <w:r w:rsidR="004E5ABA" w:rsidRPr="000A21BE">
        <w:rPr>
          <w:rFonts w:ascii="Segoe UI" w:hAnsi="Segoe UI" w:cs="Segoe UI"/>
          <w:szCs w:val="22"/>
        </w:rPr>
        <w:t>______________________________</w:t>
      </w:r>
      <w:r w:rsidRPr="000A21BE">
        <w:rPr>
          <w:rFonts w:ascii="Segoe UI" w:hAnsi="Segoe UI" w:cs="Segoe UI"/>
          <w:szCs w:val="22"/>
        </w:rPr>
        <w:tab/>
      </w:r>
      <w:r w:rsidR="004E5ABA" w:rsidRPr="000A21BE">
        <w:rPr>
          <w:rFonts w:ascii="Segoe UI" w:hAnsi="Segoe UI" w:cs="Segoe UI"/>
          <w:szCs w:val="22"/>
        </w:rPr>
        <w:tab/>
      </w:r>
      <w:r w:rsidRPr="000A21BE">
        <w:rPr>
          <w:rFonts w:ascii="Segoe UI" w:hAnsi="Segoe UI" w:cs="Segoe UI"/>
          <w:szCs w:val="22"/>
        </w:rPr>
        <w:t>_____________________________________</w:t>
      </w:r>
    </w:p>
    <w:p w14:paraId="64DBA215" w14:textId="77777777" w:rsidR="007F22C9" w:rsidRPr="000A21BE" w:rsidRDefault="007F22C9" w:rsidP="00635F6A">
      <w:pPr>
        <w:keepNext/>
        <w:suppressAutoHyphens/>
        <w:rPr>
          <w:rFonts w:ascii="Segoe UI" w:hAnsi="Segoe UI" w:cs="Segoe UI"/>
          <w:b/>
          <w:szCs w:val="22"/>
        </w:rPr>
      </w:pPr>
      <w:r w:rsidRPr="000A21BE">
        <w:rPr>
          <w:rFonts w:ascii="Segoe UI" w:hAnsi="Segoe UI" w:cs="Segoe UI"/>
          <w:b/>
          <w:szCs w:val="22"/>
        </w:rPr>
        <w:t>Kupující</w:t>
      </w:r>
      <w:r w:rsidRPr="000A21BE">
        <w:rPr>
          <w:rFonts w:ascii="Segoe UI" w:hAnsi="Segoe UI" w:cs="Segoe UI"/>
          <w:b/>
          <w:szCs w:val="22"/>
        </w:rPr>
        <w:tab/>
      </w:r>
      <w:r w:rsidRPr="000A21BE">
        <w:rPr>
          <w:rFonts w:ascii="Segoe UI" w:hAnsi="Segoe UI" w:cs="Segoe UI"/>
          <w:b/>
          <w:szCs w:val="22"/>
        </w:rPr>
        <w:tab/>
      </w:r>
      <w:r w:rsidRPr="000A21BE">
        <w:rPr>
          <w:rFonts w:ascii="Segoe UI" w:hAnsi="Segoe UI" w:cs="Segoe UI"/>
          <w:b/>
          <w:szCs w:val="22"/>
        </w:rPr>
        <w:tab/>
      </w:r>
      <w:r w:rsidRPr="000A21BE">
        <w:rPr>
          <w:rFonts w:ascii="Segoe UI" w:hAnsi="Segoe UI" w:cs="Segoe UI"/>
          <w:b/>
          <w:szCs w:val="22"/>
        </w:rPr>
        <w:tab/>
      </w:r>
      <w:r w:rsidRPr="000A21BE">
        <w:rPr>
          <w:rFonts w:ascii="Segoe UI" w:hAnsi="Segoe UI" w:cs="Segoe UI"/>
          <w:b/>
          <w:szCs w:val="22"/>
        </w:rPr>
        <w:tab/>
      </w:r>
      <w:r w:rsidRPr="000A21BE">
        <w:rPr>
          <w:rFonts w:ascii="Segoe UI" w:hAnsi="Segoe UI" w:cs="Segoe UI"/>
          <w:b/>
          <w:szCs w:val="22"/>
        </w:rPr>
        <w:tab/>
        <w:t>Prodávající</w:t>
      </w:r>
    </w:p>
    <w:p w14:paraId="58E5EE39" w14:textId="77777777" w:rsidR="005B5548" w:rsidRPr="000A21BE" w:rsidRDefault="005B5548" w:rsidP="00611A6F">
      <w:pPr>
        <w:suppressAutoHyphens/>
        <w:rPr>
          <w:rFonts w:ascii="Segoe UI" w:hAnsi="Segoe UI" w:cs="Segoe UI"/>
          <w:b/>
          <w:szCs w:val="22"/>
        </w:rPr>
      </w:pPr>
    </w:p>
    <w:p w14:paraId="07F0DE72" w14:textId="77777777" w:rsidR="00E16341" w:rsidRPr="000A21BE" w:rsidRDefault="00E16341" w:rsidP="00611A6F">
      <w:pPr>
        <w:suppressAutoHyphens/>
        <w:rPr>
          <w:rFonts w:ascii="Segoe UI" w:hAnsi="Segoe UI" w:cs="Segoe UI"/>
          <w:b/>
          <w:szCs w:val="22"/>
        </w:rPr>
        <w:sectPr w:rsidR="00E16341" w:rsidRPr="000A21BE" w:rsidSect="003F4C5E">
          <w:headerReference w:type="even" r:id="rId22"/>
          <w:footerReference w:type="even" r:id="rId23"/>
          <w:footerReference w:type="default" r:id="rId24"/>
          <w:headerReference w:type="first" r:id="rId25"/>
          <w:pgSz w:w="11907" w:h="16840"/>
          <w:pgMar w:top="1418" w:right="1418" w:bottom="1418" w:left="1418" w:header="709" w:footer="709" w:gutter="0"/>
          <w:pgNumType w:start="1"/>
          <w:cols w:space="708"/>
          <w:titlePg/>
          <w:docGrid w:linePitch="299"/>
        </w:sectPr>
      </w:pPr>
    </w:p>
    <w:p w14:paraId="3E9277CF" w14:textId="631408A7" w:rsidR="00140C40" w:rsidRPr="000A21BE" w:rsidRDefault="00966113" w:rsidP="00140C40">
      <w:pPr>
        <w:suppressAutoHyphens/>
        <w:jc w:val="center"/>
        <w:rPr>
          <w:rFonts w:ascii="Segoe UI" w:hAnsi="Segoe UI" w:cs="Segoe UI"/>
          <w:b/>
          <w:szCs w:val="22"/>
        </w:rPr>
      </w:pPr>
      <w:r>
        <w:lastRenderedPageBreak/>
        <w:fldChar w:fldCharType="begin"/>
      </w:r>
      <w:r>
        <w:instrText xml:space="preserve"> REF _Ref488925501 \r \h  \* MERGEFORMAT </w:instrText>
      </w:r>
      <w:r>
        <w:fldChar w:fldCharType="separate"/>
      </w:r>
      <w:r w:rsidR="00E958C6" w:rsidRPr="00E958C6">
        <w:rPr>
          <w:rFonts w:ascii="Segoe UI" w:hAnsi="Segoe UI" w:cs="Segoe UI"/>
          <w:b/>
          <w:szCs w:val="22"/>
        </w:rPr>
        <w:t>Příloha č. 1</w:t>
      </w:r>
      <w:r>
        <w:fldChar w:fldCharType="end"/>
      </w:r>
      <w:r w:rsidR="00140C40" w:rsidRPr="000A21BE">
        <w:rPr>
          <w:rFonts w:ascii="Segoe UI" w:hAnsi="Segoe UI" w:cs="Segoe UI"/>
          <w:b/>
          <w:szCs w:val="22"/>
        </w:rPr>
        <w:t xml:space="preserve"> Rámcové dohody</w:t>
      </w:r>
    </w:p>
    <w:p w14:paraId="140B031D" w14:textId="77777777" w:rsidR="009D5806" w:rsidRPr="000A21BE" w:rsidRDefault="00140C40" w:rsidP="00376B69">
      <w:pPr>
        <w:suppressAutoHyphens/>
        <w:jc w:val="center"/>
        <w:rPr>
          <w:rFonts w:ascii="Segoe UI" w:hAnsi="Segoe UI" w:cs="Segoe UI"/>
          <w:b/>
          <w:szCs w:val="22"/>
        </w:rPr>
      </w:pPr>
      <w:r w:rsidRPr="000A21BE">
        <w:rPr>
          <w:rFonts w:ascii="Segoe UI" w:hAnsi="Segoe UI" w:cs="Segoe UI"/>
          <w:b/>
          <w:szCs w:val="22"/>
        </w:rPr>
        <w:t>Ceny za logistické zajištění Dodávek</w:t>
      </w:r>
    </w:p>
    <w:tbl>
      <w:tblPr>
        <w:tblpPr w:leftFromText="141" w:rightFromText="141" w:vertAnchor="text" w:horzAnchor="margin" w:tblpX="66" w:tblpY="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2065"/>
        <w:gridCol w:w="2065"/>
        <w:gridCol w:w="2065"/>
        <w:gridCol w:w="2065"/>
        <w:gridCol w:w="2065"/>
        <w:gridCol w:w="2062"/>
      </w:tblGrid>
      <w:tr w:rsidR="001425CD" w:rsidRPr="000A21BE" w14:paraId="588F00E6" w14:textId="77777777" w:rsidTr="001425CD">
        <w:trPr>
          <w:trHeight w:val="680"/>
        </w:trPr>
        <w:tc>
          <w:tcPr>
            <w:tcW w:w="747" w:type="pct"/>
            <w:shd w:val="clear" w:color="auto" w:fill="auto"/>
            <w:noWrap/>
            <w:vAlign w:val="center"/>
          </w:tcPr>
          <w:p w14:paraId="05832AE2" w14:textId="77777777" w:rsidR="001425CD" w:rsidRPr="000A21BE" w:rsidRDefault="0099741B" w:rsidP="009D5806">
            <w:pPr>
              <w:suppressAutoHyphens/>
              <w:ind w:left="50"/>
              <w:jc w:val="center"/>
              <w:rPr>
                <w:rFonts w:ascii="Segoe UI" w:hAnsi="Segoe UI" w:cs="Segoe UI"/>
                <w:b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</w:rPr>
              <w:t>Kupující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1410CE2F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b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</w:rPr>
              <w:t>Nemocnice</w:t>
            </w:r>
          </w:p>
          <w:p w14:paraId="63C2AFBF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b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</w:rPr>
              <w:t>Břeclav</w:t>
            </w:r>
          </w:p>
        </w:tc>
        <w:tc>
          <w:tcPr>
            <w:tcW w:w="709" w:type="pct"/>
            <w:vAlign w:val="center"/>
          </w:tcPr>
          <w:p w14:paraId="3EDD27F3" w14:textId="77777777" w:rsidR="001425CD" w:rsidRPr="000A21BE" w:rsidRDefault="001425CD" w:rsidP="001425CD">
            <w:pPr>
              <w:suppressAutoHyphens/>
              <w:jc w:val="center"/>
              <w:rPr>
                <w:rFonts w:ascii="Segoe UI" w:hAnsi="Segoe UI" w:cs="Segoe UI"/>
                <w:b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</w:rPr>
              <w:t>Nemocnice</w:t>
            </w:r>
          </w:p>
          <w:p w14:paraId="45526EE4" w14:textId="77777777" w:rsidR="001425CD" w:rsidRPr="000A21BE" w:rsidRDefault="001425CD" w:rsidP="001425CD">
            <w:pPr>
              <w:suppressAutoHyphens/>
              <w:jc w:val="center"/>
              <w:rPr>
                <w:rFonts w:ascii="Segoe UI" w:hAnsi="Segoe UI" w:cs="Segoe UI"/>
                <w:b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</w:rPr>
              <w:t>Ivančice</w:t>
            </w:r>
          </w:p>
        </w:tc>
        <w:tc>
          <w:tcPr>
            <w:tcW w:w="709" w:type="pct"/>
            <w:vAlign w:val="center"/>
          </w:tcPr>
          <w:p w14:paraId="067503F6" w14:textId="77777777" w:rsidR="001425CD" w:rsidRPr="000A21BE" w:rsidRDefault="001425CD" w:rsidP="001425CD">
            <w:pPr>
              <w:suppressAutoHyphens/>
              <w:jc w:val="center"/>
              <w:rPr>
                <w:rFonts w:ascii="Segoe UI" w:hAnsi="Segoe UI" w:cs="Segoe UI"/>
                <w:b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</w:rPr>
              <w:t>Nemocnice</w:t>
            </w:r>
          </w:p>
          <w:p w14:paraId="5225B3C1" w14:textId="77777777" w:rsidR="001425CD" w:rsidRPr="000A21BE" w:rsidRDefault="001425CD" w:rsidP="001425CD">
            <w:pPr>
              <w:suppressAutoHyphens/>
              <w:jc w:val="center"/>
              <w:rPr>
                <w:rFonts w:ascii="Segoe UI" w:hAnsi="Segoe UI" w:cs="Segoe UI"/>
                <w:b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</w:rPr>
              <w:t>Kyjov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0B6DE695" w14:textId="77777777" w:rsidR="001425CD" w:rsidRPr="000A21BE" w:rsidRDefault="001425CD" w:rsidP="001425CD">
            <w:pPr>
              <w:suppressAutoHyphens/>
              <w:jc w:val="center"/>
              <w:rPr>
                <w:rFonts w:ascii="Segoe UI" w:hAnsi="Segoe UI" w:cs="Segoe UI"/>
                <w:b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</w:rPr>
              <w:t>Nemocnice</w:t>
            </w:r>
          </w:p>
          <w:p w14:paraId="12339216" w14:textId="77777777" w:rsidR="001425CD" w:rsidRPr="000A21BE" w:rsidRDefault="001425CD" w:rsidP="001425CD">
            <w:pPr>
              <w:suppressAutoHyphens/>
              <w:jc w:val="center"/>
              <w:rPr>
                <w:rFonts w:ascii="Segoe UI" w:hAnsi="Segoe UI" w:cs="Segoe UI"/>
                <w:b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</w:rPr>
              <w:t>Hodonín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5F78130F" w14:textId="77777777" w:rsidR="001425CD" w:rsidRPr="000A21BE" w:rsidRDefault="001425CD" w:rsidP="001425CD">
            <w:pPr>
              <w:suppressAutoHyphens/>
              <w:jc w:val="center"/>
              <w:rPr>
                <w:rFonts w:ascii="Segoe UI" w:hAnsi="Segoe UI" w:cs="Segoe UI"/>
                <w:b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</w:rPr>
              <w:t>Nemocnice</w:t>
            </w:r>
          </w:p>
          <w:p w14:paraId="1C8001B7" w14:textId="77777777" w:rsidR="001425CD" w:rsidRPr="000A21BE" w:rsidRDefault="001425CD" w:rsidP="001425CD">
            <w:pPr>
              <w:suppressAutoHyphens/>
              <w:jc w:val="center"/>
              <w:rPr>
                <w:rFonts w:ascii="Segoe UI" w:hAnsi="Segoe UI" w:cs="Segoe UI"/>
                <w:b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</w:rPr>
              <w:t>Vyškov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75CE8618" w14:textId="77777777" w:rsidR="001425CD" w:rsidRPr="000A21BE" w:rsidRDefault="001425CD" w:rsidP="001425CD">
            <w:pPr>
              <w:suppressAutoHyphens/>
              <w:jc w:val="center"/>
              <w:rPr>
                <w:rFonts w:ascii="Segoe UI" w:hAnsi="Segoe UI" w:cs="Segoe UI"/>
                <w:b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</w:rPr>
              <w:t>Nemocnice</w:t>
            </w:r>
          </w:p>
          <w:p w14:paraId="0EFB44E7" w14:textId="77777777" w:rsidR="001425CD" w:rsidRPr="000A21BE" w:rsidRDefault="001425CD" w:rsidP="001425CD">
            <w:pPr>
              <w:suppressAutoHyphens/>
              <w:jc w:val="center"/>
              <w:rPr>
                <w:rFonts w:ascii="Segoe UI" w:hAnsi="Segoe UI" w:cs="Segoe UI"/>
                <w:b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</w:rPr>
              <w:t>Znojmo</w:t>
            </w:r>
          </w:p>
        </w:tc>
      </w:tr>
      <w:tr w:rsidR="001425CD" w:rsidRPr="000A21BE" w14:paraId="6CF8D050" w14:textId="77777777" w:rsidTr="001425CD">
        <w:trPr>
          <w:trHeight w:val="340"/>
        </w:trPr>
        <w:tc>
          <w:tcPr>
            <w:tcW w:w="747" w:type="pct"/>
            <w:shd w:val="clear" w:color="auto" w:fill="auto"/>
            <w:noWrap/>
            <w:vAlign w:val="center"/>
          </w:tcPr>
          <w:p w14:paraId="01224D21" w14:textId="77777777" w:rsidR="001425CD" w:rsidRPr="000A21BE" w:rsidRDefault="001425CD" w:rsidP="009D5806">
            <w:pPr>
              <w:suppressAutoHyphens/>
              <w:jc w:val="left"/>
              <w:rPr>
                <w:rFonts w:ascii="Segoe UI" w:hAnsi="Segoe UI" w:cs="Segoe UI"/>
                <w:b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</w:rPr>
              <w:t>Poplatek ADR</w:t>
            </w:r>
          </w:p>
        </w:tc>
        <w:tc>
          <w:tcPr>
            <w:tcW w:w="709" w:type="pct"/>
            <w:shd w:val="clear" w:color="auto" w:fill="808080"/>
            <w:noWrap/>
            <w:vAlign w:val="center"/>
          </w:tcPr>
          <w:p w14:paraId="1BF588BD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09" w:type="pct"/>
            <w:shd w:val="clear" w:color="auto" w:fill="808080"/>
            <w:vAlign w:val="center"/>
          </w:tcPr>
          <w:p w14:paraId="358B7269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09" w:type="pct"/>
            <w:shd w:val="clear" w:color="auto" w:fill="808080"/>
            <w:vAlign w:val="center"/>
          </w:tcPr>
          <w:p w14:paraId="41B0EA84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09" w:type="pct"/>
            <w:shd w:val="clear" w:color="auto" w:fill="808080"/>
            <w:noWrap/>
            <w:vAlign w:val="center"/>
          </w:tcPr>
          <w:p w14:paraId="3B21AD4F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09" w:type="pct"/>
            <w:shd w:val="clear" w:color="auto" w:fill="808080"/>
            <w:noWrap/>
            <w:vAlign w:val="center"/>
          </w:tcPr>
          <w:p w14:paraId="160283FF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09" w:type="pct"/>
            <w:shd w:val="clear" w:color="auto" w:fill="808080"/>
            <w:noWrap/>
            <w:vAlign w:val="center"/>
          </w:tcPr>
          <w:p w14:paraId="798E8E5F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1425CD" w:rsidRPr="000A21BE" w14:paraId="0D786511" w14:textId="77777777" w:rsidTr="001425CD">
        <w:trPr>
          <w:trHeight w:val="567"/>
        </w:trPr>
        <w:tc>
          <w:tcPr>
            <w:tcW w:w="747" w:type="pct"/>
            <w:shd w:val="clear" w:color="auto" w:fill="auto"/>
            <w:noWrap/>
            <w:vAlign w:val="center"/>
          </w:tcPr>
          <w:p w14:paraId="205C8C5E" w14:textId="77777777" w:rsidR="001425CD" w:rsidRPr="000A21BE" w:rsidRDefault="001425CD" w:rsidP="009D5806">
            <w:pPr>
              <w:suppressAutoHyphens/>
              <w:jc w:val="left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</w:rPr>
              <w:t>Cena za jednotku v Kč bez DPH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1981BD01" w14:textId="77777777" w:rsidR="001425CD" w:rsidRPr="000A21BE" w:rsidRDefault="001C2BDA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begin"/>
            </w:r>
            <w:r w:rsidR="001425CD"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instrText xml:space="preserve"> MACROBUTTON  AcceptConflict "[Bude doplněno]" </w:instrText>
            </w: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end"/>
            </w:r>
            <w:r w:rsidR="001425CD" w:rsidRPr="000A21BE">
              <w:rPr>
                <w:rFonts w:ascii="Segoe UI" w:hAnsi="Segoe UI" w:cs="Segoe UI"/>
                <w:szCs w:val="22"/>
                <w:highlight w:val="lightGray"/>
                <w:lang w:eastAsia="en-US" w:bidi="en-US"/>
              </w:rPr>
              <w:t>*</w:t>
            </w:r>
          </w:p>
        </w:tc>
        <w:tc>
          <w:tcPr>
            <w:tcW w:w="709" w:type="pct"/>
            <w:vAlign w:val="center"/>
          </w:tcPr>
          <w:p w14:paraId="213C9473" w14:textId="77777777" w:rsidR="001425CD" w:rsidRPr="000A21BE" w:rsidRDefault="001C2BDA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begin"/>
            </w:r>
            <w:r w:rsidR="001425CD"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instrText xml:space="preserve"> MACROBUTTON  AcceptConflict "[Bude doplněno]" </w:instrText>
            </w: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end"/>
            </w:r>
            <w:r w:rsidR="001425CD" w:rsidRPr="000A21BE">
              <w:rPr>
                <w:rFonts w:ascii="Segoe UI" w:hAnsi="Segoe UI" w:cs="Segoe UI"/>
                <w:szCs w:val="22"/>
                <w:highlight w:val="lightGray"/>
                <w:lang w:eastAsia="en-US" w:bidi="en-US"/>
              </w:rPr>
              <w:t>*</w:t>
            </w:r>
          </w:p>
        </w:tc>
        <w:tc>
          <w:tcPr>
            <w:tcW w:w="709" w:type="pct"/>
            <w:vAlign w:val="center"/>
          </w:tcPr>
          <w:p w14:paraId="2C17C563" w14:textId="77777777" w:rsidR="001425CD" w:rsidRPr="000A21BE" w:rsidRDefault="001C2BDA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begin"/>
            </w:r>
            <w:r w:rsidR="001425CD"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instrText xml:space="preserve"> MACROBUTTON  AcceptConflict "[Bude doplněno]" </w:instrText>
            </w: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end"/>
            </w:r>
            <w:r w:rsidR="001425CD" w:rsidRPr="000A21BE">
              <w:rPr>
                <w:rFonts w:ascii="Segoe UI" w:hAnsi="Segoe UI" w:cs="Segoe UI"/>
                <w:szCs w:val="22"/>
                <w:highlight w:val="lightGray"/>
                <w:lang w:eastAsia="en-US" w:bidi="en-US"/>
              </w:rPr>
              <w:t>*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26FC36FD" w14:textId="77777777" w:rsidR="001425CD" w:rsidRPr="000A21BE" w:rsidRDefault="001C2BDA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begin"/>
            </w:r>
            <w:r w:rsidR="001425CD"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instrText xml:space="preserve"> MACROBUTTON  AcceptConflict "[Bude doplněno]" </w:instrText>
            </w: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end"/>
            </w:r>
            <w:r w:rsidR="001425CD" w:rsidRPr="000A21BE">
              <w:rPr>
                <w:rFonts w:ascii="Segoe UI" w:hAnsi="Segoe UI" w:cs="Segoe UI"/>
                <w:szCs w:val="22"/>
                <w:highlight w:val="lightGray"/>
                <w:lang w:eastAsia="en-US" w:bidi="en-US"/>
              </w:rPr>
              <w:t>*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34D66173" w14:textId="77777777" w:rsidR="001425CD" w:rsidRPr="000A21BE" w:rsidRDefault="001C2BDA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begin"/>
            </w:r>
            <w:r w:rsidR="001425CD"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instrText xml:space="preserve"> MACROBUTTON  AcceptConflict "[Bude doplněno]" </w:instrText>
            </w: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end"/>
            </w:r>
            <w:r w:rsidR="001425CD" w:rsidRPr="000A21BE">
              <w:rPr>
                <w:rFonts w:ascii="Segoe UI" w:hAnsi="Segoe UI" w:cs="Segoe UI"/>
                <w:szCs w:val="22"/>
                <w:highlight w:val="lightGray"/>
                <w:lang w:eastAsia="en-US" w:bidi="en-US"/>
              </w:rPr>
              <w:t>*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1F6554F1" w14:textId="77777777" w:rsidR="001425CD" w:rsidRPr="000A21BE" w:rsidRDefault="001C2BDA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begin"/>
            </w:r>
            <w:r w:rsidR="001425CD"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instrText xml:space="preserve"> MACROBUTTON  AcceptConflict "[Bude doplněno]" </w:instrText>
            </w: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end"/>
            </w:r>
            <w:r w:rsidR="001425CD" w:rsidRPr="000A21BE">
              <w:rPr>
                <w:rFonts w:ascii="Segoe UI" w:hAnsi="Segoe UI" w:cs="Segoe UI"/>
                <w:szCs w:val="22"/>
                <w:highlight w:val="lightGray"/>
                <w:lang w:eastAsia="en-US" w:bidi="en-US"/>
              </w:rPr>
              <w:t>*</w:t>
            </w:r>
          </w:p>
        </w:tc>
      </w:tr>
      <w:tr w:rsidR="001425CD" w:rsidRPr="000A21BE" w14:paraId="29116CD0" w14:textId="77777777" w:rsidTr="001425CD">
        <w:trPr>
          <w:trHeight w:val="340"/>
        </w:trPr>
        <w:tc>
          <w:tcPr>
            <w:tcW w:w="747" w:type="pct"/>
            <w:shd w:val="clear" w:color="auto" w:fill="auto"/>
            <w:noWrap/>
            <w:vAlign w:val="center"/>
          </w:tcPr>
          <w:p w14:paraId="5EC9E38A" w14:textId="77777777" w:rsidR="001425CD" w:rsidRPr="000A21BE" w:rsidRDefault="001425CD" w:rsidP="009D5806">
            <w:pPr>
              <w:suppressAutoHyphens/>
              <w:jc w:val="left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szCs w:val="22"/>
              </w:rPr>
              <w:t>Jednotka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022AFEFA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szCs w:val="22"/>
              </w:rPr>
              <w:t>1 závoz</w:t>
            </w:r>
          </w:p>
        </w:tc>
        <w:tc>
          <w:tcPr>
            <w:tcW w:w="709" w:type="pct"/>
            <w:vAlign w:val="center"/>
          </w:tcPr>
          <w:p w14:paraId="46846821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szCs w:val="22"/>
              </w:rPr>
              <w:t>1 závoz</w:t>
            </w:r>
          </w:p>
        </w:tc>
        <w:tc>
          <w:tcPr>
            <w:tcW w:w="709" w:type="pct"/>
            <w:vAlign w:val="center"/>
          </w:tcPr>
          <w:p w14:paraId="609B9361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szCs w:val="22"/>
              </w:rPr>
              <w:t>1 závoz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4B71D577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szCs w:val="22"/>
              </w:rPr>
              <w:t>1 závoz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69171F47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szCs w:val="22"/>
              </w:rPr>
              <w:t>1 závoz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3717D9F5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szCs w:val="22"/>
              </w:rPr>
              <w:t>1 závoz</w:t>
            </w:r>
          </w:p>
        </w:tc>
      </w:tr>
      <w:tr w:rsidR="001425CD" w:rsidRPr="000A21BE" w14:paraId="4807F65B" w14:textId="77777777" w:rsidTr="001425CD">
        <w:trPr>
          <w:trHeight w:val="340"/>
        </w:trPr>
        <w:tc>
          <w:tcPr>
            <w:tcW w:w="747" w:type="pct"/>
            <w:shd w:val="clear" w:color="auto" w:fill="auto"/>
            <w:noWrap/>
            <w:vAlign w:val="center"/>
          </w:tcPr>
          <w:p w14:paraId="1C88351E" w14:textId="77777777" w:rsidR="001425CD" w:rsidRPr="000A21BE" w:rsidRDefault="001425CD" w:rsidP="009D5806">
            <w:pPr>
              <w:suppressAutoHyphens/>
              <w:jc w:val="left"/>
              <w:rPr>
                <w:rFonts w:ascii="Segoe UI" w:hAnsi="Segoe UI" w:cs="Segoe UI"/>
                <w:b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</w:rPr>
              <w:t>Atest</w:t>
            </w:r>
          </w:p>
        </w:tc>
        <w:tc>
          <w:tcPr>
            <w:tcW w:w="709" w:type="pct"/>
            <w:shd w:val="clear" w:color="auto" w:fill="808080"/>
            <w:noWrap/>
            <w:vAlign w:val="center"/>
          </w:tcPr>
          <w:p w14:paraId="306A734D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09" w:type="pct"/>
            <w:shd w:val="clear" w:color="auto" w:fill="808080"/>
            <w:vAlign w:val="center"/>
          </w:tcPr>
          <w:p w14:paraId="7ED61BAC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09" w:type="pct"/>
            <w:shd w:val="clear" w:color="auto" w:fill="808080"/>
            <w:vAlign w:val="center"/>
          </w:tcPr>
          <w:p w14:paraId="76F0995B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09" w:type="pct"/>
            <w:shd w:val="clear" w:color="auto" w:fill="808080"/>
            <w:noWrap/>
            <w:vAlign w:val="center"/>
          </w:tcPr>
          <w:p w14:paraId="07382C47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09" w:type="pct"/>
            <w:shd w:val="clear" w:color="auto" w:fill="808080"/>
            <w:noWrap/>
            <w:vAlign w:val="center"/>
          </w:tcPr>
          <w:p w14:paraId="110748C8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09" w:type="pct"/>
            <w:shd w:val="clear" w:color="auto" w:fill="808080"/>
            <w:noWrap/>
            <w:vAlign w:val="center"/>
          </w:tcPr>
          <w:p w14:paraId="5F7FE1D8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1425CD" w:rsidRPr="000A21BE" w14:paraId="68F8872F" w14:textId="77777777" w:rsidTr="001425CD">
        <w:trPr>
          <w:trHeight w:val="567"/>
        </w:trPr>
        <w:tc>
          <w:tcPr>
            <w:tcW w:w="747" w:type="pct"/>
            <w:shd w:val="clear" w:color="auto" w:fill="auto"/>
            <w:noWrap/>
            <w:vAlign w:val="center"/>
          </w:tcPr>
          <w:p w14:paraId="7482E78F" w14:textId="77777777" w:rsidR="001425CD" w:rsidRPr="000A21BE" w:rsidRDefault="001425CD" w:rsidP="009D5806">
            <w:pPr>
              <w:suppressAutoHyphens/>
              <w:jc w:val="left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</w:rPr>
              <w:t>Cena za jednotku v Kč bez DPH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5CFA455E" w14:textId="77777777" w:rsidR="001425CD" w:rsidRPr="000A21BE" w:rsidRDefault="001C2BDA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begin"/>
            </w:r>
            <w:r w:rsidR="001425CD"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instrText xml:space="preserve"> MACROBUTTON  AcceptConflict "[Bude doplněno]" </w:instrText>
            </w: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end"/>
            </w:r>
            <w:r w:rsidR="001425CD" w:rsidRPr="000A21BE">
              <w:rPr>
                <w:rFonts w:ascii="Segoe UI" w:hAnsi="Segoe UI" w:cs="Segoe UI"/>
                <w:szCs w:val="22"/>
                <w:highlight w:val="lightGray"/>
                <w:lang w:eastAsia="en-US" w:bidi="en-US"/>
              </w:rPr>
              <w:t>*</w:t>
            </w:r>
          </w:p>
        </w:tc>
        <w:tc>
          <w:tcPr>
            <w:tcW w:w="709" w:type="pct"/>
            <w:vAlign w:val="center"/>
          </w:tcPr>
          <w:p w14:paraId="0844210F" w14:textId="77777777" w:rsidR="001425CD" w:rsidRPr="000A21BE" w:rsidRDefault="001C2BDA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begin"/>
            </w:r>
            <w:r w:rsidR="001425CD"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instrText xml:space="preserve"> MACROBUTTON  AcceptConflict "[Bude doplněno]" </w:instrText>
            </w: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end"/>
            </w:r>
            <w:r w:rsidR="001425CD" w:rsidRPr="000A21BE">
              <w:rPr>
                <w:rFonts w:ascii="Segoe UI" w:hAnsi="Segoe UI" w:cs="Segoe UI"/>
                <w:szCs w:val="22"/>
                <w:highlight w:val="lightGray"/>
                <w:lang w:eastAsia="en-US" w:bidi="en-US"/>
              </w:rPr>
              <w:t>*</w:t>
            </w:r>
          </w:p>
        </w:tc>
        <w:tc>
          <w:tcPr>
            <w:tcW w:w="709" w:type="pct"/>
            <w:vAlign w:val="center"/>
          </w:tcPr>
          <w:p w14:paraId="38B5043B" w14:textId="77777777" w:rsidR="001425CD" w:rsidRPr="000A21BE" w:rsidRDefault="001C2BDA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begin"/>
            </w:r>
            <w:r w:rsidR="001425CD"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instrText xml:space="preserve"> MACROBUTTON  AcceptConflict "[Bude doplněno]" </w:instrText>
            </w: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end"/>
            </w:r>
            <w:r w:rsidR="001425CD" w:rsidRPr="000A21BE">
              <w:rPr>
                <w:rFonts w:ascii="Segoe UI" w:hAnsi="Segoe UI" w:cs="Segoe UI"/>
                <w:szCs w:val="22"/>
                <w:highlight w:val="lightGray"/>
                <w:lang w:eastAsia="en-US" w:bidi="en-US"/>
              </w:rPr>
              <w:t>*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137025BA" w14:textId="77777777" w:rsidR="001425CD" w:rsidRPr="000A21BE" w:rsidRDefault="001C2BDA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begin"/>
            </w:r>
            <w:r w:rsidR="001425CD"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instrText xml:space="preserve"> MACROBUTTON  AcceptConflict "[Bude doplněno]" </w:instrText>
            </w: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end"/>
            </w:r>
            <w:r w:rsidR="001425CD" w:rsidRPr="000A21BE">
              <w:rPr>
                <w:rFonts w:ascii="Segoe UI" w:hAnsi="Segoe UI" w:cs="Segoe UI"/>
                <w:szCs w:val="22"/>
                <w:highlight w:val="lightGray"/>
                <w:lang w:eastAsia="en-US" w:bidi="en-US"/>
              </w:rPr>
              <w:t>*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5063FF53" w14:textId="77777777" w:rsidR="001425CD" w:rsidRPr="000A21BE" w:rsidRDefault="001C2BDA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begin"/>
            </w:r>
            <w:r w:rsidR="001425CD"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instrText xml:space="preserve"> MACROBUTTON  AcceptConflict "[Bude doplněno]" </w:instrText>
            </w: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end"/>
            </w:r>
            <w:r w:rsidR="001425CD" w:rsidRPr="000A21BE">
              <w:rPr>
                <w:rFonts w:ascii="Segoe UI" w:hAnsi="Segoe UI" w:cs="Segoe UI"/>
                <w:szCs w:val="22"/>
                <w:highlight w:val="lightGray"/>
                <w:lang w:eastAsia="en-US" w:bidi="en-US"/>
              </w:rPr>
              <w:t>*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2746FA2E" w14:textId="77777777" w:rsidR="001425CD" w:rsidRPr="000A21BE" w:rsidRDefault="001C2BDA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begin"/>
            </w:r>
            <w:r w:rsidR="001425CD"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instrText xml:space="preserve"> MACROBUTTON  AcceptConflict "[Bude doplněno]" </w:instrText>
            </w: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end"/>
            </w:r>
            <w:r w:rsidR="001425CD" w:rsidRPr="000A21BE">
              <w:rPr>
                <w:rFonts w:ascii="Segoe UI" w:hAnsi="Segoe UI" w:cs="Segoe UI"/>
                <w:szCs w:val="22"/>
                <w:highlight w:val="lightGray"/>
                <w:lang w:eastAsia="en-US" w:bidi="en-US"/>
              </w:rPr>
              <w:t>*</w:t>
            </w:r>
          </w:p>
        </w:tc>
      </w:tr>
      <w:tr w:rsidR="001425CD" w:rsidRPr="000A21BE" w14:paraId="1AFD7060" w14:textId="77777777" w:rsidTr="001425CD">
        <w:trPr>
          <w:trHeight w:val="340"/>
        </w:trPr>
        <w:tc>
          <w:tcPr>
            <w:tcW w:w="747" w:type="pct"/>
            <w:shd w:val="clear" w:color="auto" w:fill="auto"/>
            <w:noWrap/>
            <w:vAlign w:val="center"/>
          </w:tcPr>
          <w:p w14:paraId="2166F310" w14:textId="77777777" w:rsidR="001425CD" w:rsidRPr="000A21BE" w:rsidRDefault="001425CD" w:rsidP="009D5806">
            <w:pPr>
              <w:suppressAutoHyphens/>
              <w:jc w:val="left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szCs w:val="22"/>
              </w:rPr>
              <w:t>Jednotka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05877040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szCs w:val="22"/>
              </w:rPr>
              <w:t>1 závoz</w:t>
            </w:r>
          </w:p>
        </w:tc>
        <w:tc>
          <w:tcPr>
            <w:tcW w:w="709" w:type="pct"/>
            <w:vAlign w:val="center"/>
          </w:tcPr>
          <w:p w14:paraId="37EA0D02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szCs w:val="22"/>
              </w:rPr>
              <w:t>1 závoz</w:t>
            </w:r>
          </w:p>
        </w:tc>
        <w:tc>
          <w:tcPr>
            <w:tcW w:w="709" w:type="pct"/>
            <w:vAlign w:val="center"/>
          </w:tcPr>
          <w:p w14:paraId="2901E3B0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szCs w:val="22"/>
              </w:rPr>
              <w:t>1 závoz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4888A83C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szCs w:val="22"/>
              </w:rPr>
              <w:t>1 závoz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3DAAE2B5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szCs w:val="22"/>
              </w:rPr>
              <w:t>1 závoz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5FC81C95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szCs w:val="22"/>
              </w:rPr>
              <w:t>1 závoz</w:t>
            </w:r>
          </w:p>
        </w:tc>
      </w:tr>
      <w:tr w:rsidR="001425CD" w:rsidRPr="000A21BE" w14:paraId="759A9F59" w14:textId="77777777" w:rsidTr="001425CD">
        <w:trPr>
          <w:trHeight w:val="340"/>
        </w:trPr>
        <w:tc>
          <w:tcPr>
            <w:tcW w:w="747" w:type="pct"/>
            <w:shd w:val="clear" w:color="auto" w:fill="auto"/>
            <w:noWrap/>
            <w:vAlign w:val="center"/>
          </w:tcPr>
          <w:p w14:paraId="07CCCA1A" w14:textId="77777777" w:rsidR="001425CD" w:rsidRPr="000A21BE" w:rsidRDefault="001425CD" w:rsidP="009D5806">
            <w:pPr>
              <w:suppressAutoHyphens/>
              <w:jc w:val="left"/>
              <w:rPr>
                <w:rFonts w:ascii="Segoe UI" w:hAnsi="Segoe UI" w:cs="Segoe UI"/>
                <w:b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</w:rPr>
              <w:t>Silniční poplatek</w:t>
            </w:r>
          </w:p>
        </w:tc>
        <w:tc>
          <w:tcPr>
            <w:tcW w:w="709" w:type="pct"/>
            <w:shd w:val="clear" w:color="auto" w:fill="808080"/>
            <w:noWrap/>
            <w:vAlign w:val="center"/>
          </w:tcPr>
          <w:p w14:paraId="5671F5E6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09" w:type="pct"/>
            <w:shd w:val="clear" w:color="auto" w:fill="808080"/>
            <w:vAlign w:val="center"/>
          </w:tcPr>
          <w:p w14:paraId="6CF36A12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09" w:type="pct"/>
            <w:shd w:val="clear" w:color="auto" w:fill="808080"/>
            <w:vAlign w:val="center"/>
          </w:tcPr>
          <w:p w14:paraId="5139157F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09" w:type="pct"/>
            <w:shd w:val="clear" w:color="auto" w:fill="808080"/>
            <w:noWrap/>
            <w:vAlign w:val="center"/>
          </w:tcPr>
          <w:p w14:paraId="15FA84C7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09" w:type="pct"/>
            <w:shd w:val="clear" w:color="auto" w:fill="808080"/>
            <w:noWrap/>
            <w:vAlign w:val="center"/>
          </w:tcPr>
          <w:p w14:paraId="46C47F63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09" w:type="pct"/>
            <w:shd w:val="clear" w:color="auto" w:fill="808080"/>
            <w:noWrap/>
            <w:vAlign w:val="center"/>
          </w:tcPr>
          <w:p w14:paraId="7B57E289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1425CD" w:rsidRPr="000A21BE" w14:paraId="63B591EB" w14:textId="77777777" w:rsidTr="001425CD">
        <w:trPr>
          <w:trHeight w:val="567"/>
        </w:trPr>
        <w:tc>
          <w:tcPr>
            <w:tcW w:w="747" w:type="pct"/>
            <w:shd w:val="clear" w:color="auto" w:fill="auto"/>
            <w:noWrap/>
            <w:vAlign w:val="center"/>
          </w:tcPr>
          <w:p w14:paraId="47E003A8" w14:textId="77777777" w:rsidR="001425CD" w:rsidRPr="000A21BE" w:rsidRDefault="001425CD" w:rsidP="009D5806">
            <w:pPr>
              <w:suppressAutoHyphens/>
              <w:jc w:val="left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</w:rPr>
              <w:t>Cena za jednotku v Kč bez DPH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77F91447" w14:textId="77777777" w:rsidR="001425CD" w:rsidRPr="000A21BE" w:rsidRDefault="001C2BDA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begin"/>
            </w:r>
            <w:r w:rsidR="001425CD"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instrText xml:space="preserve"> MACROBUTTON  AcceptConflict "[Bude doplněno]" </w:instrText>
            </w: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end"/>
            </w:r>
            <w:r w:rsidR="001425CD" w:rsidRPr="000A21BE">
              <w:rPr>
                <w:rFonts w:ascii="Segoe UI" w:hAnsi="Segoe UI" w:cs="Segoe UI"/>
                <w:szCs w:val="22"/>
                <w:highlight w:val="lightGray"/>
                <w:lang w:eastAsia="en-US" w:bidi="en-US"/>
              </w:rPr>
              <w:t>*</w:t>
            </w:r>
          </w:p>
        </w:tc>
        <w:tc>
          <w:tcPr>
            <w:tcW w:w="709" w:type="pct"/>
            <w:vAlign w:val="center"/>
          </w:tcPr>
          <w:p w14:paraId="298BD63D" w14:textId="77777777" w:rsidR="001425CD" w:rsidRPr="000A21BE" w:rsidRDefault="001C2BDA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begin"/>
            </w:r>
            <w:r w:rsidR="001425CD"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instrText xml:space="preserve"> MACROBUTTON  AcceptConflict "[Bude doplněno]" </w:instrText>
            </w: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end"/>
            </w:r>
            <w:r w:rsidR="001425CD" w:rsidRPr="000A21BE">
              <w:rPr>
                <w:rFonts w:ascii="Segoe UI" w:hAnsi="Segoe UI" w:cs="Segoe UI"/>
                <w:szCs w:val="22"/>
                <w:highlight w:val="lightGray"/>
                <w:lang w:eastAsia="en-US" w:bidi="en-US"/>
              </w:rPr>
              <w:t>*</w:t>
            </w:r>
          </w:p>
        </w:tc>
        <w:tc>
          <w:tcPr>
            <w:tcW w:w="709" w:type="pct"/>
            <w:vAlign w:val="center"/>
          </w:tcPr>
          <w:p w14:paraId="74A6B21B" w14:textId="77777777" w:rsidR="001425CD" w:rsidRPr="000A21BE" w:rsidRDefault="001C2BDA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begin"/>
            </w:r>
            <w:r w:rsidR="001425CD"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instrText xml:space="preserve"> MACROBUTTON  AcceptConflict "[Bude doplněno]" </w:instrText>
            </w: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end"/>
            </w:r>
            <w:r w:rsidR="001425CD" w:rsidRPr="000A21BE">
              <w:rPr>
                <w:rFonts w:ascii="Segoe UI" w:hAnsi="Segoe UI" w:cs="Segoe UI"/>
                <w:szCs w:val="22"/>
                <w:highlight w:val="lightGray"/>
                <w:lang w:eastAsia="en-US" w:bidi="en-US"/>
              </w:rPr>
              <w:t>*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3A0BAEBE" w14:textId="77777777" w:rsidR="001425CD" w:rsidRPr="000A21BE" w:rsidRDefault="001C2BDA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begin"/>
            </w:r>
            <w:r w:rsidR="001425CD"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instrText xml:space="preserve"> MACROBUTTON  AcceptConflict "[Bude doplněno]" </w:instrText>
            </w: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end"/>
            </w:r>
            <w:r w:rsidR="001425CD" w:rsidRPr="000A21BE">
              <w:rPr>
                <w:rFonts w:ascii="Segoe UI" w:hAnsi="Segoe UI" w:cs="Segoe UI"/>
                <w:szCs w:val="22"/>
                <w:highlight w:val="lightGray"/>
                <w:lang w:eastAsia="en-US" w:bidi="en-US"/>
              </w:rPr>
              <w:t>*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6D3B8F74" w14:textId="77777777" w:rsidR="001425CD" w:rsidRPr="000A21BE" w:rsidRDefault="001C2BDA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begin"/>
            </w:r>
            <w:r w:rsidR="001425CD"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instrText xml:space="preserve"> MACROBUTTON  AcceptConflict "[Bude doplněno]" </w:instrText>
            </w: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end"/>
            </w:r>
            <w:r w:rsidR="001425CD" w:rsidRPr="000A21BE">
              <w:rPr>
                <w:rFonts w:ascii="Segoe UI" w:hAnsi="Segoe UI" w:cs="Segoe UI"/>
                <w:szCs w:val="22"/>
                <w:highlight w:val="lightGray"/>
                <w:lang w:eastAsia="en-US" w:bidi="en-US"/>
              </w:rPr>
              <w:t>*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20FB4C94" w14:textId="77777777" w:rsidR="001425CD" w:rsidRPr="000A21BE" w:rsidRDefault="001C2BDA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begin"/>
            </w:r>
            <w:r w:rsidR="001425CD"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instrText xml:space="preserve"> MACROBUTTON  AcceptConflict "[Bude doplněno]" </w:instrText>
            </w: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end"/>
            </w:r>
            <w:r w:rsidR="001425CD" w:rsidRPr="000A21BE">
              <w:rPr>
                <w:rFonts w:ascii="Segoe UI" w:hAnsi="Segoe UI" w:cs="Segoe UI"/>
                <w:szCs w:val="22"/>
                <w:highlight w:val="lightGray"/>
                <w:lang w:eastAsia="en-US" w:bidi="en-US"/>
              </w:rPr>
              <w:t>*</w:t>
            </w:r>
          </w:p>
        </w:tc>
      </w:tr>
      <w:tr w:rsidR="001425CD" w:rsidRPr="000A21BE" w14:paraId="1590989F" w14:textId="77777777" w:rsidTr="001425CD">
        <w:trPr>
          <w:trHeight w:val="907"/>
        </w:trPr>
        <w:tc>
          <w:tcPr>
            <w:tcW w:w="747" w:type="pct"/>
            <w:shd w:val="clear" w:color="auto" w:fill="auto"/>
            <w:noWrap/>
            <w:vAlign w:val="center"/>
          </w:tcPr>
          <w:p w14:paraId="47ABE180" w14:textId="77777777" w:rsidR="001425CD" w:rsidRPr="000A21BE" w:rsidRDefault="001425CD" w:rsidP="009D5806">
            <w:pPr>
              <w:suppressAutoHyphens/>
              <w:jc w:val="left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szCs w:val="22"/>
              </w:rPr>
              <w:t>Jednotka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27F6D261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szCs w:val="22"/>
              </w:rPr>
              <w:t>1 dodaný litr medicinálního kyslíku</w:t>
            </w:r>
          </w:p>
        </w:tc>
        <w:tc>
          <w:tcPr>
            <w:tcW w:w="709" w:type="pct"/>
            <w:vAlign w:val="center"/>
          </w:tcPr>
          <w:p w14:paraId="42F195C6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szCs w:val="22"/>
              </w:rPr>
              <w:t>1 dodaný litr medicinálního kyslíku</w:t>
            </w:r>
          </w:p>
        </w:tc>
        <w:tc>
          <w:tcPr>
            <w:tcW w:w="709" w:type="pct"/>
            <w:vAlign w:val="center"/>
          </w:tcPr>
          <w:p w14:paraId="490BB228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szCs w:val="22"/>
              </w:rPr>
              <w:t>1 dodaný litr medicinálního kyslíku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60BE9194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szCs w:val="22"/>
              </w:rPr>
              <w:t>1 dodaný litr medicinálního kyslíku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09E3CDEF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szCs w:val="22"/>
              </w:rPr>
              <w:t>1 dodaný litr medicinálního kyslíku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03600446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szCs w:val="22"/>
              </w:rPr>
              <w:t>1 dodaný litr medicinálního kyslíku</w:t>
            </w:r>
          </w:p>
        </w:tc>
      </w:tr>
      <w:tr w:rsidR="001425CD" w:rsidRPr="000A21BE" w14:paraId="4BDDBD95" w14:textId="77777777" w:rsidTr="001425CD">
        <w:trPr>
          <w:trHeight w:val="567"/>
        </w:trPr>
        <w:tc>
          <w:tcPr>
            <w:tcW w:w="747" w:type="pct"/>
            <w:shd w:val="clear" w:color="auto" w:fill="auto"/>
            <w:noWrap/>
            <w:vAlign w:val="center"/>
          </w:tcPr>
          <w:p w14:paraId="673BBF29" w14:textId="77777777" w:rsidR="001425CD" w:rsidRPr="000A21BE" w:rsidRDefault="001425CD" w:rsidP="009D5806">
            <w:pPr>
              <w:suppressAutoHyphens/>
              <w:jc w:val="left"/>
              <w:rPr>
                <w:rFonts w:ascii="Segoe UI" w:hAnsi="Segoe UI" w:cs="Segoe UI"/>
                <w:b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</w:rPr>
              <w:t>Další náklady, poplatky, služby</w:t>
            </w:r>
          </w:p>
        </w:tc>
        <w:tc>
          <w:tcPr>
            <w:tcW w:w="709" w:type="pct"/>
            <w:shd w:val="clear" w:color="auto" w:fill="808080"/>
            <w:noWrap/>
            <w:vAlign w:val="center"/>
          </w:tcPr>
          <w:p w14:paraId="7A2178F5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09" w:type="pct"/>
            <w:shd w:val="clear" w:color="auto" w:fill="808080"/>
            <w:vAlign w:val="center"/>
          </w:tcPr>
          <w:p w14:paraId="712A52E0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09" w:type="pct"/>
            <w:shd w:val="clear" w:color="auto" w:fill="808080"/>
            <w:vAlign w:val="center"/>
          </w:tcPr>
          <w:p w14:paraId="7FBA4F96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09" w:type="pct"/>
            <w:shd w:val="clear" w:color="auto" w:fill="808080"/>
            <w:noWrap/>
            <w:vAlign w:val="center"/>
          </w:tcPr>
          <w:p w14:paraId="298C2335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09" w:type="pct"/>
            <w:shd w:val="clear" w:color="auto" w:fill="808080"/>
            <w:noWrap/>
            <w:vAlign w:val="center"/>
          </w:tcPr>
          <w:p w14:paraId="002F6985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09" w:type="pct"/>
            <w:shd w:val="clear" w:color="auto" w:fill="808080"/>
            <w:noWrap/>
            <w:vAlign w:val="center"/>
          </w:tcPr>
          <w:p w14:paraId="35EFCECF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1425CD" w:rsidRPr="000A21BE" w14:paraId="742597C0" w14:textId="77777777" w:rsidTr="001425CD">
        <w:trPr>
          <w:trHeight w:val="567"/>
        </w:trPr>
        <w:tc>
          <w:tcPr>
            <w:tcW w:w="747" w:type="pct"/>
            <w:shd w:val="clear" w:color="auto" w:fill="auto"/>
            <w:noWrap/>
            <w:vAlign w:val="center"/>
          </w:tcPr>
          <w:p w14:paraId="14BED1F3" w14:textId="77777777" w:rsidR="001425CD" w:rsidRPr="000A21BE" w:rsidRDefault="001C2BDA" w:rsidP="009D5806">
            <w:pPr>
              <w:suppressAutoHyphens/>
              <w:jc w:val="left"/>
              <w:rPr>
                <w:rFonts w:ascii="Segoe UI" w:hAnsi="Segoe UI" w:cs="Segoe UI"/>
                <w:b/>
                <w:szCs w:val="22"/>
                <w:highlight w:val="cyan"/>
                <w:lang w:eastAsia="en-US" w:bidi="en-US"/>
              </w:rPr>
            </w:pPr>
            <w:r w:rsidRPr="000A21BE">
              <w:rPr>
                <w:rFonts w:ascii="Segoe UI" w:hAnsi="Segoe UI" w:cs="Segoe UI"/>
                <w:b/>
                <w:szCs w:val="22"/>
                <w:highlight w:val="cyan"/>
                <w:lang w:eastAsia="en-US" w:bidi="en-US"/>
              </w:rPr>
              <w:fldChar w:fldCharType="begin"/>
            </w:r>
            <w:r w:rsidR="001425CD" w:rsidRPr="000A21BE">
              <w:rPr>
                <w:rFonts w:ascii="Segoe UI" w:hAnsi="Segoe UI" w:cs="Segoe UI"/>
                <w:b/>
                <w:szCs w:val="22"/>
                <w:highlight w:val="cyan"/>
                <w:lang w:eastAsia="en-US" w:bidi="en-US"/>
              </w:rPr>
              <w:instrText xml:space="preserve"> MACROBUTTON  AcceptConflict "[Další název]" </w:instrText>
            </w:r>
            <w:r w:rsidRPr="000A21BE">
              <w:rPr>
                <w:rFonts w:ascii="Segoe UI" w:hAnsi="Segoe UI" w:cs="Segoe UI"/>
                <w:b/>
                <w:szCs w:val="22"/>
                <w:highlight w:val="cyan"/>
                <w:lang w:eastAsia="en-US" w:bidi="en-US"/>
              </w:rPr>
              <w:fldChar w:fldCharType="end"/>
            </w:r>
          </w:p>
          <w:p w14:paraId="7789226D" w14:textId="77777777" w:rsidR="001425CD" w:rsidRPr="000A21BE" w:rsidRDefault="001C2BDA" w:rsidP="009D5806">
            <w:pPr>
              <w:suppressAutoHyphens/>
              <w:jc w:val="left"/>
              <w:rPr>
                <w:rFonts w:ascii="Segoe UI" w:hAnsi="Segoe UI" w:cs="Segoe UI"/>
                <w:b/>
                <w:szCs w:val="22"/>
                <w:highlight w:val="cyan"/>
              </w:rPr>
            </w:pPr>
            <w:r w:rsidRPr="000A21BE">
              <w:rPr>
                <w:rFonts w:ascii="Segoe UI" w:hAnsi="Segoe UI" w:cs="Segoe UI"/>
                <w:b/>
                <w:szCs w:val="22"/>
                <w:highlight w:val="cyan"/>
                <w:lang w:eastAsia="en-US" w:bidi="en-US"/>
              </w:rPr>
              <w:fldChar w:fldCharType="begin"/>
            </w:r>
            <w:r w:rsidR="001425CD" w:rsidRPr="000A21BE">
              <w:rPr>
                <w:rFonts w:ascii="Segoe UI" w:hAnsi="Segoe UI" w:cs="Segoe UI"/>
                <w:b/>
                <w:szCs w:val="22"/>
                <w:highlight w:val="cyan"/>
                <w:lang w:eastAsia="en-US" w:bidi="en-US"/>
              </w:rPr>
              <w:instrText xml:space="preserve"> MACROBUTTON  AcceptConflict "[Doplní účastník]" </w:instrText>
            </w:r>
            <w:r w:rsidRPr="000A21BE">
              <w:rPr>
                <w:rFonts w:ascii="Segoe UI" w:hAnsi="Segoe UI" w:cs="Segoe UI"/>
                <w:b/>
                <w:szCs w:val="22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709" w:type="pct"/>
            <w:shd w:val="clear" w:color="auto" w:fill="808080"/>
            <w:noWrap/>
            <w:vAlign w:val="center"/>
          </w:tcPr>
          <w:p w14:paraId="62FAB6EB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09" w:type="pct"/>
            <w:shd w:val="clear" w:color="auto" w:fill="808080"/>
            <w:vAlign w:val="center"/>
          </w:tcPr>
          <w:p w14:paraId="47483102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09" w:type="pct"/>
            <w:shd w:val="clear" w:color="auto" w:fill="808080"/>
            <w:vAlign w:val="center"/>
          </w:tcPr>
          <w:p w14:paraId="378CF930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09" w:type="pct"/>
            <w:shd w:val="clear" w:color="auto" w:fill="808080"/>
            <w:noWrap/>
            <w:vAlign w:val="center"/>
          </w:tcPr>
          <w:p w14:paraId="364069A6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09" w:type="pct"/>
            <w:shd w:val="clear" w:color="auto" w:fill="808080"/>
            <w:noWrap/>
            <w:vAlign w:val="center"/>
          </w:tcPr>
          <w:p w14:paraId="6021DC85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09" w:type="pct"/>
            <w:shd w:val="clear" w:color="auto" w:fill="808080"/>
            <w:noWrap/>
            <w:vAlign w:val="center"/>
          </w:tcPr>
          <w:p w14:paraId="0E15C4A5" w14:textId="77777777" w:rsidR="001425CD" w:rsidRPr="000A21BE" w:rsidRDefault="001425CD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1425CD" w:rsidRPr="000A21BE" w14:paraId="016264D4" w14:textId="77777777" w:rsidTr="001425CD">
        <w:trPr>
          <w:trHeight w:val="567"/>
        </w:trPr>
        <w:tc>
          <w:tcPr>
            <w:tcW w:w="747" w:type="pct"/>
            <w:shd w:val="clear" w:color="auto" w:fill="auto"/>
            <w:noWrap/>
            <w:vAlign w:val="center"/>
          </w:tcPr>
          <w:p w14:paraId="613B8839" w14:textId="77777777" w:rsidR="001425CD" w:rsidRPr="000A21BE" w:rsidRDefault="001425CD" w:rsidP="009D5806">
            <w:pPr>
              <w:suppressAutoHyphens/>
              <w:jc w:val="left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</w:rPr>
              <w:t>Cena za jednotku v Kč bez DPH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43E5ED11" w14:textId="77777777" w:rsidR="001425CD" w:rsidRPr="000A21BE" w:rsidRDefault="001C2BDA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begin"/>
            </w:r>
            <w:r w:rsidR="001425CD"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instrText xml:space="preserve"> MACROBUTTON  AcceptConflict "[Bude doplněno]" </w:instrText>
            </w: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end"/>
            </w:r>
            <w:r w:rsidR="001425CD" w:rsidRPr="000A21BE">
              <w:rPr>
                <w:rFonts w:ascii="Segoe UI" w:hAnsi="Segoe UI" w:cs="Segoe UI"/>
                <w:szCs w:val="22"/>
                <w:highlight w:val="lightGray"/>
                <w:lang w:eastAsia="en-US" w:bidi="en-US"/>
              </w:rPr>
              <w:t>*</w:t>
            </w:r>
          </w:p>
        </w:tc>
        <w:tc>
          <w:tcPr>
            <w:tcW w:w="709" w:type="pct"/>
            <w:vAlign w:val="center"/>
          </w:tcPr>
          <w:p w14:paraId="66C47067" w14:textId="77777777" w:rsidR="001425CD" w:rsidRPr="000A21BE" w:rsidRDefault="001C2BDA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begin"/>
            </w:r>
            <w:r w:rsidR="001425CD"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instrText xml:space="preserve"> MACROBUTTON  AcceptConflict "[Bude doplněno]" </w:instrText>
            </w: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end"/>
            </w:r>
            <w:r w:rsidR="001425CD" w:rsidRPr="000A21BE">
              <w:rPr>
                <w:rFonts w:ascii="Segoe UI" w:hAnsi="Segoe UI" w:cs="Segoe UI"/>
                <w:szCs w:val="22"/>
                <w:highlight w:val="lightGray"/>
                <w:lang w:eastAsia="en-US" w:bidi="en-US"/>
              </w:rPr>
              <w:t>*</w:t>
            </w:r>
          </w:p>
        </w:tc>
        <w:tc>
          <w:tcPr>
            <w:tcW w:w="709" w:type="pct"/>
            <w:vAlign w:val="center"/>
          </w:tcPr>
          <w:p w14:paraId="19190759" w14:textId="77777777" w:rsidR="001425CD" w:rsidRPr="000A21BE" w:rsidRDefault="001C2BDA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begin"/>
            </w:r>
            <w:r w:rsidR="001425CD"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instrText xml:space="preserve"> MACROBUTTON  AcceptConflict "[Bude doplněno]" </w:instrText>
            </w: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end"/>
            </w:r>
            <w:r w:rsidR="001425CD" w:rsidRPr="000A21BE">
              <w:rPr>
                <w:rFonts w:ascii="Segoe UI" w:hAnsi="Segoe UI" w:cs="Segoe UI"/>
                <w:szCs w:val="22"/>
                <w:highlight w:val="lightGray"/>
                <w:lang w:eastAsia="en-US" w:bidi="en-US"/>
              </w:rPr>
              <w:t>*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703B9255" w14:textId="77777777" w:rsidR="001425CD" w:rsidRPr="000A21BE" w:rsidRDefault="001C2BDA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begin"/>
            </w:r>
            <w:r w:rsidR="001425CD"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instrText xml:space="preserve"> MACROBUTTON  AcceptConflict "[Bude doplněno]" </w:instrText>
            </w: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end"/>
            </w:r>
            <w:r w:rsidR="001425CD" w:rsidRPr="000A21BE">
              <w:rPr>
                <w:rFonts w:ascii="Segoe UI" w:hAnsi="Segoe UI" w:cs="Segoe UI"/>
                <w:szCs w:val="22"/>
                <w:highlight w:val="lightGray"/>
                <w:lang w:eastAsia="en-US" w:bidi="en-US"/>
              </w:rPr>
              <w:t>*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3869BF24" w14:textId="77777777" w:rsidR="001425CD" w:rsidRPr="000A21BE" w:rsidRDefault="001C2BDA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begin"/>
            </w:r>
            <w:r w:rsidR="001425CD"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instrText xml:space="preserve"> MACROBUTTON  AcceptConflict "[Bude doplněno]" </w:instrText>
            </w: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end"/>
            </w:r>
            <w:r w:rsidR="001425CD" w:rsidRPr="000A21BE">
              <w:rPr>
                <w:rFonts w:ascii="Segoe UI" w:hAnsi="Segoe UI" w:cs="Segoe UI"/>
                <w:szCs w:val="22"/>
                <w:highlight w:val="lightGray"/>
                <w:lang w:eastAsia="en-US" w:bidi="en-US"/>
              </w:rPr>
              <w:t>*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4BD69015" w14:textId="77777777" w:rsidR="001425CD" w:rsidRPr="000A21BE" w:rsidRDefault="001C2BDA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begin"/>
            </w:r>
            <w:r w:rsidR="001425CD"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instrText xml:space="preserve"> MACROBUTTON  AcceptConflict "[Bude doplněno]" </w:instrText>
            </w:r>
            <w:r w:rsidRPr="000A21BE">
              <w:rPr>
                <w:rFonts w:ascii="Segoe UI" w:hAnsi="Segoe UI" w:cs="Segoe UI"/>
                <w:b/>
                <w:szCs w:val="22"/>
                <w:highlight w:val="lightGray"/>
                <w:lang w:eastAsia="en-US" w:bidi="en-US"/>
              </w:rPr>
              <w:fldChar w:fldCharType="end"/>
            </w:r>
            <w:r w:rsidR="001425CD" w:rsidRPr="000A21BE">
              <w:rPr>
                <w:rFonts w:ascii="Segoe UI" w:hAnsi="Segoe UI" w:cs="Segoe UI"/>
                <w:szCs w:val="22"/>
                <w:highlight w:val="lightGray"/>
                <w:lang w:eastAsia="en-US" w:bidi="en-US"/>
              </w:rPr>
              <w:t>*</w:t>
            </w:r>
          </w:p>
        </w:tc>
      </w:tr>
      <w:tr w:rsidR="001425CD" w:rsidRPr="000A21BE" w14:paraId="507A2029" w14:textId="77777777" w:rsidTr="001425CD">
        <w:trPr>
          <w:trHeight w:val="340"/>
        </w:trPr>
        <w:tc>
          <w:tcPr>
            <w:tcW w:w="747" w:type="pct"/>
            <w:shd w:val="clear" w:color="auto" w:fill="auto"/>
            <w:noWrap/>
            <w:vAlign w:val="center"/>
          </w:tcPr>
          <w:p w14:paraId="36C2BB69" w14:textId="77777777" w:rsidR="001425CD" w:rsidRPr="000A21BE" w:rsidRDefault="001425CD" w:rsidP="009D5806">
            <w:pPr>
              <w:suppressAutoHyphens/>
              <w:jc w:val="left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szCs w:val="22"/>
              </w:rPr>
              <w:t>Jednotka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679C6CEE" w14:textId="77777777" w:rsidR="001425CD" w:rsidRPr="000A21BE" w:rsidRDefault="001C2BDA" w:rsidP="009D5806">
            <w:pPr>
              <w:suppressAutoHyphens/>
              <w:jc w:val="center"/>
              <w:rPr>
                <w:rFonts w:ascii="Segoe UI" w:hAnsi="Segoe UI" w:cs="Segoe UI"/>
                <w:szCs w:val="22"/>
              </w:rPr>
            </w:pPr>
            <w:r w:rsidRPr="000A21BE">
              <w:rPr>
                <w:rFonts w:ascii="Segoe UI" w:hAnsi="Segoe UI" w:cs="Segoe UI"/>
                <w:szCs w:val="22"/>
                <w:highlight w:val="cyan"/>
                <w:lang w:eastAsia="en-US" w:bidi="en-US"/>
              </w:rPr>
              <w:fldChar w:fldCharType="begin"/>
            </w:r>
            <w:r w:rsidR="001425CD" w:rsidRPr="000A21BE">
              <w:rPr>
                <w:rFonts w:ascii="Segoe UI" w:hAnsi="Segoe UI" w:cs="Segoe UI"/>
                <w:szCs w:val="22"/>
                <w:highlight w:val="cyan"/>
                <w:lang w:eastAsia="en-US" w:bidi="en-US"/>
              </w:rPr>
              <w:instrText xml:space="preserve"> MACROBUTTON  AcceptConflict "[Doplní účastník]" </w:instrText>
            </w:r>
            <w:r w:rsidRPr="000A21BE">
              <w:rPr>
                <w:rFonts w:ascii="Segoe UI" w:hAnsi="Segoe UI" w:cs="Segoe UI"/>
                <w:szCs w:val="22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709" w:type="pct"/>
            <w:vAlign w:val="center"/>
          </w:tcPr>
          <w:p w14:paraId="770BDE31" w14:textId="77777777" w:rsidR="001425CD" w:rsidRPr="000A21BE" w:rsidRDefault="001C2BDA" w:rsidP="009D5806">
            <w:pPr>
              <w:jc w:val="center"/>
              <w:rPr>
                <w:rFonts w:ascii="Segoe UI" w:hAnsi="Segoe UI" w:cs="Segoe UI"/>
              </w:rPr>
            </w:pPr>
            <w:r w:rsidRPr="000A21BE">
              <w:rPr>
                <w:rFonts w:ascii="Segoe UI" w:hAnsi="Segoe UI" w:cs="Segoe UI"/>
                <w:szCs w:val="22"/>
                <w:highlight w:val="cyan"/>
                <w:lang w:eastAsia="en-US" w:bidi="en-US"/>
              </w:rPr>
              <w:fldChar w:fldCharType="begin"/>
            </w:r>
            <w:r w:rsidR="001425CD" w:rsidRPr="000A21BE">
              <w:rPr>
                <w:rFonts w:ascii="Segoe UI" w:hAnsi="Segoe UI" w:cs="Segoe UI"/>
                <w:szCs w:val="22"/>
                <w:highlight w:val="cyan"/>
                <w:lang w:eastAsia="en-US" w:bidi="en-US"/>
              </w:rPr>
              <w:instrText xml:space="preserve"> MACROBUTTON  AcceptConflict "[Doplní účastník]" </w:instrText>
            </w:r>
            <w:r w:rsidRPr="000A21BE">
              <w:rPr>
                <w:rFonts w:ascii="Segoe UI" w:hAnsi="Segoe UI" w:cs="Segoe UI"/>
                <w:szCs w:val="22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709" w:type="pct"/>
            <w:vAlign w:val="center"/>
          </w:tcPr>
          <w:p w14:paraId="1D58080C" w14:textId="77777777" w:rsidR="001425CD" w:rsidRPr="000A21BE" w:rsidRDefault="001C2BDA" w:rsidP="009D5806">
            <w:pPr>
              <w:jc w:val="center"/>
              <w:rPr>
                <w:rFonts w:ascii="Segoe UI" w:hAnsi="Segoe UI" w:cs="Segoe UI"/>
              </w:rPr>
            </w:pPr>
            <w:r w:rsidRPr="000A21BE">
              <w:rPr>
                <w:rFonts w:ascii="Segoe UI" w:hAnsi="Segoe UI" w:cs="Segoe UI"/>
                <w:szCs w:val="22"/>
                <w:highlight w:val="cyan"/>
                <w:lang w:eastAsia="en-US" w:bidi="en-US"/>
              </w:rPr>
              <w:fldChar w:fldCharType="begin"/>
            </w:r>
            <w:r w:rsidR="001425CD" w:rsidRPr="000A21BE">
              <w:rPr>
                <w:rFonts w:ascii="Segoe UI" w:hAnsi="Segoe UI" w:cs="Segoe UI"/>
                <w:szCs w:val="22"/>
                <w:highlight w:val="cyan"/>
                <w:lang w:eastAsia="en-US" w:bidi="en-US"/>
              </w:rPr>
              <w:instrText xml:space="preserve"> MACROBUTTON  AcceptConflict "[Doplní účastník]" </w:instrText>
            </w:r>
            <w:r w:rsidRPr="000A21BE">
              <w:rPr>
                <w:rFonts w:ascii="Segoe UI" w:hAnsi="Segoe UI" w:cs="Segoe UI"/>
                <w:szCs w:val="22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55396CC8" w14:textId="77777777" w:rsidR="001425CD" w:rsidRPr="000A21BE" w:rsidRDefault="001C2BDA" w:rsidP="009D5806">
            <w:pPr>
              <w:jc w:val="center"/>
              <w:rPr>
                <w:rFonts w:ascii="Segoe UI" w:hAnsi="Segoe UI" w:cs="Segoe UI"/>
              </w:rPr>
            </w:pPr>
            <w:r w:rsidRPr="000A21BE">
              <w:rPr>
                <w:rFonts w:ascii="Segoe UI" w:hAnsi="Segoe UI" w:cs="Segoe UI"/>
                <w:szCs w:val="22"/>
                <w:highlight w:val="cyan"/>
                <w:lang w:eastAsia="en-US" w:bidi="en-US"/>
              </w:rPr>
              <w:fldChar w:fldCharType="begin"/>
            </w:r>
            <w:r w:rsidR="001425CD" w:rsidRPr="000A21BE">
              <w:rPr>
                <w:rFonts w:ascii="Segoe UI" w:hAnsi="Segoe UI" w:cs="Segoe UI"/>
                <w:szCs w:val="22"/>
                <w:highlight w:val="cyan"/>
                <w:lang w:eastAsia="en-US" w:bidi="en-US"/>
              </w:rPr>
              <w:instrText xml:space="preserve"> MACROBUTTON  AcceptConflict "[Doplní účastník]" </w:instrText>
            </w:r>
            <w:r w:rsidRPr="000A21BE">
              <w:rPr>
                <w:rFonts w:ascii="Segoe UI" w:hAnsi="Segoe UI" w:cs="Segoe UI"/>
                <w:szCs w:val="22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170F05E2" w14:textId="77777777" w:rsidR="001425CD" w:rsidRPr="000A21BE" w:rsidRDefault="001C2BDA" w:rsidP="009D5806">
            <w:pPr>
              <w:jc w:val="center"/>
              <w:rPr>
                <w:rFonts w:ascii="Segoe UI" w:hAnsi="Segoe UI" w:cs="Segoe UI"/>
              </w:rPr>
            </w:pPr>
            <w:r w:rsidRPr="000A21BE">
              <w:rPr>
                <w:rFonts w:ascii="Segoe UI" w:hAnsi="Segoe UI" w:cs="Segoe UI"/>
                <w:szCs w:val="22"/>
                <w:highlight w:val="cyan"/>
                <w:lang w:eastAsia="en-US" w:bidi="en-US"/>
              </w:rPr>
              <w:fldChar w:fldCharType="begin"/>
            </w:r>
            <w:r w:rsidR="001425CD" w:rsidRPr="000A21BE">
              <w:rPr>
                <w:rFonts w:ascii="Segoe UI" w:hAnsi="Segoe UI" w:cs="Segoe UI"/>
                <w:szCs w:val="22"/>
                <w:highlight w:val="cyan"/>
                <w:lang w:eastAsia="en-US" w:bidi="en-US"/>
              </w:rPr>
              <w:instrText xml:space="preserve"> MACROBUTTON  AcceptConflict "[Doplní účastník]" </w:instrText>
            </w:r>
            <w:r w:rsidRPr="000A21BE">
              <w:rPr>
                <w:rFonts w:ascii="Segoe UI" w:hAnsi="Segoe UI" w:cs="Segoe UI"/>
                <w:szCs w:val="22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36615EAF" w14:textId="77777777" w:rsidR="001425CD" w:rsidRPr="000A21BE" w:rsidRDefault="001C2BDA" w:rsidP="009D5806">
            <w:pPr>
              <w:jc w:val="center"/>
              <w:rPr>
                <w:rFonts w:ascii="Segoe UI" w:hAnsi="Segoe UI" w:cs="Segoe UI"/>
              </w:rPr>
            </w:pPr>
            <w:r w:rsidRPr="000A21BE">
              <w:rPr>
                <w:rFonts w:ascii="Segoe UI" w:hAnsi="Segoe UI" w:cs="Segoe UI"/>
                <w:szCs w:val="22"/>
                <w:highlight w:val="cyan"/>
                <w:lang w:eastAsia="en-US" w:bidi="en-US"/>
              </w:rPr>
              <w:fldChar w:fldCharType="begin"/>
            </w:r>
            <w:r w:rsidR="001425CD" w:rsidRPr="000A21BE">
              <w:rPr>
                <w:rFonts w:ascii="Segoe UI" w:hAnsi="Segoe UI" w:cs="Segoe UI"/>
                <w:szCs w:val="22"/>
                <w:highlight w:val="cyan"/>
                <w:lang w:eastAsia="en-US" w:bidi="en-US"/>
              </w:rPr>
              <w:instrText xml:space="preserve"> MACROBUTTON  AcceptConflict "[Doplní účastník]" </w:instrText>
            </w:r>
            <w:r w:rsidRPr="000A21BE">
              <w:rPr>
                <w:rFonts w:ascii="Segoe UI" w:hAnsi="Segoe UI" w:cs="Segoe UI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14:paraId="7830B4C2" w14:textId="77777777" w:rsidR="009D5806" w:rsidRPr="000A21BE" w:rsidRDefault="009D5806" w:rsidP="009D5806">
      <w:pPr>
        <w:suppressAutoHyphens/>
        <w:rPr>
          <w:rFonts w:ascii="Segoe UI" w:eastAsia="Calibri" w:hAnsi="Segoe UI" w:cs="Segoe UI"/>
          <w:i/>
          <w:szCs w:val="22"/>
          <w:lang w:eastAsia="en-US"/>
        </w:rPr>
      </w:pPr>
    </w:p>
    <w:p w14:paraId="7F937DF1" w14:textId="77777777" w:rsidR="009D5806" w:rsidRPr="000A21BE" w:rsidRDefault="009D5806" w:rsidP="009D5806">
      <w:pPr>
        <w:suppressAutoHyphens/>
        <w:rPr>
          <w:rFonts w:ascii="Segoe UI" w:hAnsi="Segoe UI" w:cs="Segoe UI"/>
          <w:b/>
          <w:szCs w:val="22"/>
        </w:rPr>
      </w:pPr>
      <w:r w:rsidRPr="000A21BE">
        <w:rPr>
          <w:rFonts w:ascii="Segoe UI" w:eastAsia="Calibri" w:hAnsi="Segoe UI" w:cs="Segoe UI"/>
          <w:i/>
          <w:szCs w:val="22"/>
          <w:lang w:eastAsia="en-US"/>
        </w:rPr>
        <w:t>(</w:t>
      </w:r>
      <w:r w:rsidR="00CC6C72" w:rsidRPr="000A21BE">
        <w:rPr>
          <w:rFonts w:ascii="Segoe UI" w:eastAsia="Calibri" w:hAnsi="Segoe UI" w:cs="Segoe UI"/>
          <w:i/>
          <w:szCs w:val="22"/>
          <w:lang w:eastAsia="en-US"/>
        </w:rPr>
        <w:t>P</w:t>
      </w:r>
      <w:r w:rsidRPr="000A21BE">
        <w:rPr>
          <w:rFonts w:ascii="Segoe UI" w:eastAsia="Calibri" w:hAnsi="Segoe UI" w:cs="Segoe UI"/>
          <w:i/>
          <w:szCs w:val="22"/>
          <w:lang w:eastAsia="en-US"/>
        </w:rPr>
        <w:t xml:space="preserve">říloha č. 1 bude neoddělitelně spojena s návrhem </w:t>
      </w:r>
      <w:r w:rsidR="00C65FDA" w:rsidRPr="000A21BE">
        <w:rPr>
          <w:rFonts w:ascii="Segoe UI" w:eastAsia="Calibri" w:hAnsi="Segoe UI" w:cs="Segoe UI"/>
          <w:i/>
          <w:szCs w:val="22"/>
          <w:lang w:eastAsia="en-US"/>
        </w:rPr>
        <w:t>Rámcové dohody</w:t>
      </w:r>
      <w:r w:rsidRPr="000A21BE">
        <w:rPr>
          <w:rFonts w:ascii="Segoe UI" w:eastAsia="Calibri" w:hAnsi="Segoe UI" w:cs="Segoe UI"/>
          <w:i/>
          <w:szCs w:val="22"/>
          <w:lang w:eastAsia="en-US"/>
        </w:rPr>
        <w:t>)</w:t>
      </w:r>
    </w:p>
    <w:p w14:paraId="58539656" w14:textId="77777777" w:rsidR="0089703E" w:rsidRPr="000A21BE" w:rsidRDefault="0089703E" w:rsidP="009D5806">
      <w:pPr>
        <w:suppressAutoHyphens/>
        <w:rPr>
          <w:rFonts w:ascii="Segoe UI" w:hAnsi="Segoe UI" w:cs="Segoe UI"/>
          <w:b/>
          <w:szCs w:val="22"/>
        </w:rPr>
      </w:pPr>
    </w:p>
    <w:p w14:paraId="19BB50F7" w14:textId="77777777" w:rsidR="00360778" w:rsidRPr="000A21BE" w:rsidRDefault="00FE1A6D" w:rsidP="00611A6F">
      <w:pPr>
        <w:suppressAutoHyphens/>
        <w:rPr>
          <w:rFonts w:ascii="Segoe UI" w:hAnsi="Segoe UI" w:cs="Segoe UI"/>
          <w:b/>
          <w:i/>
          <w:szCs w:val="22"/>
          <w:highlight w:val="lightGray"/>
          <w:lang w:eastAsia="en-US" w:bidi="en-US"/>
        </w:rPr>
      </w:pPr>
      <w:r w:rsidRPr="000A21BE">
        <w:rPr>
          <w:rFonts w:ascii="Segoe UI" w:hAnsi="Segoe UI" w:cs="Segoe UI"/>
          <w:b/>
          <w:i/>
          <w:szCs w:val="22"/>
          <w:highlight w:val="lightGray"/>
          <w:lang w:eastAsia="en-US" w:bidi="en-US"/>
        </w:rPr>
        <w:t xml:space="preserve">* </w:t>
      </w:r>
      <w:r w:rsidR="00360778" w:rsidRPr="000A21BE">
        <w:rPr>
          <w:rFonts w:ascii="Segoe UI" w:hAnsi="Segoe UI" w:cs="Segoe UI"/>
          <w:b/>
          <w:i/>
          <w:szCs w:val="22"/>
          <w:highlight w:val="lightGray"/>
          <w:lang w:eastAsia="en-US" w:bidi="en-US"/>
        </w:rPr>
        <w:t xml:space="preserve">POKYN PRO </w:t>
      </w:r>
      <w:r w:rsidR="00C65FDA" w:rsidRPr="000A21BE">
        <w:rPr>
          <w:rFonts w:ascii="Segoe UI" w:hAnsi="Segoe UI" w:cs="Segoe UI"/>
          <w:b/>
          <w:i/>
          <w:szCs w:val="22"/>
          <w:highlight w:val="lightGray"/>
          <w:lang w:eastAsia="en-US" w:bidi="en-US"/>
        </w:rPr>
        <w:t>ÚČASTNÍKY</w:t>
      </w:r>
      <w:r w:rsidR="00360778" w:rsidRPr="000A21BE">
        <w:rPr>
          <w:rFonts w:ascii="Segoe UI" w:hAnsi="Segoe UI" w:cs="Segoe UI"/>
          <w:b/>
          <w:i/>
          <w:szCs w:val="22"/>
          <w:highlight w:val="lightGray"/>
          <w:lang w:eastAsia="en-US" w:bidi="en-US"/>
        </w:rPr>
        <w:t>:</w:t>
      </w:r>
    </w:p>
    <w:p w14:paraId="421DC08A" w14:textId="77777777" w:rsidR="00140C40" w:rsidRPr="000A21BE" w:rsidRDefault="009D5806" w:rsidP="0092118D">
      <w:pPr>
        <w:suppressAutoHyphens/>
        <w:jc w:val="left"/>
        <w:rPr>
          <w:rFonts w:ascii="Segoe UI" w:hAnsi="Segoe UI" w:cs="Segoe UI"/>
          <w:i/>
          <w:szCs w:val="22"/>
          <w:highlight w:val="lightGray"/>
          <w:lang w:eastAsia="en-US" w:bidi="en-US"/>
        </w:rPr>
        <w:sectPr w:rsidR="00140C40" w:rsidRPr="000A21BE" w:rsidSect="009D5806">
          <w:footerReference w:type="default" r:id="rId26"/>
          <w:pgSz w:w="16840" w:h="11907" w:orient="landscape"/>
          <w:pgMar w:top="1134" w:right="1134" w:bottom="1134" w:left="1134" w:header="709" w:footer="709" w:gutter="0"/>
          <w:cols w:space="708"/>
          <w:docGrid w:linePitch="299"/>
        </w:sectPr>
      </w:pPr>
      <w:r w:rsidRPr="000A21BE">
        <w:rPr>
          <w:rFonts w:ascii="Segoe UI" w:hAnsi="Segoe UI" w:cs="Segoe UI"/>
          <w:i/>
          <w:szCs w:val="22"/>
          <w:highlight w:val="lightGray"/>
          <w:lang w:eastAsia="en-US" w:bidi="en-US"/>
        </w:rPr>
        <w:t>V</w:t>
      </w:r>
      <w:r w:rsidR="003559DE" w:rsidRPr="000A21BE">
        <w:rPr>
          <w:rFonts w:ascii="Segoe UI" w:hAnsi="Segoe UI" w:cs="Segoe UI"/>
          <w:i/>
          <w:szCs w:val="22"/>
          <w:highlight w:val="lightGray"/>
          <w:lang w:eastAsia="en-US" w:bidi="en-US"/>
        </w:rPr>
        <w:t>eškeré údaje o cenách</w:t>
      </w:r>
      <w:r w:rsidR="00360778" w:rsidRPr="000A21BE">
        <w:rPr>
          <w:rFonts w:ascii="Segoe UI" w:hAnsi="Segoe UI" w:cs="Segoe UI"/>
          <w:i/>
          <w:szCs w:val="22"/>
          <w:highlight w:val="lightGray"/>
          <w:lang w:eastAsia="en-US" w:bidi="en-US"/>
        </w:rPr>
        <w:t xml:space="preserve"> budou doplněny před uzavřením </w:t>
      </w:r>
      <w:r w:rsidR="00C65FDA" w:rsidRPr="000A21BE">
        <w:rPr>
          <w:rFonts w:ascii="Segoe UI" w:hAnsi="Segoe UI" w:cs="Segoe UI"/>
          <w:i/>
          <w:szCs w:val="22"/>
          <w:highlight w:val="lightGray"/>
          <w:lang w:eastAsia="en-US" w:bidi="en-US"/>
        </w:rPr>
        <w:t>Rámcové dohody</w:t>
      </w:r>
      <w:r w:rsidR="00360778" w:rsidRPr="000A21BE">
        <w:rPr>
          <w:rFonts w:ascii="Segoe UI" w:hAnsi="Segoe UI" w:cs="Segoe UI"/>
          <w:i/>
          <w:szCs w:val="22"/>
          <w:highlight w:val="lightGray"/>
          <w:lang w:eastAsia="en-US" w:bidi="en-US"/>
        </w:rPr>
        <w:t xml:space="preserve"> </w:t>
      </w:r>
      <w:r w:rsidRPr="000A21BE">
        <w:rPr>
          <w:rFonts w:ascii="Segoe UI" w:hAnsi="Segoe UI" w:cs="Segoe UI"/>
          <w:i/>
          <w:szCs w:val="22"/>
          <w:highlight w:val="lightGray"/>
          <w:lang w:eastAsia="en-US" w:bidi="en-US"/>
        </w:rPr>
        <w:t>po</w:t>
      </w:r>
      <w:r w:rsidR="00360778" w:rsidRPr="000A21BE">
        <w:rPr>
          <w:rFonts w:ascii="Segoe UI" w:hAnsi="Segoe UI" w:cs="Segoe UI"/>
          <w:i/>
          <w:szCs w:val="22"/>
          <w:highlight w:val="lightGray"/>
          <w:lang w:eastAsia="en-US" w:bidi="en-US"/>
        </w:rPr>
        <w:t xml:space="preserve">dle hodnot nabídnutých </w:t>
      </w:r>
      <w:r w:rsidR="00C65FDA" w:rsidRPr="000A21BE">
        <w:rPr>
          <w:rFonts w:ascii="Segoe UI" w:hAnsi="Segoe UI" w:cs="Segoe UI"/>
          <w:i/>
          <w:szCs w:val="22"/>
          <w:highlight w:val="lightGray"/>
          <w:lang w:eastAsia="en-US" w:bidi="en-US"/>
        </w:rPr>
        <w:t>účastníkem</w:t>
      </w:r>
      <w:r w:rsidR="00360778" w:rsidRPr="000A21BE">
        <w:rPr>
          <w:rFonts w:ascii="Segoe UI" w:hAnsi="Segoe UI" w:cs="Segoe UI"/>
          <w:i/>
          <w:szCs w:val="22"/>
          <w:highlight w:val="lightGray"/>
          <w:lang w:eastAsia="en-US" w:bidi="en-US"/>
        </w:rPr>
        <w:t xml:space="preserve"> v jeho nabídce</w:t>
      </w:r>
      <w:r w:rsidRPr="000A21BE">
        <w:rPr>
          <w:rFonts w:ascii="Segoe UI" w:hAnsi="Segoe UI" w:cs="Segoe UI"/>
          <w:i/>
          <w:szCs w:val="22"/>
          <w:highlight w:val="lightGray"/>
          <w:lang w:eastAsia="en-US" w:bidi="en-US"/>
        </w:rPr>
        <w:t>.</w:t>
      </w:r>
    </w:p>
    <w:p w14:paraId="0A703970" w14:textId="2468CD87" w:rsidR="00140C40" w:rsidRPr="000A21BE" w:rsidRDefault="00966113" w:rsidP="00140C40">
      <w:pPr>
        <w:suppressAutoHyphens/>
        <w:jc w:val="center"/>
        <w:rPr>
          <w:rFonts w:ascii="Segoe UI" w:hAnsi="Segoe UI" w:cs="Segoe UI"/>
          <w:b/>
          <w:szCs w:val="22"/>
        </w:rPr>
      </w:pPr>
      <w:r>
        <w:lastRenderedPageBreak/>
        <w:fldChar w:fldCharType="begin"/>
      </w:r>
      <w:r>
        <w:instrText xml:space="preserve"> REF _Ref488925426 \r \h  \* MERGEFORMAT </w:instrText>
      </w:r>
      <w:r>
        <w:fldChar w:fldCharType="separate"/>
      </w:r>
      <w:r w:rsidR="00E958C6" w:rsidRPr="00E958C6">
        <w:rPr>
          <w:rFonts w:ascii="Segoe UI" w:hAnsi="Segoe UI" w:cs="Segoe UI"/>
          <w:b/>
          <w:szCs w:val="22"/>
        </w:rPr>
        <w:t>Příloha č. 2</w:t>
      </w:r>
      <w:r>
        <w:fldChar w:fldCharType="end"/>
      </w:r>
      <w:r w:rsidR="00140C40" w:rsidRPr="000A21BE">
        <w:rPr>
          <w:rFonts w:ascii="Segoe UI" w:hAnsi="Segoe UI" w:cs="Segoe UI"/>
          <w:b/>
          <w:szCs w:val="22"/>
        </w:rPr>
        <w:t xml:space="preserve"> Rámcové dohody</w:t>
      </w:r>
    </w:p>
    <w:p w14:paraId="0E584639" w14:textId="77777777" w:rsidR="00140C40" w:rsidRPr="000A21BE" w:rsidRDefault="00140C40" w:rsidP="00140C40">
      <w:pPr>
        <w:suppressAutoHyphens/>
        <w:jc w:val="center"/>
        <w:rPr>
          <w:rFonts w:ascii="Segoe UI" w:hAnsi="Segoe UI" w:cs="Segoe UI"/>
          <w:b/>
          <w:szCs w:val="22"/>
        </w:rPr>
      </w:pPr>
    </w:p>
    <w:p w14:paraId="6B8AA596" w14:textId="77777777" w:rsidR="00140C40" w:rsidRPr="000A21BE" w:rsidRDefault="005901D0" w:rsidP="00140C40">
      <w:pPr>
        <w:suppressAutoHyphens/>
        <w:jc w:val="center"/>
        <w:rPr>
          <w:rFonts w:ascii="Segoe UI" w:hAnsi="Segoe UI" w:cs="Segoe UI"/>
          <w:b/>
          <w:szCs w:val="22"/>
        </w:rPr>
      </w:pPr>
      <w:r w:rsidRPr="000A21BE">
        <w:rPr>
          <w:rFonts w:ascii="Segoe UI" w:hAnsi="Segoe UI" w:cs="Segoe UI"/>
          <w:b/>
          <w:szCs w:val="22"/>
        </w:rPr>
        <w:t>Seznam P</w:t>
      </w:r>
      <w:r w:rsidR="00140C40" w:rsidRPr="000A21BE">
        <w:rPr>
          <w:rFonts w:ascii="Segoe UI" w:hAnsi="Segoe UI" w:cs="Segoe UI"/>
          <w:b/>
          <w:szCs w:val="22"/>
        </w:rPr>
        <w:t>oddodavatelů</w:t>
      </w:r>
    </w:p>
    <w:p w14:paraId="40FF6421" w14:textId="77777777" w:rsidR="00140C40" w:rsidRPr="000A21BE" w:rsidRDefault="00140C40" w:rsidP="00140C40">
      <w:pPr>
        <w:suppressAutoHyphens/>
        <w:jc w:val="center"/>
        <w:rPr>
          <w:rFonts w:ascii="Segoe UI" w:hAnsi="Segoe UI" w:cs="Segoe UI"/>
          <w:b/>
          <w:szCs w:val="22"/>
        </w:rPr>
      </w:pPr>
    </w:p>
    <w:p w14:paraId="20B10A8D" w14:textId="77777777" w:rsidR="00360778" w:rsidRPr="004A3473" w:rsidRDefault="00140C40" w:rsidP="00611A6F">
      <w:pPr>
        <w:suppressAutoHyphens/>
        <w:rPr>
          <w:rFonts w:ascii="Segoe UI" w:hAnsi="Segoe UI" w:cs="Segoe UI"/>
          <w:b/>
          <w:i/>
          <w:szCs w:val="22"/>
          <w:highlight w:val="lightGray"/>
        </w:rPr>
      </w:pPr>
      <w:r w:rsidRPr="000A21BE">
        <w:rPr>
          <w:rFonts w:ascii="Segoe UI" w:hAnsi="Segoe UI" w:cs="Segoe UI"/>
          <w:b/>
          <w:i/>
          <w:szCs w:val="22"/>
        </w:rPr>
        <w:t xml:space="preserve">Pokyn pro účastníka: </w:t>
      </w:r>
      <w:r w:rsidR="004A3473" w:rsidRPr="000A21BE">
        <w:rPr>
          <w:rFonts w:ascii="Segoe UI" w:hAnsi="Segoe UI" w:cs="Segoe UI"/>
          <w:b/>
          <w:i/>
          <w:szCs w:val="22"/>
          <w:highlight w:val="lightGray"/>
        </w:rPr>
        <w:t xml:space="preserve">Seznam Poddodavatelů bude do Rámcové dohody doplněn </w:t>
      </w:r>
      <w:r w:rsidR="004A3473">
        <w:rPr>
          <w:rFonts w:ascii="Segoe UI" w:hAnsi="Segoe UI" w:cs="Segoe UI"/>
          <w:b/>
          <w:i/>
          <w:szCs w:val="22"/>
          <w:highlight w:val="lightGray"/>
        </w:rPr>
        <w:t>účastníkem formou vyplnění přílohy č. 4 zadávací dokumentace</w:t>
      </w:r>
      <w:r w:rsidR="004A3473" w:rsidRPr="000A21BE">
        <w:rPr>
          <w:rFonts w:ascii="Segoe UI" w:hAnsi="Segoe UI" w:cs="Segoe UI"/>
          <w:b/>
          <w:i/>
          <w:szCs w:val="22"/>
          <w:highlight w:val="lightGray"/>
        </w:rPr>
        <w:t>.</w:t>
      </w:r>
    </w:p>
    <w:sectPr w:rsidR="00360778" w:rsidRPr="004A3473" w:rsidSect="00140C40">
      <w:footerReference w:type="default" r:id="rId27"/>
      <w:pgSz w:w="11907" w:h="16840"/>
      <w:pgMar w:top="1134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93C05" w14:textId="77777777" w:rsidR="00985520" w:rsidRDefault="00985520" w:rsidP="006C058C">
      <w:r>
        <w:separator/>
      </w:r>
    </w:p>
  </w:endnote>
  <w:endnote w:type="continuationSeparator" w:id="0">
    <w:p w14:paraId="701E3DDB" w14:textId="77777777" w:rsidR="00985520" w:rsidRDefault="00985520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EED34" w14:textId="77777777" w:rsidR="00985520" w:rsidRDefault="00985520" w:rsidP="00CC1B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47ECB5F" w14:textId="77777777" w:rsidR="00985520" w:rsidRDefault="00985520">
    <w:pPr>
      <w:pStyle w:val="Zpat"/>
    </w:pPr>
  </w:p>
  <w:p w14:paraId="5F4CA911" w14:textId="77777777" w:rsidR="00985520" w:rsidRDefault="009855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8CBA4" w14:textId="4DE42576" w:rsidR="00985520" w:rsidRPr="003F4C5E" w:rsidRDefault="00985520" w:rsidP="003F4C5E">
    <w:pPr>
      <w:pStyle w:val="Zpat"/>
      <w:tabs>
        <w:tab w:val="clear" w:pos="9072"/>
        <w:tab w:val="left" w:pos="780"/>
        <w:tab w:val="right" w:pos="9071"/>
      </w:tabs>
      <w:jc w:val="left"/>
      <w:rPr>
        <w:rFonts w:asciiTheme="minorHAnsi" w:hAnsiTheme="minorHAnsi" w:cstheme="minorHAnsi"/>
        <w:sz w:val="20"/>
      </w:rPr>
    </w:pPr>
    <w:r w:rsidRPr="000A21BE">
      <w:rPr>
        <w:rFonts w:ascii="Calibri" w:hAnsi="Calibri"/>
        <w:sz w:val="22"/>
        <w:szCs w:val="22"/>
      </w:rPr>
      <w:t xml:space="preserve">Zadávací dokumentace – příloha č. </w:t>
    </w:r>
    <w:r>
      <w:rPr>
        <w:rFonts w:ascii="Calibri" w:hAnsi="Calibri"/>
        <w:sz w:val="22"/>
        <w:szCs w:val="22"/>
      </w:rPr>
      <w:t>1a</w:t>
    </w:r>
    <w:r w:rsidR="00F732FD">
      <w:rPr>
        <w:rFonts w:ascii="Calibri" w:hAnsi="Calibri"/>
        <w:sz w:val="22"/>
        <w:szCs w:val="22"/>
      </w:rPr>
      <w:tab/>
    </w:r>
    <w:r w:rsidR="00F732FD">
      <w:rPr>
        <w:rFonts w:asciiTheme="minorHAnsi" w:hAnsiTheme="minorHAnsi" w:cstheme="minorHAnsi"/>
        <w:sz w:val="20"/>
      </w:rPr>
      <w:t xml:space="preserve">                                                                         </w:t>
    </w:r>
    <w:r w:rsidRPr="003F4C5E">
      <w:rPr>
        <w:rFonts w:asciiTheme="minorHAnsi" w:hAnsiTheme="minorHAnsi" w:cstheme="minorHAnsi"/>
        <w:sz w:val="22"/>
        <w:szCs w:val="22"/>
      </w:rPr>
      <w:t xml:space="preserve">Stránka </w:t>
    </w:r>
    <w:r w:rsidRPr="003F4C5E">
      <w:rPr>
        <w:rFonts w:asciiTheme="minorHAnsi" w:hAnsiTheme="minorHAnsi" w:cstheme="minorHAnsi"/>
        <w:sz w:val="22"/>
        <w:szCs w:val="22"/>
      </w:rPr>
      <w:fldChar w:fldCharType="begin"/>
    </w:r>
    <w:r w:rsidRPr="003F4C5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F4C5E">
      <w:rPr>
        <w:rFonts w:asciiTheme="minorHAnsi" w:hAnsiTheme="minorHAnsi" w:cstheme="minorHAnsi"/>
        <w:sz w:val="22"/>
        <w:szCs w:val="22"/>
      </w:rPr>
      <w:fldChar w:fldCharType="separate"/>
    </w:r>
    <w:r w:rsidRPr="003F4C5E">
      <w:rPr>
        <w:rFonts w:asciiTheme="minorHAnsi" w:hAnsiTheme="minorHAnsi" w:cstheme="minorHAnsi"/>
        <w:sz w:val="22"/>
        <w:szCs w:val="22"/>
      </w:rPr>
      <w:t>2</w:t>
    </w:r>
    <w:r w:rsidRPr="003F4C5E">
      <w:rPr>
        <w:rFonts w:asciiTheme="minorHAnsi" w:hAnsiTheme="minorHAnsi" w:cstheme="minorHAnsi"/>
        <w:sz w:val="22"/>
        <w:szCs w:val="22"/>
      </w:rPr>
      <w:fldChar w:fldCharType="end"/>
    </w:r>
    <w:r w:rsidRPr="003F4C5E">
      <w:rPr>
        <w:rFonts w:asciiTheme="minorHAnsi" w:hAnsiTheme="minorHAnsi" w:cstheme="minorHAnsi"/>
        <w:sz w:val="22"/>
        <w:szCs w:val="22"/>
      </w:rPr>
      <w:t xml:space="preserve"> z </w:t>
    </w:r>
    <w:r>
      <w:rPr>
        <w:rFonts w:asciiTheme="minorHAnsi" w:hAnsiTheme="minorHAnsi" w:cstheme="minorHAnsi"/>
        <w:sz w:val="22"/>
        <w:szCs w:val="22"/>
      </w:rPr>
      <w:t>20</w:t>
    </w:r>
  </w:p>
  <w:p w14:paraId="1D927307" w14:textId="66E732E8" w:rsidR="00985520" w:rsidRPr="003F4C5E" w:rsidRDefault="00985520" w:rsidP="003F4C5E">
    <w:pPr>
      <w:pStyle w:val="Zpat"/>
      <w:tabs>
        <w:tab w:val="clear" w:pos="4536"/>
        <w:tab w:val="clear" w:pos="9072"/>
        <w:tab w:val="left" w:pos="8325"/>
      </w:tabs>
      <w:jc w:val="right"/>
      <w:rPr>
        <w:rFonts w:ascii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762C0" w14:textId="77777777" w:rsidR="00985520" w:rsidRDefault="00985520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EE43E3C" w14:textId="77777777" w:rsidR="00985520" w:rsidRDefault="00985520">
    <w:pPr>
      <w:pStyle w:val="Zpat"/>
    </w:pPr>
  </w:p>
  <w:p w14:paraId="05345F83" w14:textId="77777777" w:rsidR="00985520" w:rsidRDefault="0098552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0C01E" w14:textId="13493207" w:rsidR="00985520" w:rsidRPr="003F4C5E" w:rsidRDefault="00985520" w:rsidP="003F4C5E">
    <w:pPr>
      <w:pStyle w:val="Zpat"/>
      <w:tabs>
        <w:tab w:val="clear" w:pos="4536"/>
      </w:tabs>
      <w:jc w:val="left"/>
      <w:rPr>
        <w:sz w:val="22"/>
        <w:szCs w:val="22"/>
      </w:rPr>
    </w:pPr>
    <w:r w:rsidRPr="003F4C5E">
      <w:rPr>
        <w:rFonts w:ascii="Calibri" w:hAnsi="Calibri"/>
        <w:sz w:val="22"/>
        <w:szCs w:val="22"/>
      </w:rPr>
      <w:t>Zadávací dokumentace</w:t>
    </w:r>
    <w:r w:rsidR="00F732FD">
      <w:rPr>
        <w:rFonts w:ascii="Calibri" w:hAnsi="Calibri"/>
        <w:sz w:val="22"/>
        <w:szCs w:val="22"/>
      </w:rPr>
      <w:t xml:space="preserve"> </w:t>
    </w:r>
    <w:r w:rsidRPr="003F4C5E">
      <w:rPr>
        <w:rFonts w:ascii="Calibri" w:hAnsi="Calibri"/>
        <w:sz w:val="22"/>
        <w:szCs w:val="22"/>
      </w:rPr>
      <w:t>– příloha č. 1a</w:t>
    </w:r>
    <w:r w:rsidRPr="003F4C5E">
      <w:rPr>
        <w:rFonts w:asciiTheme="minorHAnsi" w:hAnsiTheme="minorHAnsi" w:cstheme="minorHAnsi"/>
        <w:sz w:val="22"/>
        <w:szCs w:val="22"/>
      </w:rPr>
      <w:t xml:space="preserve">                                                            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3F4C5E">
      <w:rPr>
        <w:rFonts w:asciiTheme="minorHAnsi" w:hAnsiTheme="minorHAnsi" w:cstheme="minorHAnsi"/>
        <w:sz w:val="22"/>
        <w:szCs w:val="22"/>
      </w:rPr>
      <w:t xml:space="preserve"> Stránka </w:t>
    </w:r>
    <w:r w:rsidRPr="003F4C5E">
      <w:rPr>
        <w:rFonts w:asciiTheme="minorHAnsi" w:hAnsiTheme="minorHAnsi" w:cstheme="minorHAnsi"/>
        <w:sz w:val="22"/>
        <w:szCs w:val="22"/>
      </w:rPr>
      <w:fldChar w:fldCharType="begin"/>
    </w:r>
    <w:r w:rsidRPr="003F4C5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F4C5E">
      <w:rPr>
        <w:rFonts w:asciiTheme="minorHAnsi" w:hAnsiTheme="minorHAnsi" w:cstheme="minorHAnsi"/>
        <w:sz w:val="22"/>
        <w:szCs w:val="22"/>
      </w:rPr>
      <w:fldChar w:fldCharType="separate"/>
    </w:r>
    <w:r w:rsidRPr="003F4C5E">
      <w:rPr>
        <w:rFonts w:asciiTheme="minorHAnsi" w:hAnsiTheme="minorHAnsi" w:cstheme="minorHAnsi"/>
        <w:sz w:val="22"/>
        <w:szCs w:val="22"/>
      </w:rPr>
      <w:t>1</w:t>
    </w:r>
    <w:r w:rsidRPr="003F4C5E">
      <w:rPr>
        <w:rFonts w:asciiTheme="minorHAnsi" w:hAnsiTheme="minorHAnsi" w:cstheme="minorHAnsi"/>
        <w:sz w:val="22"/>
        <w:szCs w:val="22"/>
      </w:rPr>
      <w:fldChar w:fldCharType="end"/>
    </w:r>
    <w:r w:rsidRPr="003F4C5E">
      <w:rPr>
        <w:rFonts w:asciiTheme="minorHAnsi" w:hAnsiTheme="minorHAnsi" w:cstheme="minorHAnsi"/>
        <w:sz w:val="22"/>
        <w:szCs w:val="22"/>
      </w:rPr>
      <w:t xml:space="preserve"> z </w:t>
    </w:r>
    <w:r>
      <w:rPr>
        <w:rFonts w:asciiTheme="minorHAnsi" w:hAnsiTheme="minorHAnsi" w:cstheme="minorHAnsi"/>
        <w:sz w:val="22"/>
        <w:szCs w:val="22"/>
      </w:rPr>
      <w:t>20</w:t>
    </w:r>
    <w:r w:rsidRPr="003F4C5E">
      <w:rPr>
        <w:rFonts w:ascii="Calibri" w:hAnsi="Calibri"/>
        <w:sz w:val="22"/>
        <w:szCs w:val="22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0CD26" w14:textId="591E0DB2" w:rsidR="00985520" w:rsidRPr="00920B5A" w:rsidRDefault="00985520" w:rsidP="004D007D">
    <w:pPr>
      <w:pStyle w:val="Zpat"/>
      <w:tabs>
        <w:tab w:val="clear" w:pos="4536"/>
        <w:tab w:val="clear" w:pos="9072"/>
        <w:tab w:val="left" w:pos="7655"/>
        <w:tab w:val="right" w:pos="14601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 w:rsidRPr="00920B5A">
      <w:rPr>
        <w:rFonts w:ascii="Calibri" w:hAnsi="Calibri"/>
        <w:sz w:val="22"/>
        <w:szCs w:val="22"/>
      </w:rPr>
      <w:t xml:space="preserve">Stránka </w:t>
    </w:r>
    <w:r>
      <w:rPr>
        <w:rFonts w:ascii="Calibri" w:hAnsi="Calibri"/>
        <w:b/>
        <w:sz w:val="22"/>
        <w:szCs w:val="22"/>
      </w:rPr>
      <w:fldChar w:fldCharType="begin"/>
    </w:r>
    <w:r>
      <w:rPr>
        <w:rFonts w:ascii="Calibri" w:hAnsi="Calibri"/>
        <w:b/>
        <w:sz w:val="22"/>
        <w:szCs w:val="22"/>
      </w:rPr>
      <w:instrText xml:space="preserve"> SECTIONPAGES  </w:instrText>
    </w:r>
    <w:r>
      <w:rPr>
        <w:rFonts w:ascii="Calibri" w:hAnsi="Calibri"/>
        <w:b/>
        <w:sz w:val="22"/>
        <w:szCs w:val="22"/>
      </w:rPr>
      <w:fldChar w:fldCharType="separate"/>
    </w:r>
    <w:r w:rsidR="00286ECE">
      <w:rPr>
        <w:rFonts w:ascii="Calibri" w:hAnsi="Calibri"/>
        <w:b/>
        <w:noProof/>
        <w:sz w:val="22"/>
        <w:szCs w:val="22"/>
      </w:rPr>
      <w:t>1</w:t>
    </w:r>
    <w:r>
      <w:rPr>
        <w:rFonts w:ascii="Calibri" w:hAnsi="Calibri"/>
        <w:b/>
        <w:sz w:val="22"/>
        <w:szCs w:val="22"/>
      </w:rPr>
      <w:fldChar w:fldCharType="end"/>
    </w:r>
    <w:r w:rsidRPr="00920B5A">
      <w:rPr>
        <w:rFonts w:ascii="Calibri" w:hAnsi="Calibri"/>
        <w:sz w:val="22"/>
        <w:szCs w:val="22"/>
      </w:rPr>
      <w:t xml:space="preserve"> z </w:t>
    </w:r>
    <w:r>
      <w:rPr>
        <w:rFonts w:ascii="Calibri" w:hAnsi="Calibri"/>
        <w:b/>
        <w:sz w:val="22"/>
        <w:szCs w:val="22"/>
      </w:rPr>
      <w:fldChar w:fldCharType="begin"/>
    </w:r>
    <w:r>
      <w:rPr>
        <w:rFonts w:ascii="Calibri" w:hAnsi="Calibri"/>
        <w:b/>
        <w:sz w:val="22"/>
        <w:szCs w:val="22"/>
      </w:rPr>
      <w:instrText xml:space="preserve"> SECTIONPAGES  </w:instrText>
    </w:r>
    <w:r>
      <w:rPr>
        <w:rFonts w:ascii="Calibri" w:hAnsi="Calibri"/>
        <w:b/>
        <w:sz w:val="22"/>
        <w:szCs w:val="22"/>
      </w:rPr>
      <w:fldChar w:fldCharType="separate"/>
    </w:r>
    <w:r w:rsidR="00286ECE">
      <w:rPr>
        <w:rFonts w:ascii="Calibri" w:hAnsi="Calibri"/>
        <w:b/>
        <w:noProof/>
        <w:sz w:val="22"/>
        <w:szCs w:val="22"/>
      </w:rPr>
      <w:t>1</w:t>
    </w:r>
    <w:r>
      <w:rPr>
        <w:rFonts w:ascii="Calibri" w:hAnsi="Calibri"/>
        <w:b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E75D6" w14:textId="0DAA2415" w:rsidR="00985520" w:rsidRPr="00920B5A" w:rsidRDefault="00985520" w:rsidP="004D007D">
    <w:pPr>
      <w:pStyle w:val="Zpat"/>
      <w:tabs>
        <w:tab w:val="clear" w:pos="4536"/>
        <w:tab w:val="clear" w:pos="9072"/>
        <w:tab w:val="right" w:pos="9639"/>
        <w:tab w:val="right" w:pos="14004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 w:rsidRPr="00920B5A">
      <w:rPr>
        <w:rFonts w:ascii="Calibri" w:hAnsi="Calibri"/>
        <w:sz w:val="22"/>
        <w:szCs w:val="22"/>
      </w:rPr>
      <w:t xml:space="preserve">Stránka </w:t>
    </w:r>
    <w:r>
      <w:rPr>
        <w:rFonts w:ascii="Calibri" w:hAnsi="Calibri"/>
        <w:b/>
        <w:sz w:val="22"/>
        <w:szCs w:val="22"/>
      </w:rPr>
      <w:fldChar w:fldCharType="begin"/>
    </w:r>
    <w:r>
      <w:rPr>
        <w:rFonts w:ascii="Calibri" w:hAnsi="Calibri"/>
        <w:b/>
        <w:sz w:val="22"/>
        <w:szCs w:val="22"/>
      </w:rPr>
      <w:instrText xml:space="preserve"> SECTIONPAGES  </w:instrText>
    </w:r>
    <w:r>
      <w:rPr>
        <w:rFonts w:ascii="Calibri" w:hAnsi="Calibri"/>
        <w:b/>
        <w:sz w:val="22"/>
        <w:szCs w:val="22"/>
      </w:rPr>
      <w:fldChar w:fldCharType="separate"/>
    </w:r>
    <w:r w:rsidR="00F732FD">
      <w:rPr>
        <w:rFonts w:ascii="Calibri" w:hAnsi="Calibri"/>
        <w:b/>
        <w:noProof/>
        <w:sz w:val="22"/>
        <w:szCs w:val="22"/>
      </w:rPr>
      <w:t>1</w:t>
    </w:r>
    <w:r>
      <w:rPr>
        <w:rFonts w:ascii="Calibri" w:hAnsi="Calibri"/>
        <w:b/>
        <w:sz w:val="22"/>
        <w:szCs w:val="22"/>
      </w:rPr>
      <w:fldChar w:fldCharType="end"/>
    </w:r>
    <w:r w:rsidRPr="00920B5A">
      <w:rPr>
        <w:rFonts w:ascii="Calibri" w:hAnsi="Calibri"/>
        <w:sz w:val="22"/>
        <w:szCs w:val="22"/>
      </w:rPr>
      <w:t xml:space="preserve"> z </w:t>
    </w:r>
    <w:r>
      <w:rPr>
        <w:rFonts w:ascii="Calibri" w:hAnsi="Calibri"/>
        <w:b/>
        <w:sz w:val="22"/>
        <w:szCs w:val="22"/>
      </w:rPr>
      <w:fldChar w:fldCharType="begin"/>
    </w:r>
    <w:r>
      <w:rPr>
        <w:rFonts w:ascii="Calibri" w:hAnsi="Calibri"/>
        <w:b/>
        <w:sz w:val="22"/>
        <w:szCs w:val="22"/>
      </w:rPr>
      <w:instrText xml:space="preserve"> SECTIONPAGES  </w:instrText>
    </w:r>
    <w:r>
      <w:rPr>
        <w:rFonts w:ascii="Calibri" w:hAnsi="Calibri"/>
        <w:b/>
        <w:sz w:val="22"/>
        <w:szCs w:val="22"/>
      </w:rPr>
      <w:fldChar w:fldCharType="separate"/>
    </w:r>
    <w:r w:rsidR="00F732FD">
      <w:rPr>
        <w:rFonts w:ascii="Calibri" w:hAnsi="Calibri"/>
        <w:b/>
        <w:noProof/>
        <w:sz w:val="22"/>
        <w:szCs w:val="22"/>
      </w:rPr>
      <w:t>1</w:t>
    </w:r>
    <w:r>
      <w:rPr>
        <w:rFonts w:ascii="Calibri" w:hAnsi="Calibri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F91BF" w14:textId="77777777" w:rsidR="00985520" w:rsidRDefault="00985520" w:rsidP="006C058C">
      <w:r>
        <w:separator/>
      </w:r>
    </w:p>
  </w:footnote>
  <w:footnote w:type="continuationSeparator" w:id="0">
    <w:p w14:paraId="0BF0D75C" w14:textId="77777777" w:rsidR="00985520" w:rsidRDefault="00985520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8E1F1" w14:textId="77777777" w:rsidR="00985520" w:rsidRDefault="0098552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12909812" w14:textId="77777777" w:rsidR="00985520" w:rsidRDefault="00985520">
    <w:pPr>
      <w:pStyle w:val="Zhlav"/>
    </w:pPr>
  </w:p>
  <w:p w14:paraId="5026A2E3" w14:textId="77777777" w:rsidR="00985520" w:rsidRDefault="009855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126B5" w14:textId="77777777" w:rsidR="00985520" w:rsidRDefault="00985520" w:rsidP="004F00B3">
    <w:pPr>
      <w:pStyle w:val="Zhlav"/>
      <w:rPr>
        <w:rFonts w:ascii="Segoe UI" w:hAnsi="Segoe UI" w:cs="Segoe UI"/>
      </w:rPr>
    </w:pPr>
  </w:p>
  <w:p w14:paraId="548A32CC" w14:textId="0D6CFE53" w:rsidR="00985520" w:rsidRDefault="00985520" w:rsidP="004F00B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30D28" w14:textId="77777777" w:rsidR="00985520" w:rsidRDefault="0098552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2D5C8E86" w14:textId="77777777" w:rsidR="00985520" w:rsidRDefault="00985520">
    <w:pPr>
      <w:pStyle w:val="Zhlav"/>
    </w:pPr>
  </w:p>
  <w:p w14:paraId="52D48019" w14:textId="77777777" w:rsidR="00985520" w:rsidRDefault="0098552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90BDB" w14:textId="77777777" w:rsidR="00985520" w:rsidRDefault="009855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5F74"/>
    <w:multiLevelType w:val="hybridMultilevel"/>
    <w:tmpl w:val="50DC8550"/>
    <w:lvl w:ilvl="0" w:tplc="C85E53DC">
      <w:start w:val="1"/>
      <w:numFmt w:val="decimal"/>
      <w:lvlText w:val="%1."/>
      <w:lvlJc w:val="left"/>
      <w:pPr>
        <w:ind w:left="214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B9F47FA"/>
    <w:multiLevelType w:val="hybridMultilevel"/>
    <w:tmpl w:val="2DE2BD50"/>
    <w:lvl w:ilvl="0" w:tplc="511CFBB6">
      <w:start w:val="1"/>
      <w:numFmt w:val="upperRoman"/>
      <w:pStyle w:val="Nadpis1"/>
      <w:suff w:val="space"/>
      <w:lvlText w:val="%1."/>
      <w:lvlJc w:val="left"/>
      <w:pPr>
        <w:ind w:left="398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268EE"/>
    <w:multiLevelType w:val="hybridMultilevel"/>
    <w:tmpl w:val="7DAEFD96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57FBB"/>
    <w:multiLevelType w:val="multilevel"/>
    <w:tmpl w:val="E83CE81C"/>
    <w:lvl w:ilvl="0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9B558AF"/>
    <w:multiLevelType w:val="multilevel"/>
    <w:tmpl w:val="129C57E8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575C3CD4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6C7A631F"/>
    <w:multiLevelType w:val="multilevel"/>
    <w:tmpl w:val="30D4C064"/>
    <w:lvl w:ilvl="0">
      <w:start w:val="124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7" w15:restartNumberingAfterBreak="0">
    <w:nsid w:val="7325230B"/>
    <w:multiLevelType w:val="multilevel"/>
    <w:tmpl w:val="6AC44244"/>
    <w:lvl w:ilvl="0">
      <w:start w:val="118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8" w15:restartNumberingAfterBreak="0">
    <w:nsid w:val="7D9D4B76"/>
    <w:multiLevelType w:val="hybridMultilevel"/>
    <w:tmpl w:val="ABFEBE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C9"/>
    <w:rsid w:val="0000008E"/>
    <w:rsid w:val="00003F3C"/>
    <w:rsid w:val="0001137A"/>
    <w:rsid w:val="00012A03"/>
    <w:rsid w:val="00012D00"/>
    <w:rsid w:val="00012E1D"/>
    <w:rsid w:val="0001386C"/>
    <w:rsid w:val="0001736E"/>
    <w:rsid w:val="00020C8E"/>
    <w:rsid w:val="0002267C"/>
    <w:rsid w:val="00024680"/>
    <w:rsid w:val="00025063"/>
    <w:rsid w:val="000260A9"/>
    <w:rsid w:val="00033F87"/>
    <w:rsid w:val="00041024"/>
    <w:rsid w:val="000504BC"/>
    <w:rsid w:val="0005142A"/>
    <w:rsid w:val="00054219"/>
    <w:rsid w:val="00056B58"/>
    <w:rsid w:val="000573CD"/>
    <w:rsid w:val="00064AFE"/>
    <w:rsid w:val="00064B95"/>
    <w:rsid w:val="00074722"/>
    <w:rsid w:val="000752D8"/>
    <w:rsid w:val="00076726"/>
    <w:rsid w:val="00076740"/>
    <w:rsid w:val="000774B8"/>
    <w:rsid w:val="00077D78"/>
    <w:rsid w:val="00080697"/>
    <w:rsid w:val="00081489"/>
    <w:rsid w:val="0008476F"/>
    <w:rsid w:val="0008585F"/>
    <w:rsid w:val="00085FDA"/>
    <w:rsid w:val="00086736"/>
    <w:rsid w:val="000910C1"/>
    <w:rsid w:val="00095B61"/>
    <w:rsid w:val="00097430"/>
    <w:rsid w:val="0009760F"/>
    <w:rsid w:val="000A1C13"/>
    <w:rsid w:val="000A21BE"/>
    <w:rsid w:val="000A2B66"/>
    <w:rsid w:val="000A31A5"/>
    <w:rsid w:val="000B0EEE"/>
    <w:rsid w:val="000B4198"/>
    <w:rsid w:val="000C06E6"/>
    <w:rsid w:val="000C096A"/>
    <w:rsid w:val="000C292F"/>
    <w:rsid w:val="000D0A72"/>
    <w:rsid w:val="000D2FAF"/>
    <w:rsid w:val="000D3F43"/>
    <w:rsid w:val="000F16CB"/>
    <w:rsid w:val="000F29BD"/>
    <w:rsid w:val="000F68A6"/>
    <w:rsid w:val="00104183"/>
    <w:rsid w:val="0010588B"/>
    <w:rsid w:val="001063B3"/>
    <w:rsid w:val="00107611"/>
    <w:rsid w:val="00107F76"/>
    <w:rsid w:val="0011068E"/>
    <w:rsid w:val="00112F8E"/>
    <w:rsid w:val="001208F6"/>
    <w:rsid w:val="0012666B"/>
    <w:rsid w:val="00131DB1"/>
    <w:rsid w:val="001344C8"/>
    <w:rsid w:val="00140C40"/>
    <w:rsid w:val="001425CD"/>
    <w:rsid w:val="00143271"/>
    <w:rsid w:val="00144A1D"/>
    <w:rsid w:val="00146D69"/>
    <w:rsid w:val="001601E1"/>
    <w:rsid w:val="0016040B"/>
    <w:rsid w:val="00167E95"/>
    <w:rsid w:val="001762B5"/>
    <w:rsid w:val="0017671E"/>
    <w:rsid w:val="00180479"/>
    <w:rsid w:val="001814AC"/>
    <w:rsid w:val="001840B9"/>
    <w:rsid w:val="00186495"/>
    <w:rsid w:val="00186946"/>
    <w:rsid w:val="00192130"/>
    <w:rsid w:val="001A0FD2"/>
    <w:rsid w:val="001A34F2"/>
    <w:rsid w:val="001A72BB"/>
    <w:rsid w:val="001B2524"/>
    <w:rsid w:val="001B451E"/>
    <w:rsid w:val="001C2BDA"/>
    <w:rsid w:val="001C4EB1"/>
    <w:rsid w:val="001D0040"/>
    <w:rsid w:val="001D0F7C"/>
    <w:rsid w:val="001D490A"/>
    <w:rsid w:val="001D4DFF"/>
    <w:rsid w:val="001D7343"/>
    <w:rsid w:val="001E1037"/>
    <w:rsid w:val="001E2737"/>
    <w:rsid w:val="001E432B"/>
    <w:rsid w:val="001E559D"/>
    <w:rsid w:val="001E6241"/>
    <w:rsid w:val="001F00DD"/>
    <w:rsid w:val="001F0ADE"/>
    <w:rsid w:val="001F18AE"/>
    <w:rsid w:val="001F34F6"/>
    <w:rsid w:val="001F4EA3"/>
    <w:rsid w:val="002002DF"/>
    <w:rsid w:val="00203094"/>
    <w:rsid w:val="00203420"/>
    <w:rsid w:val="00215527"/>
    <w:rsid w:val="00215E4D"/>
    <w:rsid w:val="00217AE4"/>
    <w:rsid w:val="00223BF9"/>
    <w:rsid w:val="002248D0"/>
    <w:rsid w:val="00226738"/>
    <w:rsid w:val="0023462A"/>
    <w:rsid w:val="00240BE3"/>
    <w:rsid w:val="002418A4"/>
    <w:rsid w:val="00245103"/>
    <w:rsid w:val="002524CB"/>
    <w:rsid w:val="00254B51"/>
    <w:rsid w:val="002566CC"/>
    <w:rsid w:val="002574C9"/>
    <w:rsid w:val="00261C6A"/>
    <w:rsid w:val="0026522E"/>
    <w:rsid w:val="0026563E"/>
    <w:rsid w:val="0026756C"/>
    <w:rsid w:val="00267BD4"/>
    <w:rsid w:val="00270EFD"/>
    <w:rsid w:val="002721A3"/>
    <w:rsid w:val="0027497E"/>
    <w:rsid w:val="00275111"/>
    <w:rsid w:val="00282ABE"/>
    <w:rsid w:val="00284869"/>
    <w:rsid w:val="002850FE"/>
    <w:rsid w:val="00286ECE"/>
    <w:rsid w:val="00292319"/>
    <w:rsid w:val="002923AB"/>
    <w:rsid w:val="00292E46"/>
    <w:rsid w:val="0029510D"/>
    <w:rsid w:val="00296F81"/>
    <w:rsid w:val="002A05F7"/>
    <w:rsid w:val="002A4070"/>
    <w:rsid w:val="002A492E"/>
    <w:rsid w:val="002A5FC9"/>
    <w:rsid w:val="002A69CA"/>
    <w:rsid w:val="002B2430"/>
    <w:rsid w:val="002B2D24"/>
    <w:rsid w:val="002B305E"/>
    <w:rsid w:val="002B363C"/>
    <w:rsid w:val="002C6B9F"/>
    <w:rsid w:val="002C6E0B"/>
    <w:rsid w:val="002D064A"/>
    <w:rsid w:val="002D0E59"/>
    <w:rsid w:val="002D683A"/>
    <w:rsid w:val="002D6E26"/>
    <w:rsid w:val="002E2294"/>
    <w:rsid w:val="002E373A"/>
    <w:rsid w:val="002F38A1"/>
    <w:rsid w:val="002F65BD"/>
    <w:rsid w:val="0030468E"/>
    <w:rsid w:val="003066C0"/>
    <w:rsid w:val="00310CE2"/>
    <w:rsid w:val="003124B4"/>
    <w:rsid w:val="00313E2C"/>
    <w:rsid w:val="003153C9"/>
    <w:rsid w:val="00316AC1"/>
    <w:rsid w:val="00317FF1"/>
    <w:rsid w:val="003261BD"/>
    <w:rsid w:val="00326E1D"/>
    <w:rsid w:val="003270DD"/>
    <w:rsid w:val="00327A40"/>
    <w:rsid w:val="0033783C"/>
    <w:rsid w:val="00337C79"/>
    <w:rsid w:val="00345131"/>
    <w:rsid w:val="00347799"/>
    <w:rsid w:val="003504B4"/>
    <w:rsid w:val="00351657"/>
    <w:rsid w:val="00353A4A"/>
    <w:rsid w:val="00354F05"/>
    <w:rsid w:val="003559DE"/>
    <w:rsid w:val="00355FF1"/>
    <w:rsid w:val="003575A2"/>
    <w:rsid w:val="00360778"/>
    <w:rsid w:val="00362A6D"/>
    <w:rsid w:val="00363EB4"/>
    <w:rsid w:val="00365A5C"/>
    <w:rsid w:val="00367C7F"/>
    <w:rsid w:val="0037141A"/>
    <w:rsid w:val="00375810"/>
    <w:rsid w:val="00376B69"/>
    <w:rsid w:val="0038738F"/>
    <w:rsid w:val="003907EA"/>
    <w:rsid w:val="003917EE"/>
    <w:rsid w:val="003930E7"/>
    <w:rsid w:val="00393C93"/>
    <w:rsid w:val="0039481A"/>
    <w:rsid w:val="003A3E84"/>
    <w:rsid w:val="003A4B17"/>
    <w:rsid w:val="003B39D8"/>
    <w:rsid w:val="003B468D"/>
    <w:rsid w:val="003B4A6A"/>
    <w:rsid w:val="003B5604"/>
    <w:rsid w:val="003B6CF5"/>
    <w:rsid w:val="003C0DF3"/>
    <w:rsid w:val="003C75B5"/>
    <w:rsid w:val="003D4D08"/>
    <w:rsid w:val="003D683C"/>
    <w:rsid w:val="003D6955"/>
    <w:rsid w:val="003E01DE"/>
    <w:rsid w:val="003E1841"/>
    <w:rsid w:val="003E3190"/>
    <w:rsid w:val="003E5179"/>
    <w:rsid w:val="003E735D"/>
    <w:rsid w:val="003F4C5E"/>
    <w:rsid w:val="003F658A"/>
    <w:rsid w:val="004028CE"/>
    <w:rsid w:val="00416873"/>
    <w:rsid w:val="004212FD"/>
    <w:rsid w:val="00421952"/>
    <w:rsid w:val="004264B4"/>
    <w:rsid w:val="0043003E"/>
    <w:rsid w:val="0043247A"/>
    <w:rsid w:val="0043290F"/>
    <w:rsid w:val="0043528D"/>
    <w:rsid w:val="0043714E"/>
    <w:rsid w:val="004375ED"/>
    <w:rsid w:val="0044641A"/>
    <w:rsid w:val="004535F0"/>
    <w:rsid w:val="00462015"/>
    <w:rsid w:val="0047002B"/>
    <w:rsid w:val="00475710"/>
    <w:rsid w:val="00475F91"/>
    <w:rsid w:val="00482ED6"/>
    <w:rsid w:val="00483D68"/>
    <w:rsid w:val="00487233"/>
    <w:rsid w:val="00490E76"/>
    <w:rsid w:val="00493932"/>
    <w:rsid w:val="00493C26"/>
    <w:rsid w:val="004A0B35"/>
    <w:rsid w:val="004A254A"/>
    <w:rsid w:val="004A3473"/>
    <w:rsid w:val="004A5E3A"/>
    <w:rsid w:val="004A777A"/>
    <w:rsid w:val="004B4FE0"/>
    <w:rsid w:val="004B710A"/>
    <w:rsid w:val="004C34D0"/>
    <w:rsid w:val="004C5938"/>
    <w:rsid w:val="004D007D"/>
    <w:rsid w:val="004D0CE5"/>
    <w:rsid w:val="004D35EF"/>
    <w:rsid w:val="004D3781"/>
    <w:rsid w:val="004D5C30"/>
    <w:rsid w:val="004E21CC"/>
    <w:rsid w:val="004E3AEF"/>
    <w:rsid w:val="004E5ABA"/>
    <w:rsid w:val="004F00B3"/>
    <w:rsid w:val="004F0BA1"/>
    <w:rsid w:val="004F51F2"/>
    <w:rsid w:val="004F7C62"/>
    <w:rsid w:val="00501AA6"/>
    <w:rsid w:val="00502118"/>
    <w:rsid w:val="005025C2"/>
    <w:rsid w:val="005104C5"/>
    <w:rsid w:val="00510BA0"/>
    <w:rsid w:val="00520A22"/>
    <w:rsid w:val="00521990"/>
    <w:rsid w:val="00521B9E"/>
    <w:rsid w:val="00523BE5"/>
    <w:rsid w:val="00524DA7"/>
    <w:rsid w:val="00527C0E"/>
    <w:rsid w:val="00533CC1"/>
    <w:rsid w:val="00535ADC"/>
    <w:rsid w:val="00536BF6"/>
    <w:rsid w:val="005370D8"/>
    <w:rsid w:val="00537B22"/>
    <w:rsid w:val="005406FD"/>
    <w:rsid w:val="00541DFE"/>
    <w:rsid w:val="005434D9"/>
    <w:rsid w:val="00543649"/>
    <w:rsid w:val="00544912"/>
    <w:rsid w:val="00545337"/>
    <w:rsid w:val="00552832"/>
    <w:rsid w:val="005619A9"/>
    <w:rsid w:val="0057476F"/>
    <w:rsid w:val="00574D4C"/>
    <w:rsid w:val="0057625E"/>
    <w:rsid w:val="00583E0C"/>
    <w:rsid w:val="005841CC"/>
    <w:rsid w:val="00584897"/>
    <w:rsid w:val="0058675F"/>
    <w:rsid w:val="00587BFB"/>
    <w:rsid w:val="005901D0"/>
    <w:rsid w:val="00591B28"/>
    <w:rsid w:val="0059598B"/>
    <w:rsid w:val="00596CF0"/>
    <w:rsid w:val="00597553"/>
    <w:rsid w:val="005A3086"/>
    <w:rsid w:val="005A47D9"/>
    <w:rsid w:val="005B02A7"/>
    <w:rsid w:val="005B0B37"/>
    <w:rsid w:val="005B0F4D"/>
    <w:rsid w:val="005B2AAD"/>
    <w:rsid w:val="005B5548"/>
    <w:rsid w:val="005B68BF"/>
    <w:rsid w:val="005C0982"/>
    <w:rsid w:val="005C20BA"/>
    <w:rsid w:val="005C7067"/>
    <w:rsid w:val="005D39B9"/>
    <w:rsid w:val="005D5003"/>
    <w:rsid w:val="005D75FD"/>
    <w:rsid w:val="005E035C"/>
    <w:rsid w:val="005E1743"/>
    <w:rsid w:val="005E3EC1"/>
    <w:rsid w:val="005E5F82"/>
    <w:rsid w:val="005E6C48"/>
    <w:rsid w:val="005F233D"/>
    <w:rsid w:val="0061172E"/>
    <w:rsid w:val="00611A6F"/>
    <w:rsid w:val="006168EC"/>
    <w:rsid w:val="006174F4"/>
    <w:rsid w:val="00621928"/>
    <w:rsid w:val="006258C5"/>
    <w:rsid w:val="006279D1"/>
    <w:rsid w:val="00631380"/>
    <w:rsid w:val="00635F6A"/>
    <w:rsid w:val="00645205"/>
    <w:rsid w:val="0064549D"/>
    <w:rsid w:val="0065003A"/>
    <w:rsid w:val="006536F5"/>
    <w:rsid w:val="0065721A"/>
    <w:rsid w:val="00663BA8"/>
    <w:rsid w:val="00666D0C"/>
    <w:rsid w:val="00673180"/>
    <w:rsid w:val="0067632B"/>
    <w:rsid w:val="00682195"/>
    <w:rsid w:val="00682565"/>
    <w:rsid w:val="0068649B"/>
    <w:rsid w:val="00695389"/>
    <w:rsid w:val="006A2AED"/>
    <w:rsid w:val="006A32AA"/>
    <w:rsid w:val="006A4BEC"/>
    <w:rsid w:val="006A4D3C"/>
    <w:rsid w:val="006A760C"/>
    <w:rsid w:val="006B4B03"/>
    <w:rsid w:val="006B6606"/>
    <w:rsid w:val="006C058C"/>
    <w:rsid w:val="006C1946"/>
    <w:rsid w:val="006C1E6A"/>
    <w:rsid w:val="006D0AC8"/>
    <w:rsid w:val="006D2170"/>
    <w:rsid w:val="006D4B9A"/>
    <w:rsid w:val="006D54CF"/>
    <w:rsid w:val="006D5816"/>
    <w:rsid w:val="006E267F"/>
    <w:rsid w:val="006E4617"/>
    <w:rsid w:val="006E587A"/>
    <w:rsid w:val="006E5F71"/>
    <w:rsid w:val="006E7ABB"/>
    <w:rsid w:val="006E7B0B"/>
    <w:rsid w:val="006F119B"/>
    <w:rsid w:val="006F2D76"/>
    <w:rsid w:val="006F54E5"/>
    <w:rsid w:val="00701D23"/>
    <w:rsid w:val="00705B71"/>
    <w:rsid w:val="00712D47"/>
    <w:rsid w:val="007142E2"/>
    <w:rsid w:val="0072376C"/>
    <w:rsid w:val="00725EB6"/>
    <w:rsid w:val="007310AF"/>
    <w:rsid w:val="0073266A"/>
    <w:rsid w:val="00734DC3"/>
    <w:rsid w:val="00736A0E"/>
    <w:rsid w:val="00736D96"/>
    <w:rsid w:val="00737D05"/>
    <w:rsid w:val="007449EA"/>
    <w:rsid w:val="00747246"/>
    <w:rsid w:val="00751BF8"/>
    <w:rsid w:val="00752C75"/>
    <w:rsid w:val="007536A2"/>
    <w:rsid w:val="00754476"/>
    <w:rsid w:val="00766805"/>
    <w:rsid w:val="00767445"/>
    <w:rsid w:val="007709B1"/>
    <w:rsid w:val="007710D6"/>
    <w:rsid w:val="0077119F"/>
    <w:rsid w:val="0077202A"/>
    <w:rsid w:val="00772C4B"/>
    <w:rsid w:val="00775C50"/>
    <w:rsid w:val="00775EC1"/>
    <w:rsid w:val="007819B3"/>
    <w:rsid w:val="00791F25"/>
    <w:rsid w:val="007944E9"/>
    <w:rsid w:val="00794694"/>
    <w:rsid w:val="007968C1"/>
    <w:rsid w:val="00797133"/>
    <w:rsid w:val="007A01CE"/>
    <w:rsid w:val="007A02B5"/>
    <w:rsid w:val="007A3922"/>
    <w:rsid w:val="007A5280"/>
    <w:rsid w:val="007B7960"/>
    <w:rsid w:val="007C18C1"/>
    <w:rsid w:val="007C65ED"/>
    <w:rsid w:val="007C78C0"/>
    <w:rsid w:val="007D1E94"/>
    <w:rsid w:val="007E158D"/>
    <w:rsid w:val="007E3803"/>
    <w:rsid w:val="007E4AB2"/>
    <w:rsid w:val="007E51F8"/>
    <w:rsid w:val="007E5D73"/>
    <w:rsid w:val="007E708A"/>
    <w:rsid w:val="007F22C9"/>
    <w:rsid w:val="007F361E"/>
    <w:rsid w:val="007F4030"/>
    <w:rsid w:val="007F4F3B"/>
    <w:rsid w:val="007F7E9F"/>
    <w:rsid w:val="00801C6A"/>
    <w:rsid w:val="00804FAB"/>
    <w:rsid w:val="008065A3"/>
    <w:rsid w:val="00807786"/>
    <w:rsid w:val="00807F22"/>
    <w:rsid w:val="00810488"/>
    <w:rsid w:val="00810A3C"/>
    <w:rsid w:val="0081787A"/>
    <w:rsid w:val="00826C93"/>
    <w:rsid w:val="00830198"/>
    <w:rsid w:val="00834084"/>
    <w:rsid w:val="0083649D"/>
    <w:rsid w:val="00842916"/>
    <w:rsid w:val="00845D89"/>
    <w:rsid w:val="00846103"/>
    <w:rsid w:val="00846B49"/>
    <w:rsid w:val="008507CB"/>
    <w:rsid w:val="00853FD1"/>
    <w:rsid w:val="00854357"/>
    <w:rsid w:val="00854AED"/>
    <w:rsid w:val="0085527E"/>
    <w:rsid w:val="0085667F"/>
    <w:rsid w:val="00857597"/>
    <w:rsid w:val="008611DC"/>
    <w:rsid w:val="008647DF"/>
    <w:rsid w:val="00866029"/>
    <w:rsid w:val="00867B5F"/>
    <w:rsid w:val="00872171"/>
    <w:rsid w:val="00874A42"/>
    <w:rsid w:val="00875B94"/>
    <w:rsid w:val="00876148"/>
    <w:rsid w:val="0088092F"/>
    <w:rsid w:val="008834C9"/>
    <w:rsid w:val="0088560C"/>
    <w:rsid w:val="00890CDD"/>
    <w:rsid w:val="0089703E"/>
    <w:rsid w:val="008A1865"/>
    <w:rsid w:val="008B3C60"/>
    <w:rsid w:val="008B5114"/>
    <w:rsid w:val="008B667C"/>
    <w:rsid w:val="008C0206"/>
    <w:rsid w:val="008C2046"/>
    <w:rsid w:val="008C7471"/>
    <w:rsid w:val="008D02AF"/>
    <w:rsid w:val="008D2F38"/>
    <w:rsid w:val="008E132D"/>
    <w:rsid w:val="008E1F20"/>
    <w:rsid w:val="008F1066"/>
    <w:rsid w:val="008F34C0"/>
    <w:rsid w:val="008F3605"/>
    <w:rsid w:val="008F750B"/>
    <w:rsid w:val="00900668"/>
    <w:rsid w:val="0090185B"/>
    <w:rsid w:val="00901AA8"/>
    <w:rsid w:val="00902A9E"/>
    <w:rsid w:val="0090330B"/>
    <w:rsid w:val="009043A3"/>
    <w:rsid w:val="009114CF"/>
    <w:rsid w:val="0091241A"/>
    <w:rsid w:val="00913361"/>
    <w:rsid w:val="00920B5A"/>
    <w:rsid w:val="0092118D"/>
    <w:rsid w:val="00922373"/>
    <w:rsid w:val="009271F4"/>
    <w:rsid w:val="0093335F"/>
    <w:rsid w:val="0093401F"/>
    <w:rsid w:val="009345C1"/>
    <w:rsid w:val="0093534D"/>
    <w:rsid w:val="00936301"/>
    <w:rsid w:val="00940C59"/>
    <w:rsid w:val="00940E03"/>
    <w:rsid w:val="00943292"/>
    <w:rsid w:val="009507BF"/>
    <w:rsid w:val="00952687"/>
    <w:rsid w:val="00961A03"/>
    <w:rsid w:val="00964059"/>
    <w:rsid w:val="00966113"/>
    <w:rsid w:val="009739DD"/>
    <w:rsid w:val="00975A58"/>
    <w:rsid w:val="00981518"/>
    <w:rsid w:val="00982F7C"/>
    <w:rsid w:val="0098449E"/>
    <w:rsid w:val="00985520"/>
    <w:rsid w:val="00986FFE"/>
    <w:rsid w:val="0099391F"/>
    <w:rsid w:val="00993E4A"/>
    <w:rsid w:val="009945C8"/>
    <w:rsid w:val="00994B54"/>
    <w:rsid w:val="0099741B"/>
    <w:rsid w:val="009A161D"/>
    <w:rsid w:val="009A53DD"/>
    <w:rsid w:val="009A5F60"/>
    <w:rsid w:val="009B0C10"/>
    <w:rsid w:val="009B3E40"/>
    <w:rsid w:val="009C01A1"/>
    <w:rsid w:val="009C1DC7"/>
    <w:rsid w:val="009C31D6"/>
    <w:rsid w:val="009C35A9"/>
    <w:rsid w:val="009C5E52"/>
    <w:rsid w:val="009C661D"/>
    <w:rsid w:val="009C674D"/>
    <w:rsid w:val="009D4210"/>
    <w:rsid w:val="009D5806"/>
    <w:rsid w:val="009D5BA8"/>
    <w:rsid w:val="009D7D2F"/>
    <w:rsid w:val="009E6775"/>
    <w:rsid w:val="009E6A31"/>
    <w:rsid w:val="009F0333"/>
    <w:rsid w:val="009F04D0"/>
    <w:rsid w:val="009F2E9A"/>
    <w:rsid w:val="009F3B6E"/>
    <w:rsid w:val="00A00FC9"/>
    <w:rsid w:val="00A05260"/>
    <w:rsid w:val="00A05742"/>
    <w:rsid w:val="00A11041"/>
    <w:rsid w:val="00A11C12"/>
    <w:rsid w:val="00A13ABB"/>
    <w:rsid w:val="00A16889"/>
    <w:rsid w:val="00A269AD"/>
    <w:rsid w:val="00A27AF8"/>
    <w:rsid w:val="00A304E1"/>
    <w:rsid w:val="00A34D07"/>
    <w:rsid w:val="00A34D8E"/>
    <w:rsid w:val="00A3518A"/>
    <w:rsid w:val="00A417D4"/>
    <w:rsid w:val="00A42CDC"/>
    <w:rsid w:val="00A50619"/>
    <w:rsid w:val="00A57DE2"/>
    <w:rsid w:val="00A6170F"/>
    <w:rsid w:val="00A66592"/>
    <w:rsid w:val="00A66D2E"/>
    <w:rsid w:val="00A70539"/>
    <w:rsid w:val="00A7069F"/>
    <w:rsid w:val="00A75149"/>
    <w:rsid w:val="00A753FF"/>
    <w:rsid w:val="00A75F3E"/>
    <w:rsid w:val="00A76DEA"/>
    <w:rsid w:val="00A77FF9"/>
    <w:rsid w:val="00A8118C"/>
    <w:rsid w:val="00A83F3A"/>
    <w:rsid w:val="00A857BD"/>
    <w:rsid w:val="00A921B5"/>
    <w:rsid w:val="00A92BC3"/>
    <w:rsid w:val="00A94C9E"/>
    <w:rsid w:val="00A96293"/>
    <w:rsid w:val="00A97154"/>
    <w:rsid w:val="00AA309A"/>
    <w:rsid w:val="00AB1353"/>
    <w:rsid w:val="00AB309C"/>
    <w:rsid w:val="00AC6A71"/>
    <w:rsid w:val="00AD002A"/>
    <w:rsid w:val="00AD1DBF"/>
    <w:rsid w:val="00AD279F"/>
    <w:rsid w:val="00AD30B8"/>
    <w:rsid w:val="00AE16A6"/>
    <w:rsid w:val="00AE1B8E"/>
    <w:rsid w:val="00AE3336"/>
    <w:rsid w:val="00AE73DD"/>
    <w:rsid w:val="00AF11B4"/>
    <w:rsid w:val="00AF2E6C"/>
    <w:rsid w:val="00AF5B93"/>
    <w:rsid w:val="00AF5BCA"/>
    <w:rsid w:val="00AF7D1D"/>
    <w:rsid w:val="00B022F5"/>
    <w:rsid w:val="00B060E8"/>
    <w:rsid w:val="00B071C3"/>
    <w:rsid w:val="00B17F13"/>
    <w:rsid w:val="00B26CC0"/>
    <w:rsid w:val="00B3004E"/>
    <w:rsid w:val="00B32770"/>
    <w:rsid w:val="00B365AB"/>
    <w:rsid w:val="00B40F05"/>
    <w:rsid w:val="00B434DB"/>
    <w:rsid w:val="00B47834"/>
    <w:rsid w:val="00B523B6"/>
    <w:rsid w:val="00B63108"/>
    <w:rsid w:val="00B64CBE"/>
    <w:rsid w:val="00B6529D"/>
    <w:rsid w:val="00B678DB"/>
    <w:rsid w:val="00B70CD5"/>
    <w:rsid w:val="00B72B21"/>
    <w:rsid w:val="00B80ABF"/>
    <w:rsid w:val="00B8760B"/>
    <w:rsid w:val="00B87986"/>
    <w:rsid w:val="00B94575"/>
    <w:rsid w:val="00BA1851"/>
    <w:rsid w:val="00BA4132"/>
    <w:rsid w:val="00BA6248"/>
    <w:rsid w:val="00BA6B0B"/>
    <w:rsid w:val="00BB4066"/>
    <w:rsid w:val="00BB47CC"/>
    <w:rsid w:val="00BB6896"/>
    <w:rsid w:val="00BC044E"/>
    <w:rsid w:val="00BD3F86"/>
    <w:rsid w:val="00BD4C21"/>
    <w:rsid w:val="00BD4F14"/>
    <w:rsid w:val="00BD796B"/>
    <w:rsid w:val="00BE0209"/>
    <w:rsid w:val="00BE262C"/>
    <w:rsid w:val="00BF0E3E"/>
    <w:rsid w:val="00BF4C0F"/>
    <w:rsid w:val="00C028A5"/>
    <w:rsid w:val="00C07D9E"/>
    <w:rsid w:val="00C1313D"/>
    <w:rsid w:val="00C2729A"/>
    <w:rsid w:val="00C2783F"/>
    <w:rsid w:val="00C33F4C"/>
    <w:rsid w:val="00C3770B"/>
    <w:rsid w:val="00C42639"/>
    <w:rsid w:val="00C42988"/>
    <w:rsid w:val="00C47B12"/>
    <w:rsid w:val="00C52AC7"/>
    <w:rsid w:val="00C5330D"/>
    <w:rsid w:val="00C638CA"/>
    <w:rsid w:val="00C64B97"/>
    <w:rsid w:val="00C65FDA"/>
    <w:rsid w:val="00C66D74"/>
    <w:rsid w:val="00C71AEC"/>
    <w:rsid w:val="00C73A73"/>
    <w:rsid w:val="00C75568"/>
    <w:rsid w:val="00C8103C"/>
    <w:rsid w:val="00C8499A"/>
    <w:rsid w:val="00C87238"/>
    <w:rsid w:val="00C970C0"/>
    <w:rsid w:val="00CA1884"/>
    <w:rsid w:val="00CA2000"/>
    <w:rsid w:val="00CA438D"/>
    <w:rsid w:val="00CB0495"/>
    <w:rsid w:val="00CB3752"/>
    <w:rsid w:val="00CC0C57"/>
    <w:rsid w:val="00CC1B35"/>
    <w:rsid w:val="00CC3A62"/>
    <w:rsid w:val="00CC6C72"/>
    <w:rsid w:val="00CC714E"/>
    <w:rsid w:val="00CD05EE"/>
    <w:rsid w:val="00CD2592"/>
    <w:rsid w:val="00CD475D"/>
    <w:rsid w:val="00CD4F31"/>
    <w:rsid w:val="00CD539C"/>
    <w:rsid w:val="00CD5BD1"/>
    <w:rsid w:val="00CE3E03"/>
    <w:rsid w:val="00CE5DF0"/>
    <w:rsid w:val="00CE6C8C"/>
    <w:rsid w:val="00CF001A"/>
    <w:rsid w:val="00CF3A9D"/>
    <w:rsid w:val="00CF4ADD"/>
    <w:rsid w:val="00CF4C67"/>
    <w:rsid w:val="00D00451"/>
    <w:rsid w:val="00D02F5A"/>
    <w:rsid w:val="00D045CF"/>
    <w:rsid w:val="00D10622"/>
    <w:rsid w:val="00D11CC7"/>
    <w:rsid w:val="00D132AF"/>
    <w:rsid w:val="00D14764"/>
    <w:rsid w:val="00D1779D"/>
    <w:rsid w:val="00D177DF"/>
    <w:rsid w:val="00D276D6"/>
    <w:rsid w:val="00D34726"/>
    <w:rsid w:val="00D37B14"/>
    <w:rsid w:val="00D42FF9"/>
    <w:rsid w:val="00D43B03"/>
    <w:rsid w:val="00D43E22"/>
    <w:rsid w:val="00D4472B"/>
    <w:rsid w:val="00D44FD3"/>
    <w:rsid w:val="00D45547"/>
    <w:rsid w:val="00D46DB3"/>
    <w:rsid w:val="00D47CBF"/>
    <w:rsid w:val="00D52961"/>
    <w:rsid w:val="00D5354F"/>
    <w:rsid w:val="00D54576"/>
    <w:rsid w:val="00D6095B"/>
    <w:rsid w:val="00D61170"/>
    <w:rsid w:val="00D6397C"/>
    <w:rsid w:val="00D63A94"/>
    <w:rsid w:val="00D758AC"/>
    <w:rsid w:val="00D77874"/>
    <w:rsid w:val="00D81D5A"/>
    <w:rsid w:val="00D836FD"/>
    <w:rsid w:val="00D8665D"/>
    <w:rsid w:val="00D873E6"/>
    <w:rsid w:val="00D913A8"/>
    <w:rsid w:val="00D944E1"/>
    <w:rsid w:val="00D94567"/>
    <w:rsid w:val="00D97531"/>
    <w:rsid w:val="00DA03B3"/>
    <w:rsid w:val="00DA1BF3"/>
    <w:rsid w:val="00DA3038"/>
    <w:rsid w:val="00DA6C81"/>
    <w:rsid w:val="00DA7F96"/>
    <w:rsid w:val="00DB1183"/>
    <w:rsid w:val="00DB2FC5"/>
    <w:rsid w:val="00DB43F5"/>
    <w:rsid w:val="00DB6625"/>
    <w:rsid w:val="00DB71CF"/>
    <w:rsid w:val="00DC1D41"/>
    <w:rsid w:val="00DC3744"/>
    <w:rsid w:val="00DC400F"/>
    <w:rsid w:val="00DC56B7"/>
    <w:rsid w:val="00DD1687"/>
    <w:rsid w:val="00DD24A6"/>
    <w:rsid w:val="00DE09EE"/>
    <w:rsid w:val="00DE42EC"/>
    <w:rsid w:val="00DF0311"/>
    <w:rsid w:val="00DF05BD"/>
    <w:rsid w:val="00DF1D87"/>
    <w:rsid w:val="00DF3469"/>
    <w:rsid w:val="00DF4D32"/>
    <w:rsid w:val="00E00B9C"/>
    <w:rsid w:val="00E01E03"/>
    <w:rsid w:val="00E05373"/>
    <w:rsid w:val="00E059F3"/>
    <w:rsid w:val="00E1139E"/>
    <w:rsid w:val="00E143BD"/>
    <w:rsid w:val="00E153FD"/>
    <w:rsid w:val="00E16341"/>
    <w:rsid w:val="00E178FE"/>
    <w:rsid w:val="00E2045E"/>
    <w:rsid w:val="00E24E69"/>
    <w:rsid w:val="00E259B7"/>
    <w:rsid w:val="00E266A4"/>
    <w:rsid w:val="00E339D1"/>
    <w:rsid w:val="00E347CA"/>
    <w:rsid w:val="00E37186"/>
    <w:rsid w:val="00E37594"/>
    <w:rsid w:val="00E4170A"/>
    <w:rsid w:val="00E42782"/>
    <w:rsid w:val="00E43565"/>
    <w:rsid w:val="00E44200"/>
    <w:rsid w:val="00E45C89"/>
    <w:rsid w:val="00E45E07"/>
    <w:rsid w:val="00E50B32"/>
    <w:rsid w:val="00E51341"/>
    <w:rsid w:val="00E56326"/>
    <w:rsid w:val="00E60E4F"/>
    <w:rsid w:val="00E6223B"/>
    <w:rsid w:val="00E64753"/>
    <w:rsid w:val="00E65255"/>
    <w:rsid w:val="00E7084C"/>
    <w:rsid w:val="00E7710D"/>
    <w:rsid w:val="00E776C9"/>
    <w:rsid w:val="00E77887"/>
    <w:rsid w:val="00E81170"/>
    <w:rsid w:val="00E822C2"/>
    <w:rsid w:val="00E829F0"/>
    <w:rsid w:val="00E853DB"/>
    <w:rsid w:val="00E958C6"/>
    <w:rsid w:val="00E95D94"/>
    <w:rsid w:val="00E97519"/>
    <w:rsid w:val="00EA0483"/>
    <w:rsid w:val="00EA0655"/>
    <w:rsid w:val="00EA0D8D"/>
    <w:rsid w:val="00EA15DC"/>
    <w:rsid w:val="00EA38F4"/>
    <w:rsid w:val="00EB0402"/>
    <w:rsid w:val="00EB0E07"/>
    <w:rsid w:val="00EB12E9"/>
    <w:rsid w:val="00EB213F"/>
    <w:rsid w:val="00EB71DF"/>
    <w:rsid w:val="00EC3A1D"/>
    <w:rsid w:val="00ED6E7F"/>
    <w:rsid w:val="00ED735A"/>
    <w:rsid w:val="00ED751F"/>
    <w:rsid w:val="00ED75E2"/>
    <w:rsid w:val="00EE3840"/>
    <w:rsid w:val="00EF0B6E"/>
    <w:rsid w:val="00EF22E5"/>
    <w:rsid w:val="00EF54FE"/>
    <w:rsid w:val="00EF6DEB"/>
    <w:rsid w:val="00F023C4"/>
    <w:rsid w:val="00F031D5"/>
    <w:rsid w:val="00F0425B"/>
    <w:rsid w:val="00F04A2B"/>
    <w:rsid w:val="00F056BD"/>
    <w:rsid w:val="00F06F28"/>
    <w:rsid w:val="00F07D93"/>
    <w:rsid w:val="00F12D00"/>
    <w:rsid w:val="00F155CC"/>
    <w:rsid w:val="00F162C0"/>
    <w:rsid w:val="00F2377F"/>
    <w:rsid w:val="00F25EF5"/>
    <w:rsid w:val="00F311F1"/>
    <w:rsid w:val="00F34204"/>
    <w:rsid w:val="00F354C5"/>
    <w:rsid w:val="00F45AF3"/>
    <w:rsid w:val="00F4715A"/>
    <w:rsid w:val="00F544C6"/>
    <w:rsid w:val="00F5793D"/>
    <w:rsid w:val="00F57EDB"/>
    <w:rsid w:val="00F62BDB"/>
    <w:rsid w:val="00F648B1"/>
    <w:rsid w:val="00F709D3"/>
    <w:rsid w:val="00F732FD"/>
    <w:rsid w:val="00F75EFF"/>
    <w:rsid w:val="00F80CBE"/>
    <w:rsid w:val="00F83449"/>
    <w:rsid w:val="00F85FA3"/>
    <w:rsid w:val="00F870F1"/>
    <w:rsid w:val="00F87EA0"/>
    <w:rsid w:val="00F9058C"/>
    <w:rsid w:val="00F91832"/>
    <w:rsid w:val="00F942F7"/>
    <w:rsid w:val="00F9691D"/>
    <w:rsid w:val="00F97A38"/>
    <w:rsid w:val="00FA475D"/>
    <w:rsid w:val="00FB0936"/>
    <w:rsid w:val="00FB155B"/>
    <w:rsid w:val="00FB7823"/>
    <w:rsid w:val="00FC06D3"/>
    <w:rsid w:val="00FC49C4"/>
    <w:rsid w:val="00FC5E6B"/>
    <w:rsid w:val="00FD0D3E"/>
    <w:rsid w:val="00FD54C8"/>
    <w:rsid w:val="00FD73D8"/>
    <w:rsid w:val="00FE1A6D"/>
    <w:rsid w:val="00FE1CC4"/>
    <w:rsid w:val="00FE2717"/>
    <w:rsid w:val="00FE5243"/>
    <w:rsid w:val="00FE5BE9"/>
    <w:rsid w:val="00FE68C6"/>
    <w:rsid w:val="00FE7F7A"/>
    <w:rsid w:val="00FF2302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4DA81B"/>
  <w15:docId w15:val="{E0DFD8DE-E807-4EAA-93B7-6F3A2365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397C"/>
    <w:pPr>
      <w:jc w:val="both"/>
    </w:pPr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3E735D"/>
    <w:pPr>
      <w:keepNext/>
      <w:numPr>
        <w:numId w:val="3"/>
      </w:numPr>
      <w:suppressAutoHyphens/>
      <w:overflowPunct w:val="0"/>
      <w:autoSpaceDE w:val="0"/>
      <w:ind w:left="0" w:firstLine="0"/>
      <w:jc w:val="center"/>
      <w:textAlignment w:val="baseline"/>
      <w:outlineLvl w:val="0"/>
    </w:pPr>
    <w:rPr>
      <w:rFonts w:ascii="Calibri" w:hAnsi="Calibri"/>
      <w:b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E735D"/>
    <w:rPr>
      <w:rFonts w:eastAsia="Times New Roman"/>
      <w:b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keepLines/>
      <w:numPr>
        <w:numId w:val="0"/>
      </w:numPr>
      <w:suppressAutoHyphens w:val="0"/>
      <w:overflowPunct/>
      <w:autoSpaceDE/>
      <w:spacing w:line="276" w:lineRule="auto"/>
      <w:contextualSpacing w:val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0A21BE"/>
    <w:rPr>
      <w:rFonts w:eastAsia="Times New Roman"/>
      <w:sz w:val="22"/>
    </w:rPr>
  </w:style>
  <w:style w:type="table" w:styleId="Mkatabulky">
    <w:name w:val="Table Grid"/>
    <w:basedOn w:val="Normlntabulka"/>
    <w:uiPriority w:val="39"/>
    <w:rsid w:val="00D4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n"/>
    <w:rsid w:val="00810A3C"/>
    <w:pPr>
      <w:jc w:val="left"/>
    </w:pPr>
    <w:rPr>
      <w:rFonts w:eastAsiaTheme="minorHAns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5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noveaspi.cz/products/lawText/5/31625/1/EU%253A/31991L0155%2523" TargetMode="Externa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oveaspi.cz/products/lawText/5/31625/1/EU%253A/32000L0021%2523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noveaspi.cz/products/lawText/5/31625/1/EU%253A/31994R1488%2523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oveaspi.cz/products/lawText/5/31625/1/EU%253A/31993R0793%2523" TargetMode="External"/><Relationship Id="rId20" Type="http://schemas.openxmlformats.org/officeDocument/2006/relationships/hyperlink" Target="https://www.noveaspi.cz/products/lawText/5/31625/1/EU%253A/31993L0105%252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yperlink" Target="https://www.noveaspi.cz/products/lawText/5/31625/1/EU%253A/31999L0045%2523" TargetMode="External"/><Relationship Id="rId23" Type="http://schemas.openxmlformats.org/officeDocument/2006/relationships/footer" Target="footer3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noveaspi.cz/products/lawText/5/31625/1/EU%253A/31993L0067%252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D099EC4E3D034AAB72F0502283DC02" ma:contentTypeVersion="8" ma:contentTypeDescription="Vytvoří nový dokument" ma:contentTypeScope="" ma:versionID="bfce90bd8fa0a88cf2723e59051b2bf2">
  <xsd:schema xmlns:xsd="http://www.w3.org/2001/XMLSchema" xmlns:xs="http://www.w3.org/2001/XMLSchema" xmlns:p="http://schemas.microsoft.com/office/2006/metadata/properties" xmlns:ns2="ff89f3b2-28a9-4f01-9c73-1e0cfb4545f9" xmlns:ns3="3242a207-232e-4ab2-99aa-e14a4a2c43fc" targetNamespace="http://schemas.microsoft.com/office/2006/metadata/properties" ma:root="true" ma:fieldsID="b947d146484e5be9e85c56fe9874ba82" ns2:_="" ns3:_="">
    <xsd:import namespace="ff89f3b2-28a9-4f01-9c73-1e0cfb4545f9"/>
    <xsd:import namespace="3242a207-232e-4ab2-99aa-e14a4a2c4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9f3b2-28a9-4f01-9c73-1e0cfb454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2a207-232e-4ab2-99aa-e14a4a2c4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34AEC-9F82-47B8-BC81-25CCD3E89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9f3b2-28a9-4f01-9c73-1e0cfb4545f9"/>
    <ds:schemaRef ds:uri="3242a207-232e-4ab2-99aa-e14a4a2c4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DB5857-51E2-4337-8251-A9D668C150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8E53DF-D532-4DA0-8E6F-E5E29F5EA2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181B54-7946-4B50-9B42-B12B8791F3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7833</Words>
  <Characters>46216</Characters>
  <Application>Microsoft Office Word</Application>
  <DocSecurity>0</DocSecurity>
  <Lines>385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CEJIZA, s.r.o.</Company>
  <LinksUpToDate>false</LinksUpToDate>
  <CharactersWithSpaces>53942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Podolová</dc:creator>
  <cp:lastModifiedBy>Andrea Dostálová</cp:lastModifiedBy>
  <cp:revision>2</cp:revision>
  <cp:lastPrinted>2019-07-16T08:07:00Z</cp:lastPrinted>
  <dcterms:created xsi:type="dcterms:W3CDTF">2020-06-15T08:13:00Z</dcterms:created>
  <dcterms:modified xsi:type="dcterms:W3CDTF">2020-06-15T08:13:00Z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0x01010083D099EC4E3D034AAB72F0502283DC02</vt:lpwstr>
  </property>
  <property fmtid="{D5CDD505-2E9C-101B-9397-08002B2CF9AE}" pid="3" name="Order">
    <vt:r8>33978600</vt:r8>
  </property>
</Properties>
</file>