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30" w:rsidRPr="00724809" w:rsidRDefault="00724809" w:rsidP="001E2737">
      <w:pPr>
        <w:jc w:val="center"/>
        <w:rPr>
          <w:rFonts w:ascii="Segoe UI" w:hAnsi="Segoe UI" w:cs="Segoe UI"/>
          <w:b/>
          <w:bCs/>
          <w:szCs w:val="22"/>
        </w:rPr>
      </w:pPr>
      <w:bookmarkStart w:id="0" w:name="_Toc380671098"/>
      <w:r w:rsidRPr="00724809">
        <w:rPr>
          <w:rFonts w:ascii="Segoe UI" w:hAnsi="Segoe UI" w:cs="Segoe UI"/>
          <w:b/>
          <w:bCs/>
          <w:szCs w:val="22"/>
        </w:rPr>
        <w:t>SERVISNÍ SMLOUVA</w:t>
      </w:r>
    </w:p>
    <w:p w:rsidR="00C44D14" w:rsidRPr="00724809" w:rsidRDefault="00C44D14" w:rsidP="001E2737">
      <w:pPr>
        <w:jc w:val="center"/>
        <w:rPr>
          <w:rFonts w:ascii="Segoe UI" w:hAnsi="Segoe UI" w:cs="Segoe UI"/>
          <w:b/>
          <w:szCs w:val="22"/>
          <w:lang w:eastAsia="en-US" w:bidi="en-US"/>
        </w:rPr>
      </w:pPr>
    </w:p>
    <w:p w:rsidR="00316F0B" w:rsidRPr="00724809" w:rsidRDefault="00316F0B" w:rsidP="001E2737">
      <w:pPr>
        <w:jc w:val="center"/>
        <w:rPr>
          <w:rFonts w:ascii="Segoe UI" w:hAnsi="Segoe UI" w:cs="Segoe UI"/>
          <w:b/>
          <w:szCs w:val="22"/>
          <w:lang w:eastAsia="en-US" w:bidi="en-US"/>
        </w:rPr>
      </w:pPr>
    </w:p>
    <w:p w:rsidR="004D5C30" w:rsidRPr="00724809" w:rsidRDefault="00245103" w:rsidP="003E735D">
      <w:pPr>
        <w:pStyle w:val="Nadpis1"/>
        <w:rPr>
          <w:rFonts w:ascii="Segoe UI" w:hAnsi="Segoe UI" w:cs="Segoe UI"/>
        </w:rPr>
      </w:pPr>
      <w:bookmarkStart w:id="1" w:name="_Toc383117509"/>
      <w:r w:rsidRPr="00724809">
        <w:rPr>
          <w:rFonts w:ascii="Segoe UI" w:hAnsi="Segoe UI" w:cs="Segoe UI"/>
        </w:rPr>
        <w:t>SMLUVNÍ STRANY</w:t>
      </w:r>
      <w:bookmarkEnd w:id="1"/>
    </w:p>
    <w:p w:rsidR="004D5C30" w:rsidRPr="00724809" w:rsidRDefault="004D5C30" w:rsidP="001E2737">
      <w:pPr>
        <w:rPr>
          <w:rFonts w:ascii="Segoe UI" w:hAnsi="Segoe UI" w:cs="Segoe UI"/>
          <w:szCs w:val="22"/>
        </w:rPr>
      </w:pPr>
    </w:p>
    <w:p w:rsidR="009800D0" w:rsidRPr="00724809" w:rsidRDefault="009800D0" w:rsidP="00D90462">
      <w:pPr>
        <w:pStyle w:val="Odstavecseseznamem"/>
        <w:numPr>
          <w:ilvl w:val="0"/>
          <w:numId w:val="2"/>
        </w:numPr>
        <w:tabs>
          <w:tab w:val="left" w:pos="567"/>
        </w:tabs>
        <w:ind w:left="4253" w:hanging="4253"/>
        <w:rPr>
          <w:rFonts w:ascii="Segoe UI" w:hAnsi="Segoe UI" w:cs="Segoe UI"/>
          <w:b/>
          <w:sz w:val="22"/>
          <w:szCs w:val="22"/>
        </w:rPr>
      </w:pPr>
      <w:r w:rsidRPr="00724809">
        <w:rPr>
          <w:rFonts w:ascii="Segoe UI" w:hAnsi="Segoe UI" w:cs="Segoe UI"/>
          <w:b/>
          <w:sz w:val="22"/>
          <w:szCs w:val="22"/>
        </w:rPr>
        <w:t>Objednatel</w:t>
      </w:r>
    </w:p>
    <w:p w:rsidR="009800D0" w:rsidRPr="00724809" w:rsidRDefault="009800D0" w:rsidP="009800D0">
      <w:pPr>
        <w:keepNext/>
        <w:suppressAutoHyphens/>
        <w:ind w:left="567"/>
        <w:rPr>
          <w:rFonts w:ascii="Segoe UI" w:hAnsi="Segoe UI" w:cs="Segoe UI"/>
          <w:b/>
          <w:szCs w:val="22"/>
          <w:highlight w:val="lightGray"/>
          <w:lang w:eastAsia="en-US" w:bidi="en-US"/>
        </w:rPr>
      </w:pPr>
    </w:p>
    <w:p w:rsidR="009800D0" w:rsidRPr="00724809" w:rsidRDefault="00D52D2C" w:rsidP="009800D0">
      <w:pPr>
        <w:keepNext/>
        <w:suppressAutoHyphens/>
        <w:ind w:left="567"/>
        <w:rPr>
          <w:rFonts w:ascii="Segoe UI" w:hAnsi="Segoe UI" w:cs="Segoe UI"/>
          <w:b/>
          <w:szCs w:val="22"/>
        </w:rPr>
      </w:pPr>
      <w:r w:rsidRPr="00724809">
        <w:rPr>
          <w:rFonts w:ascii="Segoe UI" w:hAnsi="Segoe UI" w:cs="Segoe UI"/>
          <w:b/>
          <w:szCs w:val="22"/>
          <w:highlight w:val="lightGray"/>
          <w:lang w:eastAsia="en-US" w:bidi="en-US"/>
        </w:rPr>
        <w:fldChar w:fldCharType="begin"/>
      </w:r>
      <w:r w:rsidR="009800D0" w:rsidRPr="00724809">
        <w:rPr>
          <w:rFonts w:ascii="Segoe UI" w:hAnsi="Segoe UI" w:cs="Segoe UI"/>
          <w:b/>
          <w:szCs w:val="22"/>
          <w:highlight w:val="lightGray"/>
          <w:lang w:eastAsia="en-US" w:bidi="en-US"/>
        </w:rPr>
        <w:instrText xml:space="preserve"> MACROBUTTON  AcceptConflict "[Bude doplněno před uzavřením smlouvy]" </w:instrText>
      </w:r>
      <w:r w:rsidRPr="00724809">
        <w:rPr>
          <w:rFonts w:ascii="Segoe UI" w:hAnsi="Segoe UI" w:cs="Segoe UI"/>
          <w:b/>
          <w:szCs w:val="22"/>
          <w:highlight w:val="lightGray"/>
          <w:lang w:eastAsia="en-US" w:bidi="en-US"/>
        </w:rPr>
        <w:fldChar w:fldCharType="end"/>
      </w:r>
    </w:p>
    <w:p w:rsidR="009800D0" w:rsidRPr="00724809" w:rsidRDefault="009800D0" w:rsidP="009800D0">
      <w:pPr>
        <w:pStyle w:val="Odstavecseseznamem"/>
        <w:keepNext/>
        <w:suppressAutoHyphens/>
        <w:ind w:left="567"/>
        <w:rPr>
          <w:rFonts w:ascii="Segoe UI" w:hAnsi="Segoe UI" w:cs="Segoe UI"/>
          <w:b/>
          <w:sz w:val="22"/>
          <w:szCs w:val="22"/>
        </w:rPr>
      </w:pPr>
      <w:r w:rsidRPr="00724809">
        <w:rPr>
          <w:rFonts w:ascii="Segoe UI" w:hAnsi="Segoe UI" w:cs="Segoe UI"/>
          <w:sz w:val="22"/>
          <w:szCs w:val="22"/>
        </w:rPr>
        <w:t>(</w:t>
      </w:r>
      <w:r w:rsidRPr="00724809">
        <w:rPr>
          <w:rFonts w:ascii="Segoe UI" w:hAnsi="Segoe UI" w:cs="Segoe UI"/>
          <w:i/>
          <w:iCs/>
          <w:sz w:val="22"/>
          <w:szCs w:val="22"/>
        </w:rPr>
        <w:t xml:space="preserve">název jednoho z jednotlivých zadavatelů podle seznamu jednotlivých zadavatelů, který tvoří přílohu </w:t>
      </w:r>
      <w:r w:rsidR="00D04804" w:rsidRPr="00724809">
        <w:rPr>
          <w:rFonts w:ascii="Segoe UI" w:hAnsi="Segoe UI" w:cs="Segoe UI"/>
          <w:i/>
          <w:iCs/>
          <w:sz w:val="22"/>
          <w:szCs w:val="22"/>
        </w:rPr>
        <w:t>dokumentace zadávacího řízení</w:t>
      </w:r>
      <w:r w:rsidRPr="00724809">
        <w:rPr>
          <w:rFonts w:ascii="Segoe UI" w:hAnsi="Segoe UI" w:cs="Segoe UI"/>
          <w:i/>
          <w:iCs/>
          <w:sz w:val="22"/>
          <w:szCs w:val="22"/>
        </w:rPr>
        <w:t>, s nímž bude dodavatel uzavírat smlouvu</w:t>
      </w:r>
      <w:r w:rsidRPr="00724809">
        <w:rPr>
          <w:rFonts w:ascii="Segoe UI" w:hAnsi="Segoe UI" w:cs="Segoe UI"/>
          <w:sz w:val="22"/>
          <w:szCs w:val="22"/>
        </w:rPr>
        <w:t>)</w:t>
      </w:r>
    </w:p>
    <w:p w:rsidR="009800D0" w:rsidRPr="00724809" w:rsidRDefault="009800D0" w:rsidP="009800D0">
      <w:pPr>
        <w:ind w:left="567"/>
        <w:rPr>
          <w:rFonts w:ascii="Segoe UI" w:hAnsi="Segoe UI" w:cs="Segoe UI"/>
          <w:bCs/>
          <w:color w:val="000000"/>
          <w:szCs w:val="22"/>
        </w:rPr>
      </w:pPr>
      <w:r w:rsidRPr="00724809">
        <w:rPr>
          <w:rFonts w:ascii="Segoe UI" w:hAnsi="Segoe UI" w:cs="Segoe UI"/>
          <w:color w:val="000000"/>
          <w:szCs w:val="22"/>
        </w:rPr>
        <w:t xml:space="preserve">zastoupená: </w:t>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00D52D2C" w:rsidRPr="00724809">
        <w:rPr>
          <w:rFonts w:ascii="Segoe UI" w:hAnsi="Segoe UI" w:cs="Segoe UI"/>
          <w:szCs w:val="22"/>
          <w:highlight w:val="lightGray"/>
          <w:lang w:eastAsia="en-US" w:bidi="en-US"/>
        </w:rPr>
        <w:fldChar w:fldCharType="begin"/>
      </w:r>
      <w:r w:rsidRPr="00724809">
        <w:rPr>
          <w:rFonts w:ascii="Segoe UI" w:hAnsi="Segoe UI" w:cs="Segoe UI"/>
          <w:szCs w:val="22"/>
          <w:highlight w:val="lightGray"/>
          <w:lang w:eastAsia="en-US" w:bidi="en-US"/>
        </w:rPr>
        <w:instrText xml:space="preserve"> MACROBUTTON  AcceptConflict "[Bude doplněno před uzavřením smlouvy]" </w:instrText>
      </w:r>
      <w:r w:rsidR="00D52D2C" w:rsidRPr="00724809">
        <w:rPr>
          <w:rFonts w:ascii="Segoe UI" w:hAnsi="Segoe UI" w:cs="Segoe UI"/>
          <w:szCs w:val="22"/>
          <w:highlight w:val="lightGray"/>
          <w:lang w:eastAsia="en-US" w:bidi="en-US"/>
        </w:rPr>
        <w:fldChar w:fldCharType="end"/>
      </w:r>
    </w:p>
    <w:p w:rsidR="009800D0" w:rsidRPr="00724809" w:rsidRDefault="009800D0" w:rsidP="009800D0">
      <w:pPr>
        <w:ind w:left="567"/>
        <w:rPr>
          <w:rFonts w:ascii="Segoe UI" w:hAnsi="Segoe UI" w:cs="Segoe UI"/>
          <w:color w:val="000000"/>
          <w:szCs w:val="22"/>
        </w:rPr>
      </w:pPr>
      <w:r w:rsidRPr="00724809">
        <w:rPr>
          <w:rFonts w:ascii="Segoe UI" w:hAnsi="Segoe UI" w:cs="Segoe UI"/>
          <w:color w:val="000000"/>
          <w:szCs w:val="22"/>
        </w:rPr>
        <w:t xml:space="preserve">se sídlem: </w:t>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00D52D2C" w:rsidRPr="00724809">
        <w:rPr>
          <w:rFonts w:ascii="Segoe UI" w:hAnsi="Segoe UI" w:cs="Segoe UI"/>
          <w:szCs w:val="22"/>
          <w:highlight w:val="lightGray"/>
          <w:lang w:eastAsia="en-US" w:bidi="en-US"/>
        </w:rPr>
        <w:fldChar w:fldCharType="begin"/>
      </w:r>
      <w:r w:rsidRPr="00724809">
        <w:rPr>
          <w:rFonts w:ascii="Segoe UI" w:hAnsi="Segoe UI" w:cs="Segoe UI"/>
          <w:szCs w:val="22"/>
          <w:highlight w:val="lightGray"/>
          <w:lang w:eastAsia="en-US" w:bidi="en-US"/>
        </w:rPr>
        <w:instrText xml:space="preserve"> MACROBUTTON  AcceptConflict "[Bude doplněno před uzavřením smlouvy]" </w:instrText>
      </w:r>
      <w:r w:rsidR="00D52D2C" w:rsidRPr="00724809">
        <w:rPr>
          <w:rFonts w:ascii="Segoe UI" w:hAnsi="Segoe UI" w:cs="Segoe UI"/>
          <w:szCs w:val="22"/>
          <w:highlight w:val="lightGray"/>
          <w:lang w:eastAsia="en-US" w:bidi="en-US"/>
        </w:rPr>
        <w:fldChar w:fldCharType="end"/>
      </w:r>
    </w:p>
    <w:p w:rsidR="009800D0" w:rsidRPr="00724809" w:rsidRDefault="009800D0" w:rsidP="009800D0">
      <w:pPr>
        <w:ind w:left="567"/>
        <w:rPr>
          <w:rFonts w:ascii="Segoe UI" w:hAnsi="Segoe UI" w:cs="Segoe UI"/>
          <w:color w:val="000000"/>
          <w:szCs w:val="22"/>
        </w:rPr>
      </w:pPr>
      <w:r w:rsidRPr="00724809">
        <w:rPr>
          <w:rFonts w:ascii="Segoe UI" w:hAnsi="Segoe UI" w:cs="Segoe UI"/>
          <w:color w:val="000000"/>
          <w:szCs w:val="22"/>
        </w:rPr>
        <w:t xml:space="preserve">IČO: </w:t>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00D52D2C" w:rsidRPr="00724809">
        <w:rPr>
          <w:rFonts w:ascii="Segoe UI" w:hAnsi="Segoe UI" w:cs="Segoe UI"/>
          <w:szCs w:val="22"/>
          <w:highlight w:val="lightGray"/>
          <w:lang w:eastAsia="en-US" w:bidi="en-US"/>
        </w:rPr>
        <w:fldChar w:fldCharType="begin"/>
      </w:r>
      <w:r w:rsidRPr="00724809">
        <w:rPr>
          <w:rFonts w:ascii="Segoe UI" w:hAnsi="Segoe UI" w:cs="Segoe UI"/>
          <w:szCs w:val="22"/>
          <w:highlight w:val="lightGray"/>
          <w:lang w:eastAsia="en-US" w:bidi="en-US"/>
        </w:rPr>
        <w:instrText xml:space="preserve"> MACROBUTTON  AcceptConflict "[Bude doplněno před uzavřením smlouvy]" </w:instrText>
      </w:r>
      <w:r w:rsidR="00D52D2C" w:rsidRPr="00724809">
        <w:rPr>
          <w:rFonts w:ascii="Segoe UI" w:hAnsi="Segoe UI" w:cs="Segoe UI"/>
          <w:szCs w:val="22"/>
          <w:highlight w:val="lightGray"/>
          <w:lang w:eastAsia="en-US" w:bidi="en-US"/>
        </w:rPr>
        <w:fldChar w:fldCharType="end"/>
      </w:r>
    </w:p>
    <w:p w:rsidR="009800D0" w:rsidRPr="00724809" w:rsidRDefault="009800D0" w:rsidP="009800D0">
      <w:pPr>
        <w:ind w:left="567"/>
        <w:rPr>
          <w:rFonts w:ascii="Segoe UI" w:hAnsi="Segoe UI" w:cs="Segoe UI"/>
          <w:color w:val="000000"/>
          <w:szCs w:val="22"/>
        </w:rPr>
      </w:pPr>
      <w:r w:rsidRPr="00724809">
        <w:rPr>
          <w:rFonts w:ascii="Segoe UI" w:hAnsi="Segoe UI" w:cs="Segoe UI"/>
          <w:color w:val="000000"/>
          <w:szCs w:val="22"/>
        </w:rPr>
        <w:t xml:space="preserve">DIČ: </w:t>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00D52D2C" w:rsidRPr="00724809">
        <w:rPr>
          <w:rFonts w:ascii="Segoe UI" w:hAnsi="Segoe UI" w:cs="Segoe UI"/>
          <w:szCs w:val="22"/>
          <w:highlight w:val="lightGray"/>
          <w:lang w:eastAsia="en-US" w:bidi="en-US"/>
        </w:rPr>
        <w:fldChar w:fldCharType="begin"/>
      </w:r>
      <w:r w:rsidRPr="00724809">
        <w:rPr>
          <w:rFonts w:ascii="Segoe UI" w:hAnsi="Segoe UI" w:cs="Segoe UI"/>
          <w:szCs w:val="22"/>
          <w:highlight w:val="lightGray"/>
          <w:lang w:eastAsia="en-US" w:bidi="en-US"/>
        </w:rPr>
        <w:instrText xml:space="preserve"> MACROBUTTON  AcceptConflict "[Bude doplněno před uzavřením smlouvy]" </w:instrText>
      </w:r>
      <w:r w:rsidR="00D52D2C" w:rsidRPr="00724809">
        <w:rPr>
          <w:rFonts w:ascii="Segoe UI" w:hAnsi="Segoe UI" w:cs="Segoe UI"/>
          <w:szCs w:val="22"/>
          <w:highlight w:val="lightGray"/>
          <w:lang w:eastAsia="en-US" w:bidi="en-US"/>
        </w:rPr>
        <w:fldChar w:fldCharType="end"/>
      </w:r>
    </w:p>
    <w:p w:rsidR="009800D0" w:rsidRPr="00724809" w:rsidRDefault="009800D0" w:rsidP="009800D0">
      <w:pPr>
        <w:ind w:left="567"/>
        <w:rPr>
          <w:rFonts w:ascii="Segoe UI" w:hAnsi="Segoe UI" w:cs="Segoe UI"/>
          <w:color w:val="000000"/>
          <w:szCs w:val="22"/>
        </w:rPr>
      </w:pPr>
      <w:r w:rsidRPr="00724809">
        <w:rPr>
          <w:rFonts w:ascii="Segoe UI" w:hAnsi="Segoe UI" w:cs="Segoe UI"/>
          <w:color w:val="000000"/>
          <w:szCs w:val="22"/>
        </w:rPr>
        <w:t>plátce DPH:</w:t>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00D52D2C" w:rsidRPr="00724809">
        <w:rPr>
          <w:rFonts w:ascii="Segoe UI" w:hAnsi="Segoe UI" w:cs="Segoe UI"/>
          <w:szCs w:val="22"/>
          <w:highlight w:val="lightGray"/>
          <w:lang w:eastAsia="en-US" w:bidi="en-US"/>
        </w:rPr>
        <w:fldChar w:fldCharType="begin"/>
      </w:r>
      <w:r w:rsidRPr="00724809">
        <w:rPr>
          <w:rFonts w:ascii="Segoe UI" w:hAnsi="Segoe UI" w:cs="Segoe UI"/>
          <w:szCs w:val="22"/>
          <w:highlight w:val="lightGray"/>
          <w:lang w:eastAsia="en-US" w:bidi="en-US"/>
        </w:rPr>
        <w:instrText xml:space="preserve"> MACROBUTTON  AcceptConflict "[Bude doplněno před uzavřením smlouvy]" </w:instrText>
      </w:r>
      <w:r w:rsidR="00D52D2C" w:rsidRPr="00724809">
        <w:rPr>
          <w:rFonts w:ascii="Segoe UI" w:hAnsi="Segoe UI" w:cs="Segoe UI"/>
          <w:szCs w:val="22"/>
          <w:highlight w:val="lightGray"/>
          <w:lang w:eastAsia="en-US" w:bidi="en-US"/>
        </w:rPr>
        <w:fldChar w:fldCharType="end"/>
      </w:r>
    </w:p>
    <w:p w:rsidR="003C3208" w:rsidRPr="00724809" w:rsidRDefault="003C3208" w:rsidP="009800D0">
      <w:pPr>
        <w:ind w:left="567"/>
        <w:rPr>
          <w:rFonts w:ascii="Segoe UI" w:hAnsi="Segoe UI" w:cs="Segoe UI"/>
          <w:szCs w:val="22"/>
          <w:lang w:eastAsia="en-US" w:bidi="en-US"/>
        </w:rPr>
      </w:pPr>
      <w:r w:rsidRPr="00724809">
        <w:rPr>
          <w:rFonts w:ascii="Segoe UI" w:hAnsi="Segoe UI" w:cs="Segoe UI"/>
          <w:szCs w:val="22"/>
        </w:rPr>
        <w:t xml:space="preserve">zapsána v obchodním rejstříku vedeném Krajským soudem v Brně pod </w:t>
      </w:r>
      <w:proofErr w:type="spellStart"/>
      <w:r w:rsidRPr="00724809">
        <w:rPr>
          <w:rFonts w:ascii="Segoe UI" w:hAnsi="Segoe UI" w:cs="Segoe UI"/>
          <w:szCs w:val="22"/>
        </w:rPr>
        <w:t>sp</w:t>
      </w:r>
      <w:proofErr w:type="spellEnd"/>
      <w:r w:rsidRPr="00724809">
        <w:rPr>
          <w:rFonts w:ascii="Segoe UI" w:hAnsi="Segoe UI" w:cs="Segoe UI"/>
          <w:szCs w:val="22"/>
        </w:rPr>
        <w:t xml:space="preserve">. zn. </w:t>
      </w:r>
      <w:r w:rsidR="00D52D2C" w:rsidRPr="00724809">
        <w:rPr>
          <w:rFonts w:ascii="Segoe UI" w:hAnsi="Segoe UI" w:cs="Segoe UI"/>
          <w:szCs w:val="22"/>
          <w:highlight w:val="lightGray"/>
          <w:lang w:eastAsia="en-US" w:bidi="en-US"/>
        </w:rPr>
        <w:fldChar w:fldCharType="begin"/>
      </w:r>
      <w:r w:rsidRPr="00724809">
        <w:rPr>
          <w:rFonts w:ascii="Segoe UI" w:hAnsi="Segoe UI" w:cs="Segoe UI"/>
          <w:szCs w:val="22"/>
          <w:highlight w:val="lightGray"/>
          <w:lang w:eastAsia="en-US" w:bidi="en-US"/>
        </w:rPr>
        <w:instrText xml:space="preserve"> MACROBUTTON  AcceptConflict "[Bude doplněno před uzavřením smlouvy]" </w:instrText>
      </w:r>
      <w:r w:rsidR="00D52D2C" w:rsidRPr="00724809">
        <w:rPr>
          <w:rFonts w:ascii="Segoe UI" w:hAnsi="Segoe UI" w:cs="Segoe UI"/>
          <w:szCs w:val="22"/>
          <w:highlight w:val="lightGray"/>
          <w:lang w:eastAsia="en-US" w:bidi="en-US"/>
        </w:rPr>
        <w:fldChar w:fldCharType="end"/>
      </w:r>
    </w:p>
    <w:p w:rsidR="009800D0" w:rsidRPr="00724809" w:rsidRDefault="009800D0" w:rsidP="009800D0">
      <w:pPr>
        <w:ind w:left="567"/>
        <w:rPr>
          <w:rFonts w:ascii="Segoe UI" w:hAnsi="Segoe UI" w:cs="Segoe UI"/>
          <w:color w:val="000000"/>
          <w:szCs w:val="22"/>
        </w:rPr>
      </w:pPr>
      <w:r w:rsidRPr="00724809">
        <w:rPr>
          <w:rFonts w:ascii="Segoe UI" w:hAnsi="Segoe UI" w:cs="Segoe UI"/>
          <w:color w:val="000000"/>
          <w:szCs w:val="22"/>
        </w:rPr>
        <w:t xml:space="preserve">bankovní spojení (číslo účtu): </w:t>
      </w:r>
      <w:r w:rsidRPr="00724809">
        <w:rPr>
          <w:rFonts w:ascii="Segoe UI" w:hAnsi="Segoe UI" w:cs="Segoe UI"/>
          <w:color w:val="000000"/>
          <w:szCs w:val="22"/>
        </w:rPr>
        <w:tab/>
      </w:r>
      <w:r w:rsidRPr="00724809">
        <w:rPr>
          <w:rFonts w:ascii="Segoe UI" w:hAnsi="Segoe UI" w:cs="Segoe UI"/>
          <w:color w:val="000000"/>
          <w:szCs w:val="22"/>
        </w:rPr>
        <w:tab/>
      </w:r>
      <w:r w:rsidR="00D52D2C" w:rsidRPr="00724809">
        <w:rPr>
          <w:rFonts w:ascii="Segoe UI" w:hAnsi="Segoe UI" w:cs="Segoe UI"/>
          <w:szCs w:val="22"/>
          <w:highlight w:val="lightGray"/>
          <w:lang w:eastAsia="en-US" w:bidi="en-US"/>
        </w:rPr>
        <w:fldChar w:fldCharType="begin"/>
      </w:r>
      <w:r w:rsidRPr="00724809">
        <w:rPr>
          <w:rFonts w:ascii="Segoe UI" w:hAnsi="Segoe UI" w:cs="Segoe UI"/>
          <w:szCs w:val="22"/>
          <w:highlight w:val="lightGray"/>
          <w:lang w:eastAsia="en-US" w:bidi="en-US"/>
        </w:rPr>
        <w:instrText xml:space="preserve"> MACROBUTTON  AcceptConflict "[Bude doplněno před uzavřením smlouvy]" </w:instrText>
      </w:r>
      <w:r w:rsidR="00D52D2C" w:rsidRPr="00724809">
        <w:rPr>
          <w:rFonts w:ascii="Segoe UI" w:hAnsi="Segoe UI" w:cs="Segoe UI"/>
          <w:szCs w:val="22"/>
          <w:highlight w:val="lightGray"/>
          <w:lang w:eastAsia="en-US" w:bidi="en-US"/>
        </w:rPr>
        <w:fldChar w:fldCharType="end"/>
      </w:r>
    </w:p>
    <w:p w:rsidR="009800D0" w:rsidRPr="00724809" w:rsidRDefault="009800D0" w:rsidP="009800D0">
      <w:pPr>
        <w:ind w:left="567"/>
        <w:rPr>
          <w:rFonts w:ascii="Segoe UI" w:hAnsi="Segoe UI" w:cs="Segoe UI"/>
          <w:color w:val="000000"/>
          <w:szCs w:val="22"/>
        </w:rPr>
      </w:pPr>
      <w:r w:rsidRPr="00724809">
        <w:rPr>
          <w:rFonts w:ascii="Segoe UI" w:hAnsi="Segoe UI" w:cs="Segoe UI"/>
          <w:color w:val="000000"/>
          <w:szCs w:val="22"/>
        </w:rPr>
        <w:t>telefon:</w:t>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00D52D2C" w:rsidRPr="00724809">
        <w:rPr>
          <w:rFonts w:ascii="Segoe UI" w:hAnsi="Segoe UI" w:cs="Segoe UI"/>
          <w:szCs w:val="22"/>
          <w:highlight w:val="lightGray"/>
          <w:lang w:eastAsia="en-US" w:bidi="en-US"/>
        </w:rPr>
        <w:fldChar w:fldCharType="begin"/>
      </w:r>
      <w:r w:rsidRPr="00724809">
        <w:rPr>
          <w:rFonts w:ascii="Segoe UI" w:hAnsi="Segoe UI" w:cs="Segoe UI"/>
          <w:szCs w:val="22"/>
          <w:highlight w:val="lightGray"/>
          <w:lang w:eastAsia="en-US" w:bidi="en-US"/>
        </w:rPr>
        <w:instrText xml:space="preserve"> MACROBUTTON  AcceptConflict "[Bude doplněno před uzavřením smlouvy]" </w:instrText>
      </w:r>
      <w:r w:rsidR="00D52D2C" w:rsidRPr="00724809">
        <w:rPr>
          <w:rFonts w:ascii="Segoe UI" w:hAnsi="Segoe UI" w:cs="Segoe UI"/>
          <w:szCs w:val="22"/>
          <w:highlight w:val="lightGray"/>
          <w:lang w:eastAsia="en-US" w:bidi="en-US"/>
        </w:rPr>
        <w:fldChar w:fldCharType="end"/>
      </w:r>
    </w:p>
    <w:p w:rsidR="009800D0" w:rsidRPr="00724809" w:rsidRDefault="009800D0" w:rsidP="009800D0">
      <w:pPr>
        <w:suppressAutoHyphens/>
        <w:ind w:left="567"/>
        <w:rPr>
          <w:rFonts w:ascii="Segoe UI" w:hAnsi="Segoe UI" w:cs="Segoe UI"/>
          <w:szCs w:val="22"/>
        </w:rPr>
      </w:pPr>
      <w:r w:rsidRPr="00724809">
        <w:rPr>
          <w:rFonts w:ascii="Segoe UI" w:hAnsi="Segoe UI" w:cs="Segoe UI"/>
          <w:color w:val="000000"/>
          <w:szCs w:val="22"/>
        </w:rPr>
        <w:t xml:space="preserve">e-mail: </w:t>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Pr="00724809">
        <w:rPr>
          <w:rFonts w:ascii="Segoe UI" w:hAnsi="Segoe UI" w:cs="Segoe UI"/>
          <w:color w:val="000000"/>
          <w:szCs w:val="22"/>
        </w:rPr>
        <w:tab/>
      </w:r>
      <w:r w:rsidR="00D52D2C" w:rsidRPr="00724809">
        <w:rPr>
          <w:rFonts w:ascii="Segoe UI" w:hAnsi="Segoe UI" w:cs="Segoe UI"/>
          <w:szCs w:val="22"/>
          <w:highlight w:val="lightGray"/>
          <w:lang w:eastAsia="en-US" w:bidi="en-US"/>
        </w:rPr>
        <w:fldChar w:fldCharType="begin"/>
      </w:r>
      <w:r w:rsidRPr="00724809">
        <w:rPr>
          <w:rFonts w:ascii="Segoe UI" w:hAnsi="Segoe UI" w:cs="Segoe UI"/>
          <w:szCs w:val="22"/>
          <w:highlight w:val="lightGray"/>
          <w:lang w:eastAsia="en-US" w:bidi="en-US"/>
        </w:rPr>
        <w:instrText xml:space="preserve"> MACROBUTTON  AcceptConflict "[Bude doplněno před uzavřením smlouvy]" </w:instrText>
      </w:r>
      <w:r w:rsidR="00D52D2C" w:rsidRPr="00724809">
        <w:rPr>
          <w:rFonts w:ascii="Segoe UI" w:hAnsi="Segoe UI" w:cs="Segoe UI"/>
          <w:szCs w:val="22"/>
          <w:highlight w:val="lightGray"/>
          <w:lang w:eastAsia="en-US" w:bidi="en-US"/>
        </w:rPr>
        <w:fldChar w:fldCharType="end"/>
      </w:r>
    </w:p>
    <w:p w:rsidR="00A11041" w:rsidRPr="00724809" w:rsidRDefault="00A11041" w:rsidP="003E735D">
      <w:pPr>
        <w:ind w:left="567"/>
        <w:rPr>
          <w:rFonts w:ascii="Segoe UI" w:hAnsi="Segoe UI" w:cs="Segoe UI"/>
          <w:szCs w:val="22"/>
        </w:rPr>
      </w:pPr>
    </w:p>
    <w:p w:rsidR="004D5C30" w:rsidRPr="00724809" w:rsidRDefault="004D5C30" w:rsidP="003E735D">
      <w:pPr>
        <w:ind w:left="567"/>
        <w:rPr>
          <w:rFonts w:ascii="Segoe UI" w:hAnsi="Segoe UI" w:cs="Segoe UI"/>
          <w:i/>
          <w:szCs w:val="22"/>
        </w:rPr>
      </w:pPr>
      <w:r w:rsidRPr="00724809">
        <w:rPr>
          <w:rFonts w:ascii="Segoe UI" w:hAnsi="Segoe UI" w:cs="Segoe UI"/>
          <w:szCs w:val="22"/>
        </w:rPr>
        <w:t>(dále jen „</w:t>
      </w:r>
      <w:r w:rsidR="00FD07C4" w:rsidRPr="00724809">
        <w:rPr>
          <w:rFonts w:ascii="Segoe UI" w:hAnsi="Segoe UI" w:cs="Segoe UI"/>
          <w:b/>
          <w:i/>
          <w:szCs w:val="22"/>
        </w:rPr>
        <w:t>Objednatel</w:t>
      </w:r>
      <w:r w:rsidRPr="00724809">
        <w:rPr>
          <w:rFonts w:ascii="Segoe UI" w:hAnsi="Segoe UI" w:cs="Segoe UI"/>
          <w:szCs w:val="22"/>
        </w:rPr>
        <w:t>“)</w:t>
      </w:r>
    </w:p>
    <w:p w:rsidR="00C44D14" w:rsidRPr="00724809" w:rsidRDefault="00C44D14" w:rsidP="001E2737">
      <w:pPr>
        <w:ind w:left="284" w:hanging="284"/>
        <w:rPr>
          <w:rFonts w:ascii="Segoe UI" w:hAnsi="Segoe UI" w:cs="Segoe UI"/>
          <w:b/>
          <w:bCs/>
          <w:szCs w:val="22"/>
        </w:rPr>
      </w:pPr>
    </w:p>
    <w:p w:rsidR="004D5C30" w:rsidRPr="00724809" w:rsidRDefault="004D5C30" w:rsidP="001E2737">
      <w:pPr>
        <w:ind w:left="284" w:hanging="284"/>
        <w:rPr>
          <w:rFonts w:ascii="Segoe UI" w:hAnsi="Segoe UI" w:cs="Segoe UI"/>
          <w:b/>
          <w:bCs/>
          <w:szCs w:val="22"/>
        </w:rPr>
      </w:pPr>
      <w:r w:rsidRPr="00724809">
        <w:rPr>
          <w:rFonts w:ascii="Segoe UI" w:hAnsi="Segoe UI" w:cs="Segoe UI"/>
          <w:b/>
          <w:bCs/>
          <w:szCs w:val="22"/>
        </w:rPr>
        <w:t>a</w:t>
      </w:r>
    </w:p>
    <w:p w:rsidR="00C44D14" w:rsidRPr="00724809" w:rsidRDefault="00C44D14" w:rsidP="001E2737">
      <w:pPr>
        <w:ind w:left="284" w:hanging="284"/>
        <w:rPr>
          <w:rFonts w:ascii="Segoe UI" w:hAnsi="Segoe UI" w:cs="Segoe UI"/>
          <w:szCs w:val="22"/>
        </w:rPr>
      </w:pPr>
    </w:p>
    <w:p w:rsidR="00A6110A" w:rsidRPr="00724809" w:rsidRDefault="009800D0" w:rsidP="00D90462">
      <w:pPr>
        <w:pStyle w:val="Odstavecseseznamem"/>
        <w:numPr>
          <w:ilvl w:val="0"/>
          <w:numId w:val="2"/>
        </w:numPr>
        <w:ind w:left="567" w:hanging="567"/>
        <w:rPr>
          <w:rFonts w:ascii="Segoe UI" w:hAnsi="Segoe UI" w:cs="Segoe UI"/>
          <w:b/>
          <w:sz w:val="22"/>
          <w:szCs w:val="22"/>
        </w:rPr>
      </w:pPr>
      <w:r w:rsidRPr="00724809">
        <w:rPr>
          <w:rFonts w:ascii="Segoe UI" w:hAnsi="Segoe UI" w:cs="Segoe UI"/>
          <w:b/>
          <w:sz w:val="22"/>
          <w:szCs w:val="22"/>
        </w:rPr>
        <w:t>Poskytovatel</w:t>
      </w:r>
    </w:p>
    <w:p w:rsidR="009800D0" w:rsidRPr="00724809" w:rsidRDefault="009800D0" w:rsidP="009800D0">
      <w:pPr>
        <w:pStyle w:val="Odstavecseseznamem"/>
        <w:ind w:left="567"/>
        <w:rPr>
          <w:rFonts w:ascii="Segoe UI" w:hAnsi="Segoe UI" w:cs="Segoe UI"/>
          <w:sz w:val="22"/>
          <w:szCs w:val="22"/>
        </w:rPr>
      </w:pPr>
    </w:p>
    <w:p w:rsidR="009800D0" w:rsidRPr="00724809" w:rsidRDefault="00D52D2C" w:rsidP="009800D0">
      <w:pPr>
        <w:pStyle w:val="Odstavecseseznamem"/>
        <w:suppressAutoHyphens/>
        <w:ind w:left="567"/>
        <w:rPr>
          <w:rFonts w:ascii="Segoe UI" w:hAnsi="Segoe UI" w:cs="Segoe UI"/>
          <w:sz w:val="22"/>
          <w:szCs w:val="22"/>
        </w:rPr>
      </w:pPr>
      <w:r w:rsidRPr="00724809">
        <w:rPr>
          <w:rFonts w:ascii="Segoe UI" w:hAnsi="Segoe UI" w:cs="Segoe UI"/>
          <w:sz w:val="22"/>
          <w:szCs w:val="22"/>
          <w:highlight w:val="cyan"/>
          <w:lang w:eastAsia="en-US" w:bidi="en-US"/>
        </w:rPr>
        <w:fldChar w:fldCharType="begin"/>
      </w:r>
      <w:r w:rsidR="00DA34D3" w:rsidRPr="00724809">
        <w:rPr>
          <w:rFonts w:ascii="Segoe UI" w:hAnsi="Segoe UI" w:cs="Segoe UI"/>
          <w:sz w:val="22"/>
          <w:szCs w:val="22"/>
          <w:highlight w:val="cyan"/>
          <w:lang w:eastAsia="en-US" w:bidi="en-US"/>
        </w:rPr>
        <w:instrText xml:space="preserve"> MACROBUTTON  AcceptConflict "[Doplní účastník]" </w:instrText>
      </w:r>
      <w:r w:rsidRPr="00724809">
        <w:rPr>
          <w:rFonts w:ascii="Segoe UI" w:hAnsi="Segoe UI" w:cs="Segoe UI"/>
          <w:sz w:val="22"/>
          <w:szCs w:val="22"/>
          <w:highlight w:val="cyan"/>
          <w:lang w:eastAsia="en-US" w:bidi="en-US"/>
        </w:rPr>
        <w:fldChar w:fldCharType="end"/>
      </w:r>
    </w:p>
    <w:p w:rsidR="009800D0" w:rsidRPr="00724809" w:rsidRDefault="009800D0" w:rsidP="009800D0">
      <w:pPr>
        <w:pStyle w:val="Odstavecseseznamem"/>
        <w:suppressAutoHyphens/>
        <w:ind w:left="567"/>
        <w:rPr>
          <w:rFonts w:ascii="Segoe UI" w:hAnsi="Segoe UI" w:cs="Segoe UI"/>
          <w:sz w:val="22"/>
          <w:szCs w:val="22"/>
        </w:rPr>
      </w:pPr>
      <w:r w:rsidRPr="00724809">
        <w:rPr>
          <w:rFonts w:ascii="Segoe UI" w:hAnsi="Segoe UI" w:cs="Segoe UI"/>
          <w:sz w:val="22"/>
          <w:szCs w:val="22"/>
        </w:rPr>
        <w:t xml:space="preserve">zastoupená: </w:t>
      </w:r>
      <w:r w:rsidRPr="00724809">
        <w:rPr>
          <w:rFonts w:ascii="Segoe UI" w:hAnsi="Segoe UI" w:cs="Segoe UI"/>
          <w:sz w:val="22"/>
          <w:szCs w:val="22"/>
        </w:rPr>
        <w:tab/>
      </w:r>
      <w:r w:rsidRPr="00724809">
        <w:rPr>
          <w:rFonts w:ascii="Segoe UI" w:hAnsi="Segoe UI" w:cs="Segoe UI"/>
          <w:sz w:val="22"/>
          <w:szCs w:val="22"/>
        </w:rPr>
        <w:tab/>
      </w:r>
      <w:r w:rsidRPr="00724809">
        <w:rPr>
          <w:rFonts w:ascii="Segoe UI" w:hAnsi="Segoe UI" w:cs="Segoe UI"/>
          <w:sz w:val="22"/>
          <w:szCs w:val="22"/>
        </w:rPr>
        <w:tab/>
      </w:r>
      <w:r w:rsidRPr="00724809">
        <w:rPr>
          <w:rFonts w:ascii="Segoe UI" w:hAnsi="Segoe UI" w:cs="Segoe UI"/>
          <w:sz w:val="22"/>
          <w:szCs w:val="22"/>
        </w:rPr>
        <w:tab/>
      </w:r>
      <w:r w:rsidR="00D52D2C" w:rsidRPr="00724809">
        <w:rPr>
          <w:rFonts w:ascii="Segoe UI" w:hAnsi="Segoe UI" w:cs="Segoe UI"/>
          <w:sz w:val="22"/>
          <w:szCs w:val="22"/>
          <w:highlight w:val="cyan"/>
          <w:lang w:eastAsia="en-US" w:bidi="en-US"/>
        </w:rPr>
        <w:fldChar w:fldCharType="begin"/>
      </w:r>
      <w:r w:rsidR="00D04804" w:rsidRPr="00724809">
        <w:rPr>
          <w:rFonts w:ascii="Segoe UI" w:hAnsi="Segoe UI" w:cs="Segoe UI"/>
          <w:sz w:val="22"/>
          <w:szCs w:val="22"/>
          <w:highlight w:val="cyan"/>
          <w:lang w:eastAsia="en-US" w:bidi="en-US"/>
        </w:rPr>
        <w:instrText xml:space="preserve"> MACROBUTTON  AcceptConflict "[Doplní účastník]" </w:instrText>
      </w:r>
      <w:r w:rsidR="00D52D2C" w:rsidRPr="00724809">
        <w:rPr>
          <w:rFonts w:ascii="Segoe UI" w:hAnsi="Segoe UI" w:cs="Segoe UI"/>
          <w:sz w:val="22"/>
          <w:szCs w:val="22"/>
          <w:highlight w:val="cyan"/>
          <w:lang w:eastAsia="en-US" w:bidi="en-US"/>
        </w:rPr>
        <w:fldChar w:fldCharType="end"/>
      </w:r>
    </w:p>
    <w:p w:rsidR="009800D0" w:rsidRPr="00724809" w:rsidRDefault="009800D0" w:rsidP="009800D0">
      <w:pPr>
        <w:pStyle w:val="Odstavecseseznamem"/>
        <w:suppressAutoHyphens/>
        <w:ind w:left="567"/>
        <w:rPr>
          <w:rFonts w:ascii="Segoe UI" w:hAnsi="Segoe UI" w:cs="Segoe UI"/>
          <w:sz w:val="22"/>
          <w:szCs w:val="22"/>
        </w:rPr>
      </w:pPr>
      <w:r w:rsidRPr="00724809">
        <w:rPr>
          <w:rFonts w:ascii="Segoe UI" w:hAnsi="Segoe UI" w:cs="Segoe UI"/>
          <w:sz w:val="22"/>
          <w:szCs w:val="22"/>
        </w:rPr>
        <w:t>se sídlem:</w:t>
      </w:r>
      <w:r w:rsidRPr="00724809">
        <w:rPr>
          <w:rFonts w:ascii="Segoe UI" w:hAnsi="Segoe UI" w:cs="Segoe UI"/>
          <w:sz w:val="22"/>
          <w:szCs w:val="22"/>
        </w:rPr>
        <w:tab/>
      </w:r>
      <w:r w:rsidRPr="00724809">
        <w:rPr>
          <w:rFonts w:ascii="Segoe UI" w:hAnsi="Segoe UI" w:cs="Segoe UI"/>
          <w:sz w:val="22"/>
          <w:szCs w:val="22"/>
        </w:rPr>
        <w:tab/>
      </w:r>
      <w:r w:rsidRPr="00724809">
        <w:rPr>
          <w:rFonts w:ascii="Segoe UI" w:hAnsi="Segoe UI" w:cs="Segoe UI"/>
          <w:sz w:val="22"/>
          <w:szCs w:val="22"/>
        </w:rPr>
        <w:tab/>
      </w:r>
      <w:r w:rsidRPr="00724809">
        <w:rPr>
          <w:rFonts w:ascii="Segoe UI" w:hAnsi="Segoe UI" w:cs="Segoe UI"/>
          <w:sz w:val="22"/>
          <w:szCs w:val="22"/>
        </w:rPr>
        <w:tab/>
      </w:r>
      <w:r w:rsidR="00D52D2C" w:rsidRPr="00724809">
        <w:rPr>
          <w:rFonts w:ascii="Segoe UI" w:hAnsi="Segoe UI" w:cs="Segoe UI"/>
          <w:sz w:val="22"/>
          <w:szCs w:val="22"/>
          <w:highlight w:val="cyan"/>
          <w:lang w:eastAsia="en-US" w:bidi="en-US"/>
        </w:rPr>
        <w:fldChar w:fldCharType="begin"/>
      </w:r>
      <w:r w:rsidR="00D04804" w:rsidRPr="00724809">
        <w:rPr>
          <w:rFonts w:ascii="Segoe UI" w:hAnsi="Segoe UI" w:cs="Segoe UI"/>
          <w:sz w:val="22"/>
          <w:szCs w:val="22"/>
          <w:highlight w:val="cyan"/>
          <w:lang w:eastAsia="en-US" w:bidi="en-US"/>
        </w:rPr>
        <w:instrText xml:space="preserve"> MACROBUTTON  AcceptConflict "[Doplní účastník]" </w:instrText>
      </w:r>
      <w:r w:rsidR="00D52D2C" w:rsidRPr="00724809">
        <w:rPr>
          <w:rFonts w:ascii="Segoe UI" w:hAnsi="Segoe UI" w:cs="Segoe UI"/>
          <w:sz w:val="22"/>
          <w:szCs w:val="22"/>
          <w:highlight w:val="cyan"/>
          <w:lang w:eastAsia="en-US" w:bidi="en-US"/>
        </w:rPr>
        <w:fldChar w:fldCharType="end"/>
      </w:r>
    </w:p>
    <w:p w:rsidR="009800D0" w:rsidRPr="00724809" w:rsidRDefault="009800D0" w:rsidP="009800D0">
      <w:pPr>
        <w:suppressAutoHyphens/>
        <w:ind w:left="567"/>
        <w:rPr>
          <w:rFonts w:ascii="Segoe UI" w:hAnsi="Segoe UI" w:cs="Segoe UI"/>
          <w:szCs w:val="22"/>
        </w:rPr>
      </w:pPr>
      <w:r w:rsidRPr="00724809">
        <w:rPr>
          <w:rFonts w:ascii="Segoe UI" w:hAnsi="Segoe UI" w:cs="Segoe UI"/>
          <w:szCs w:val="22"/>
        </w:rPr>
        <w:t xml:space="preserve">IČO: </w:t>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00D52D2C" w:rsidRPr="00724809">
        <w:rPr>
          <w:rFonts w:ascii="Segoe UI" w:hAnsi="Segoe UI" w:cs="Segoe UI"/>
          <w:szCs w:val="22"/>
          <w:highlight w:val="cyan"/>
          <w:lang w:eastAsia="en-US" w:bidi="en-US"/>
        </w:rPr>
        <w:fldChar w:fldCharType="begin"/>
      </w:r>
      <w:r w:rsidR="00D04804" w:rsidRPr="00724809">
        <w:rPr>
          <w:rFonts w:ascii="Segoe UI" w:hAnsi="Segoe UI" w:cs="Segoe UI"/>
          <w:szCs w:val="22"/>
          <w:highlight w:val="cyan"/>
          <w:lang w:eastAsia="en-US" w:bidi="en-US"/>
        </w:rPr>
        <w:instrText xml:space="preserve"> MACROBUTTON  AcceptConflict "[Doplní účastník]" </w:instrText>
      </w:r>
      <w:r w:rsidR="00D52D2C" w:rsidRPr="00724809">
        <w:rPr>
          <w:rFonts w:ascii="Segoe UI" w:hAnsi="Segoe UI" w:cs="Segoe UI"/>
          <w:szCs w:val="22"/>
          <w:highlight w:val="cyan"/>
          <w:lang w:eastAsia="en-US" w:bidi="en-US"/>
        </w:rPr>
        <w:fldChar w:fldCharType="end"/>
      </w:r>
    </w:p>
    <w:p w:rsidR="009800D0" w:rsidRPr="00724809" w:rsidRDefault="009800D0" w:rsidP="009800D0">
      <w:pPr>
        <w:suppressAutoHyphens/>
        <w:ind w:left="567"/>
        <w:rPr>
          <w:rFonts w:ascii="Segoe UI" w:hAnsi="Segoe UI" w:cs="Segoe UI"/>
          <w:szCs w:val="22"/>
        </w:rPr>
      </w:pPr>
      <w:r w:rsidRPr="00724809">
        <w:rPr>
          <w:rFonts w:ascii="Segoe UI" w:hAnsi="Segoe UI" w:cs="Segoe UI"/>
          <w:szCs w:val="22"/>
        </w:rPr>
        <w:t xml:space="preserve">DIČ: </w:t>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00D52D2C" w:rsidRPr="00724809">
        <w:rPr>
          <w:rFonts w:ascii="Segoe UI" w:hAnsi="Segoe UI" w:cs="Segoe UI"/>
          <w:szCs w:val="22"/>
          <w:highlight w:val="cyan"/>
          <w:lang w:eastAsia="en-US" w:bidi="en-US"/>
        </w:rPr>
        <w:fldChar w:fldCharType="begin"/>
      </w:r>
      <w:r w:rsidR="00D04804" w:rsidRPr="00724809">
        <w:rPr>
          <w:rFonts w:ascii="Segoe UI" w:hAnsi="Segoe UI" w:cs="Segoe UI"/>
          <w:szCs w:val="22"/>
          <w:highlight w:val="cyan"/>
          <w:lang w:eastAsia="en-US" w:bidi="en-US"/>
        </w:rPr>
        <w:instrText xml:space="preserve"> MACROBUTTON  AcceptConflict "[Doplní účastník]" </w:instrText>
      </w:r>
      <w:r w:rsidR="00D52D2C" w:rsidRPr="00724809">
        <w:rPr>
          <w:rFonts w:ascii="Segoe UI" w:hAnsi="Segoe UI" w:cs="Segoe UI"/>
          <w:szCs w:val="22"/>
          <w:highlight w:val="cyan"/>
          <w:lang w:eastAsia="en-US" w:bidi="en-US"/>
        </w:rPr>
        <w:fldChar w:fldCharType="end"/>
      </w:r>
    </w:p>
    <w:p w:rsidR="009800D0" w:rsidRPr="00724809" w:rsidRDefault="009800D0" w:rsidP="009800D0">
      <w:pPr>
        <w:ind w:left="567"/>
        <w:rPr>
          <w:rFonts w:ascii="Segoe UI" w:hAnsi="Segoe UI" w:cs="Segoe UI"/>
          <w:szCs w:val="22"/>
        </w:rPr>
      </w:pPr>
      <w:r w:rsidRPr="00724809">
        <w:rPr>
          <w:rFonts w:ascii="Segoe UI" w:hAnsi="Segoe UI" w:cs="Segoe UI"/>
          <w:szCs w:val="22"/>
        </w:rPr>
        <w:t>plátce DPH:</w:t>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00D52D2C" w:rsidRPr="00724809">
        <w:rPr>
          <w:rFonts w:ascii="Segoe UI" w:hAnsi="Segoe UI" w:cs="Segoe UI"/>
          <w:szCs w:val="22"/>
          <w:highlight w:val="cyan"/>
          <w:lang w:eastAsia="en-US" w:bidi="en-US"/>
        </w:rPr>
        <w:fldChar w:fldCharType="begin"/>
      </w:r>
      <w:r w:rsidR="00D04804" w:rsidRPr="00724809">
        <w:rPr>
          <w:rFonts w:ascii="Segoe UI" w:hAnsi="Segoe UI" w:cs="Segoe UI"/>
          <w:szCs w:val="22"/>
          <w:highlight w:val="cyan"/>
          <w:lang w:eastAsia="en-US" w:bidi="en-US"/>
        </w:rPr>
        <w:instrText xml:space="preserve"> MACROBUTTON  AcceptConflict "[Doplní účastník]" </w:instrText>
      </w:r>
      <w:r w:rsidR="00D52D2C" w:rsidRPr="00724809">
        <w:rPr>
          <w:rFonts w:ascii="Segoe UI" w:hAnsi="Segoe UI" w:cs="Segoe UI"/>
          <w:szCs w:val="22"/>
          <w:highlight w:val="cyan"/>
          <w:lang w:eastAsia="en-US" w:bidi="en-US"/>
        </w:rPr>
        <w:fldChar w:fldCharType="end"/>
      </w:r>
    </w:p>
    <w:p w:rsidR="009800D0" w:rsidRPr="00724809" w:rsidRDefault="009800D0" w:rsidP="009800D0">
      <w:pPr>
        <w:ind w:left="567"/>
        <w:rPr>
          <w:rFonts w:ascii="Segoe UI" w:hAnsi="Segoe UI" w:cs="Segoe UI"/>
          <w:szCs w:val="22"/>
        </w:rPr>
      </w:pPr>
      <w:r w:rsidRPr="00724809">
        <w:rPr>
          <w:rFonts w:ascii="Segoe UI" w:hAnsi="Segoe UI" w:cs="Segoe UI"/>
          <w:i/>
          <w:szCs w:val="22"/>
        </w:rPr>
        <w:t>(</w:t>
      </w:r>
      <w:r w:rsidR="00D04804" w:rsidRPr="00724809">
        <w:rPr>
          <w:rFonts w:ascii="Segoe UI" w:hAnsi="Segoe UI" w:cs="Segoe UI"/>
          <w:i/>
          <w:szCs w:val="22"/>
        </w:rPr>
        <w:t>účastník</w:t>
      </w:r>
      <w:r w:rsidRPr="00724809">
        <w:rPr>
          <w:rFonts w:ascii="Segoe UI" w:hAnsi="Segoe UI" w:cs="Segoe UI"/>
          <w:i/>
          <w:szCs w:val="22"/>
        </w:rPr>
        <w:t xml:space="preserve"> doplní </w:t>
      </w:r>
      <w:r w:rsidRPr="00724809">
        <w:rPr>
          <w:rFonts w:ascii="Segoe UI" w:hAnsi="Segoe UI" w:cs="Segoe UI"/>
          <w:i/>
          <w:szCs w:val="22"/>
          <w:highlight w:val="cyan"/>
        </w:rPr>
        <w:t>„ANO“</w:t>
      </w:r>
      <w:r w:rsidRPr="00724809">
        <w:rPr>
          <w:rFonts w:ascii="Segoe UI" w:hAnsi="Segoe UI" w:cs="Segoe UI"/>
          <w:i/>
          <w:szCs w:val="22"/>
        </w:rPr>
        <w:t xml:space="preserve">, pokud je plátcem DPH, v opačném případě doplní </w:t>
      </w:r>
      <w:r w:rsidRPr="00724809">
        <w:rPr>
          <w:rFonts w:ascii="Segoe UI" w:hAnsi="Segoe UI" w:cs="Segoe UI"/>
          <w:i/>
          <w:szCs w:val="22"/>
          <w:highlight w:val="cyan"/>
        </w:rPr>
        <w:t>„NE“)</w:t>
      </w:r>
    </w:p>
    <w:p w:rsidR="009800D0" w:rsidRPr="00724809" w:rsidRDefault="009800D0" w:rsidP="009800D0">
      <w:pPr>
        <w:ind w:left="567"/>
        <w:rPr>
          <w:rFonts w:ascii="Segoe UI" w:hAnsi="Segoe UI" w:cs="Segoe UI"/>
          <w:szCs w:val="22"/>
        </w:rPr>
      </w:pPr>
      <w:r w:rsidRPr="00724809">
        <w:rPr>
          <w:rFonts w:ascii="Segoe UI" w:hAnsi="Segoe UI" w:cs="Segoe UI"/>
          <w:szCs w:val="22"/>
        </w:rPr>
        <w:t>zapsána v </w:t>
      </w:r>
      <w:r w:rsidR="00D52D2C" w:rsidRPr="00724809">
        <w:rPr>
          <w:rFonts w:ascii="Segoe UI" w:hAnsi="Segoe UI" w:cs="Segoe UI"/>
          <w:szCs w:val="22"/>
          <w:highlight w:val="cyan"/>
          <w:lang w:eastAsia="en-US" w:bidi="en-US"/>
        </w:rPr>
        <w:fldChar w:fldCharType="begin"/>
      </w:r>
      <w:r w:rsidR="00D04804" w:rsidRPr="00724809">
        <w:rPr>
          <w:rFonts w:ascii="Segoe UI" w:hAnsi="Segoe UI" w:cs="Segoe UI"/>
          <w:szCs w:val="22"/>
          <w:highlight w:val="cyan"/>
          <w:lang w:eastAsia="en-US" w:bidi="en-US"/>
        </w:rPr>
        <w:instrText xml:space="preserve"> MACROBUTTON  AcceptConflict "[Doplní účastník]" </w:instrText>
      </w:r>
      <w:r w:rsidR="00D52D2C" w:rsidRPr="00724809">
        <w:rPr>
          <w:rFonts w:ascii="Segoe UI" w:hAnsi="Segoe UI" w:cs="Segoe UI"/>
          <w:szCs w:val="22"/>
          <w:highlight w:val="cyan"/>
          <w:lang w:eastAsia="en-US" w:bidi="en-US"/>
        </w:rPr>
        <w:fldChar w:fldCharType="end"/>
      </w:r>
      <w:r w:rsidRPr="00724809">
        <w:rPr>
          <w:rFonts w:ascii="Segoe UI" w:hAnsi="Segoe UI" w:cs="Segoe UI"/>
          <w:szCs w:val="22"/>
        </w:rPr>
        <w:t xml:space="preserve"> </w:t>
      </w:r>
      <w:r w:rsidRPr="00724809">
        <w:rPr>
          <w:rFonts w:ascii="Segoe UI" w:hAnsi="Segoe UI" w:cs="Segoe UI"/>
          <w:i/>
          <w:szCs w:val="22"/>
        </w:rPr>
        <w:t>(např. v obchodním rejstříku)</w:t>
      </w:r>
      <w:r w:rsidRPr="00724809">
        <w:rPr>
          <w:rFonts w:ascii="Segoe UI" w:hAnsi="Segoe UI" w:cs="Segoe UI"/>
          <w:szCs w:val="22"/>
        </w:rPr>
        <w:t xml:space="preserve"> vedeném </w:t>
      </w:r>
      <w:r w:rsidR="00D52D2C" w:rsidRPr="00724809">
        <w:rPr>
          <w:rFonts w:ascii="Segoe UI" w:hAnsi="Segoe UI" w:cs="Segoe UI"/>
          <w:szCs w:val="22"/>
          <w:highlight w:val="cyan"/>
          <w:lang w:eastAsia="en-US" w:bidi="en-US"/>
        </w:rPr>
        <w:fldChar w:fldCharType="begin"/>
      </w:r>
      <w:r w:rsidR="00D04804" w:rsidRPr="00724809">
        <w:rPr>
          <w:rFonts w:ascii="Segoe UI" w:hAnsi="Segoe UI" w:cs="Segoe UI"/>
          <w:szCs w:val="22"/>
          <w:highlight w:val="cyan"/>
          <w:lang w:eastAsia="en-US" w:bidi="en-US"/>
        </w:rPr>
        <w:instrText xml:space="preserve"> MACROBUTTON  AcceptConflict "[Doplní účastník]" </w:instrText>
      </w:r>
      <w:r w:rsidR="00D52D2C" w:rsidRPr="00724809">
        <w:rPr>
          <w:rFonts w:ascii="Segoe UI" w:hAnsi="Segoe UI" w:cs="Segoe UI"/>
          <w:szCs w:val="22"/>
          <w:highlight w:val="cyan"/>
          <w:lang w:eastAsia="en-US" w:bidi="en-US"/>
        </w:rPr>
        <w:fldChar w:fldCharType="end"/>
      </w:r>
      <w:r w:rsidRPr="00724809">
        <w:rPr>
          <w:rFonts w:ascii="Segoe UI" w:hAnsi="Segoe UI" w:cs="Segoe UI"/>
          <w:szCs w:val="22"/>
        </w:rPr>
        <w:t xml:space="preserve"> </w:t>
      </w:r>
      <w:r w:rsidRPr="00724809">
        <w:rPr>
          <w:rFonts w:ascii="Segoe UI" w:hAnsi="Segoe UI" w:cs="Segoe UI"/>
          <w:i/>
          <w:szCs w:val="22"/>
        </w:rPr>
        <w:t>(např. Krajským soudem v</w:t>
      </w:r>
      <w:r w:rsidRPr="00724809">
        <w:rPr>
          <w:rFonts w:ascii="Segoe UI" w:hAnsi="Segoe UI" w:cs="Segoe UI"/>
          <w:szCs w:val="22"/>
        </w:rPr>
        <w:t xml:space="preserve"> </w:t>
      </w:r>
      <w:r w:rsidR="00D52D2C" w:rsidRPr="00724809">
        <w:rPr>
          <w:rFonts w:ascii="Segoe UI" w:hAnsi="Segoe UI" w:cs="Segoe UI"/>
          <w:szCs w:val="22"/>
          <w:highlight w:val="cyan"/>
          <w:lang w:eastAsia="en-US" w:bidi="en-US"/>
        </w:rPr>
        <w:fldChar w:fldCharType="begin"/>
      </w:r>
      <w:r w:rsidR="00D04804" w:rsidRPr="00724809">
        <w:rPr>
          <w:rFonts w:ascii="Segoe UI" w:hAnsi="Segoe UI" w:cs="Segoe UI"/>
          <w:szCs w:val="22"/>
          <w:highlight w:val="cyan"/>
          <w:lang w:eastAsia="en-US" w:bidi="en-US"/>
        </w:rPr>
        <w:instrText xml:space="preserve"> MACROBUTTON  AcceptConflict "[Doplní účastník]" </w:instrText>
      </w:r>
      <w:r w:rsidR="00D52D2C" w:rsidRPr="00724809">
        <w:rPr>
          <w:rFonts w:ascii="Segoe UI" w:hAnsi="Segoe UI" w:cs="Segoe UI"/>
          <w:szCs w:val="22"/>
          <w:highlight w:val="cyan"/>
          <w:lang w:eastAsia="en-US" w:bidi="en-US"/>
        </w:rPr>
        <w:fldChar w:fldCharType="end"/>
      </w:r>
      <w:r w:rsidRPr="00724809">
        <w:rPr>
          <w:rFonts w:ascii="Segoe UI" w:hAnsi="Segoe UI" w:cs="Segoe UI"/>
          <w:i/>
          <w:szCs w:val="22"/>
        </w:rPr>
        <w:t>)</w:t>
      </w:r>
      <w:r w:rsidRPr="00724809">
        <w:rPr>
          <w:rFonts w:ascii="Segoe UI" w:hAnsi="Segoe UI" w:cs="Segoe UI"/>
          <w:szCs w:val="22"/>
        </w:rPr>
        <w:t xml:space="preserve"> pod </w:t>
      </w:r>
      <w:proofErr w:type="spellStart"/>
      <w:r w:rsidRPr="00724809">
        <w:rPr>
          <w:rFonts w:ascii="Segoe UI" w:hAnsi="Segoe UI" w:cs="Segoe UI"/>
          <w:szCs w:val="22"/>
        </w:rPr>
        <w:t>sp</w:t>
      </w:r>
      <w:proofErr w:type="spellEnd"/>
      <w:r w:rsidRPr="00724809">
        <w:rPr>
          <w:rFonts w:ascii="Segoe UI" w:hAnsi="Segoe UI" w:cs="Segoe UI"/>
          <w:szCs w:val="22"/>
        </w:rPr>
        <w:t xml:space="preserve">. zn. </w:t>
      </w:r>
      <w:r w:rsidR="00D52D2C" w:rsidRPr="00724809">
        <w:rPr>
          <w:rFonts w:ascii="Segoe UI" w:hAnsi="Segoe UI" w:cs="Segoe UI"/>
          <w:szCs w:val="22"/>
          <w:highlight w:val="cyan"/>
          <w:lang w:eastAsia="en-US" w:bidi="en-US"/>
        </w:rPr>
        <w:fldChar w:fldCharType="begin"/>
      </w:r>
      <w:r w:rsidR="00D04804" w:rsidRPr="00724809">
        <w:rPr>
          <w:rFonts w:ascii="Segoe UI" w:hAnsi="Segoe UI" w:cs="Segoe UI"/>
          <w:szCs w:val="22"/>
          <w:highlight w:val="cyan"/>
          <w:lang w:eastAsia="en-US" w:bidi="en-US"/>
        </w:rPr>
        <w:instrText xml:space="preserve"> MACROBUTTON  AcceptConflict "[Doplní účastník]" </w:instrText>
      </w:r>
      <w:r w:rsidR="00D52D2C" w:rsidRPr="00724809">
        <w:rPr>
          <w:rFonts w:ascii="Segoe UI" w:hAnsi="Segoe UI" w:cs="Segoe UI"/>
          <w:szCs w:val="22"/>
          <w:highlight w:val="cyan"/>
          <w:lang w:eastAsia="en-US" w:bidi="en-US"/>
        </w:rPr>
        <w:fldChar w:fldCharType="end"/>
      </w:r>
    </w:p>
    <w:p w:rsidR="009800D0" w:rsidRPr="00724809" w:rsidRDefault="009800D0" w:rsidP="009800D0">
      <w:pPr>
        <w:ind w:left="567"/>
        <w:rPr>
          <w:rFonts w:ascii="Segoe UI" w:hAnsi="Segoe UI" w:cs="Segoe UI"/>
          <w:szCs w:val="22"/>
        </w:rPr>
      </w:pPr>
      <w:r w:rsidRPr="00724809">
        <w:rPr>
          <w:rFonts w:ascii="Segoe UI" w:hAnsi="Segoe UI" w:cs="Segoe UI"/>
          <w:szCs w:val="22"/>
        </w:rPr>
        <w:t>bankovní spojení (číslo účtu):</w:t>
      </w:r>
      <w:r w:rsidRPr="00724809">
        <w:rPr>
          <w:rFonts w:ascii="Segoe UI" w:hAnsi="Segoe UI" w:cs="Segoe UI"/>
          <w:szCs w:val="22"/>
        </w:rPr>
        <w:tab/>
      </w:r>
      <w:r w:rsidRPr="00724809">
        <w:rPr>
          <w:rFonts w:ascii="Segoe UI" w:hAnsi="Segoe UI" w:cs="Segoe UI"/>
          <w:szCs w:val="22"/>
        </w:rPr>
        <w:tab/>
      </w:r>
      <w:r w:rsidR="00D52D2C" w:rsidRPr="00724809">
        <w:rPr>
          <w:rFonts w:ascii="Segoe UI" w:hAnsi="Segoe UI" w:cs="Segoe UI"/>
          <w:szCs w:val="22"/>
          <w:highlight w:val="cyan"/>
          <w:lang w:eastAsia="en-US" w:bidi="en-US"/>
        </w:rPr>
        <w:fldChar w:fldCharType="begin"/>
      </w:r>
      <w:r w:rsidR="00D04804" w:rsidRPr="00724809">
        <w:rPr>
          <w:rFonts w:ascii="Segoe UI" w:hAnsi="Segoe UI" w:cs="Segoe UI"/>
          <w:szCs w:val="22"/>
          <w:highlight w:val="cyan"/>
          <w:lang w:eastAsia="en-US" w:bidi="en-US"/>
        </w:rPr>
        <w:instrText xml:space="preserve"> MACROBUTTON  AcceptConflict "[Doplní účastník]" </w:instrText>
      </w:r>
      <w:r w:rsidR="00D52D2C" w:rsidRPr="00724809">
        <w:rPr>
          <w:rFonts w:ascii="Segoe UI" w:hAnsi="Segoe UI" w:cs="Segoe UI"/>
          <w:szCs w:val="22"/>
          <w:highlight w:val="cyan"/>
          <w:lang w:eastAsia="en-US" w:bidi="en-US"/>
        </w:rPr>
        <w:fldChar w:fldCharType="end"/>
      </w:r>
    </w:p>
    <w:p w:rsidR="009800D0" w:rsidRPr="00724809" w:rsidRDefault="009800D0" w:rsidP="009800D0">
      <w:pPr>
        <w:ind w:left="567"/>
        <w:rPr>
          <w:rFonts w:ascii="Segoe UI" w:hAnsi="Segoe UI" w:cs="Segoe UI"/>
          <w:szCs w:val="22"/>
        </w:rPr>
      </w:pPr>
      <w:r w:rsidRPr="00724809">
        <w:rPr>
          <w:rFonts w:ascii="Segoe UI" w:hAnsi="Segoe UI" w:cs="Segoe UI"/>
          <w:szCs w:val="22"/>
        </w:rPr>
        <w:t>telefon:</w:t>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00D52D2C" w:rsidRPr="00724809">
        <w:rPr>
          <w:rFonts w:ascii="Segoe UI" w:hAnsi="Segoe UI" w:cs="Segoe UI"/>
          <w:szCs w:val="22"/>
          <w:highlight w:val="cyan"/>
          <w:lang w:eastAsia="en-US" w:bidi="en-US"/>
        </w:rPr>
        <w:fldChar w:fldCharType="begin"/>
      </w:r>
      <w:r w:rsidR="00D04804" w:rsidRPr="00724809">
        <w:rPr>
          <w:rFonts w:ascii="Segoe UI" w:hAnsi="Segoe UI" w:cs="Segoe UI"/>
          <w:szCs w:val="22"/>
          <w:highlight w:val="cyan"/>
          <w:lang w:eastAsia="en-US" w:bidi="en-US"/>
        </w:rPr>
        <w:instrText xml:space="preserve"> MACROBUTTON  AcceptConflict "[Doplní účastník]" </w:instrText>
      </w:r>
      <w:r w:rsidR="00D52D2C" w:rsidRPr="00724809">
        <w:rPr>
          <w:rFonts w:ascii="Segoe UI" w:hAnsi="Segoe UI" w:cs="Segoe UI"/>
          <w:szCs w:val="22"/>
          <w:highlight w:val="cyan"/>
          <w:lang w:eastAsia="en-US" w:bidi="en-US"/>
        </w:rPr>
        <w:fldChar w:fldCharType="end"/>
      </w:r>
    </w:p>
    <w:p w:rsidR="009800D0" w:rsidRPr="00724809" w:rsidRDefault="009800D0" w:rsidP="009800D0">
      <w:pPr>
        <w:ind w:left="567"/>
        <w:rPr>
          <w:rFonts w:ascii="Segoe UI" w:hAnsi="Segoe UI" w:cs="Segoe UI"/>
          <w:szCs w:val="22"/>
        </w:rPr>
      </w:pPr>
      <w:r w:rsidRPr="00724809">
        <w:rPr>
          <w:rFonts w:ascii="Segoe UI" w:hAnsi="Segoe UI" w:cs="Segoe UI"/>
          <w:szCs w:val="22"/>
        </w:rPr>
        <w:t>e-mail:</w:t>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Pr="00724809">
        <w:rPr>
          <w:rFonts w:ascii="Segoe UI" w:hAnsi="Segoe UI" w:cs="Segoe UI"/>
          <w:szCs w:val="22"/>
        </w:rPr>
        <w:tab/>
      </w:r>
      <w:r w:rsidR="00D52D2C" w:rsidRPr="00724809">
        <w:rPr>
          <w:rFonts w:ascii="Segoe UI" w:hAnsi="Segoe UI" w:cs="Segoe UI"/>
          <w:szCs w:val="22"/>
          <w:highlight w:val="cyan"/>
          <w:lang w:eastAsia="en-US" w:bidi="en-US"/>
        </w:rPr>
        <w:fldChar w:fldCharType="begin"/>
      </w:r>
      <w:r w:rsidR="00D04804" w:rsidRPr="00724809">
        <w:rPr>
          <w:rFonts w:ascii="Segoe UI" w:hAnsi="Segoe UI" w:cs="Segoe UI"/>
          <w:szCs w:val="22"/>
          <w:highlight w:val="cyan"/>
          <w:lang w:eastAsia="en-US" w:bidi="en-US"/>
        </w:rPr>
        <w:instrText xml:space="preserve"> MACROBUTTON  AcceptConflict "[Doplní účastník]" </w:instrText>
      </w:r>
      <w:r w:rsidR="00D52D2C" w:rsidRPr="00724809">
        <w:rPr>
          <w:rFonts w:ascii="Segoe UI" w:hAnsi="Segoe UI" w:cs="Segoe UI"/>
          <w:szCs w:val="22"/>
          <w:highlight w:val="cyan"/>
          <w:lang w:eastAsia="en-US" w:bidi="en-US"/>
        </w:rPr>
        <w:fldChar w:fldCharType="end"/>
      </w:r>
    </w:p>
    <w:p w:rsidR="00544912" w:rsidRPr="00724809" w:rsidRDefault="004D5C30" w:rsidP="003E735D">
      <w:pPr>
        <w:tabs>
          <w:tab w:val="left" w:pos="0"/>
        </w:tabs>
        <w:ind w:left="567" w:hanging="426"/>
        <w:rPr>
          <w:rFonts w:ascii="Segoe UI" w:hAnsi="Segoe UI" w:cs="Segoe UI"/>
          <w:bCs/>
          <w:szCs w:val="22"/>
        </w:rPr>
      </w:pPr>
      <w:r w:rsidRPr="00724809">
        <w:rPr>
          <w:rFonts w:ascii="Segoe UI" w:hAnsi="Segoe UI" w:cs="Segoe UI"/>
          <w:bCs/>
          <w:szCs w:val="22"/>
        </w:rPr>
        <w:tab/>
      </w:r>
    </w:p>
    <w:p w:rsidR="004D5C30" w:rsidRPr="00724809" w:rsidRDefault="00544912" w:rsidP="003E735D">
      <w:pPr>
        <w:tabs>
          <w:tab w:val="left" w:pos="0"/>
        </w:tabs>
        <w:ind w:left="567" w:hanging="426"/>
        <w:rPr>
          <w:rFonts w:ascii="Segoe UI" w:hAnsi="Segoe UI" w:cs="Segoe UI"/>
          <w:bCs/>
          <w:szCs w:val="22"/>
        </w:rPr>
      </w:pPr>
      <w:r w:rsidRPr="00724809">
        <w:rPr>
          <w:rFonts w:ascii="Segoe UI" w:hAnsi="Segoe UI" w:cs="Segoe UI"/>
          <w:bCs/>
          <w:szCs w:val="22"/>
        </w:rPr>
        <w:tab/>
      </w:r>
      <w:r w:rsidR="004D5C30" w:rsidRPr="00724809">
        <w:rPr>
          <w:rFonts w:ascii="Segoe UI" w:hAnsi="Segoe UI" w:cs="Segoe UI"/>
          <w:bCs/>
          <w:szCs w:val="22"/>
        </w:rPr>
        <w:t>(dále jen „</w:t>
      </w:r>
      <w:r w:rsidR="00FD07C4" w:rsidRPr="00724809">
        <w:rPr>
          <w:rFonts w:ascii="Segoe UI" w:hAnsi="Segoe UI" w:cs="Segoe UI"/>
          <w:b/>
          <w:bCs/>
          <w:i/>
          <w:szCs w:val="22"/>
        </w:rPr>
        <w:t>Poskytovatel</w:t>
      </w:r>
      <w:r w:rsidR="004D5C30" w:rsidRPr="00724809">
        <w:rPr>
          <w:rFonts w:ascii="Segoe UI" w:hAnsi="Segoe UI" w:cs="Segoe UI"/>
          <w:bCs/>
          <w:szCs w:val="22"/>
        </w:rPr>
        <w:t>“)</w:t>
      </w:r>
    </w:p>
    <w:p w:rsidR="004D5C30" w:rsidRPr="00724809" w:rsidRDefault="004D5C30" w:rsidP="001E2737">
      <w:pPr>
        <w:ind w:left="284" w:hanging="284"/>
        <w:rPr>
          <w:rFonts w:ascii="Segoe UI" w:hAnsi="Segoe UI" w:cs="Segoe UI"/>
          <w:i/>
          <w:szCs w:val="22"/>
        </w:rPr>
      </w:pPr>
    </w:p>
    <w:p w:rsidR="004D5C30" w:rsidRPr="00724809" w:rsidRDefault="006866B1" w:rsidP="003E735D">
      <w:pPr>
        <w:ind w:left="567"/>
        <w:rPr>
          <w:rFonts w:ascii="Segoe UI" w:hAnsi="Segoe UI" w:cs="Segoe UI"/>
          <w:szCs w:val="22"/>
        </w:rPr>
      </w:pPr>
      <w:r w:rsidRPr="00724809">
        <w:rPr>
          <w:rFonts w:ascii="Segoe UI" w:hAnsi="Segoe UI" w:cs="Segoe UI"/>
          <w:szCs w:val="22"/>
        </w:rPr>
        <w:t xml:space="preserve">Objednatel a Poskytovatel </w:t>
      </w:r>
      <w:r w:rsidR="004D5C30" w:rsidRPr="00724809">
        <w:rPr>
          <w:rFonts w:ascii="Segoe UI" w:hAnsi="Segoe UI" w:cs="Segoe UI"/>
          <w:szCs w:val="22"/>
        </w:rPr>
        <w:t xml:space="preserve">společně </w:t>
      </w:r>
      <w:r w:rsidRPr="00724809">
        <w:rPr>
          <w:rFonts w:ascii="Segoe UI" w:hAnsi="Segoe UI" w:cs="Segoe UI"/>
          <w:szCs w:val="22"/>
        </w:rPr>
        <w:t xml:space="preserve">dále také jako </w:t>
      </w:r>
      <w:r w:rsidR="004D5C30" w:rsidRPr="00724809">
        <w:rPr>
          <w:rFonts w:ascii="Segoe UI" w:hAnsi="Segoe UI" w:cs="Segoe UI"/>
          <w:szCs w:val="22"/>
        </w:rPr>
        <w:t>„</w:t>
      </w:r>
      <w:r w:rsidR="004D5C30" w:rsidRPr="00724809">
        <w:rPr>
          <w:rFonts w:ascii="Segoe UI" w:hAnsi="Segoe UI" w:cs="Segoe UI"/>
          <w:b/>
          <w:i/>
          <w:szCs w:val="22"/>
        </w:rPr>
        <w:t>Smluvní strany</w:t>
      </w:r>
      <w:r w:rsidR="004D5C30" w:rsidRPr="00724809">
        <w:rPr>
          <w:rFonts w:ascii="Segoe UI" w:hAnsi="Segoe UI" w:cs="Segoe UI"/>
          <w:szCs w:val="22"/>
        </w:rPr>
        <w:t>“</w:t>
      </w:r>
    </w:p>
    <w:p w:rsidR="004D5C30" w:rsidRPr="00724809" w:rsidRDefault="004D5C30" w:rsidP="003E735D">
      <w:pPr>
        <w:ind w:left="567"/>
        <w:rPr>
          <w:rFonts w:ascii="Segoe UI" w:hAnsi="Segoe UI" w:cs="Segoe UI"/>
          <w:szCs w:val="22"/>
        </w:rPr>
      </w:pPr>
    </w:p>
    <w:p w:rsidR="00316F0B" w:rsidRPr="00724809" w:rsidRDefault="00E37594" w:rsidP="00316F0B">
      <w:pPr>
        <w:ind w:left="567"/>
        <w:rPr>
          <w:rFonts w:ascii="Segoe UI" w:hAnsi="Segoe UI" w:cs="Segoe UI"/>
          <w:szCs w:val="22"/>
        </w:rPr>
      </w:pPr>
      <w:r w:rsidRPr="00724809">
        <w:rPr>
          <w:rFonts w:ascii="Segoe UI" w:hAnsi="Segoe UI" w:cs="Segoe UI"/>
          <w:szCs w:val="22"/>
        </w:rPr>
        <w:lastRenderedPageBreak/>
        <w:t>uzavřel</w:t>
      </w:r>
      <w:r w:rsidR="00D04804" w:rsidRPr="00724809">
        <w:rPr>
          <w:rFonts w:ascii="Segoe UI" w:hAnsi="Segoe UI" w:cs="Segoe UI"/>
          <w:szCs w:val="22"/>
        </w:rPr>
        <w:t>y</w:t>
      </w:r>
      <w:r w:rsidRPr="00724809">
        <w:rPr>
          <w:rFonts w:ascii="Segoe UI" w:hAnsi="Segoe UI" w:cs="Segoe UI"/>
          <w:szCs w:val="22"/>
        </w:rPr>
        <w:t xml:space="preserve"> </w:t>
      </w:r>
      <w:r w:rsidRPr="00724809">
        <w:rPr>
          <w:rFonts w:ascii="Segoe UI" w:hAnsi="Segoe UI" w:cs="Segoe UI"/>
          <w:iCs/>
          <w:szCs w:val="22"/>
        </w:rPr>
        <w:t xml:space="preserve">v souladu s § </w:t>
      </w:r>
      <w:r w:rsidR="00FD07C4" w:rsidRPr="00724809">
        <w:rPr>
          <w:rFonts w:ascii="Segoe UI" w:hAnsi="Segoe UI" w:cs="Segoe UI"/>
          <w:iCs/>
          <w:szCs w:val="22"/>
        </w:rPr>
        <w:t>1746 odst. 2</w:t>
      </w:r>
      <w:r w:rsidRPr="00724809">
        <w:rPr>
          <w:rFonts w:ascii="Segoe UI" w:hAnsi="Segoe UI" w:cs="Segoe UI"/>
          <w:iCs/>
          <w:szCs w:val="22"/>
        </w:rPr>
        <w:t xml:space="preserve"> zákona č. 89/2012 Sb., občanského zákoníku</w:t>
      </w:r>
      <w:r w:rsidR="00124D7B" w:rsidRPr="00724809">
        <w:rPr>
          <w:rFonts w:ascii="Segoe UI" w:hAnsi="Segoe UI" w:cs="Segoe UI"/>
          <w:iCs/>
          <w:szCs w:val="22"/>
        </w:rPr>
        <w:t>,</w:t>
      </w:r>
      <w:r w:rsidR="00124D7B" w:rsidRPr="00724809">
        <w:rPr>
          <w:rFonts w:ascii="Segoe UI" w:hAnsi="Segoe UI" w:cs="Segoe UI"/>
          <w:szCs w:val="22"/>
        </w:rPr>
        <w:t xml:space="preserve"> ve znění pozdějších předpisů</w:t>
      </w:r>
      <w:r w:rsidRPr="00724809">
        <w:rPr>
          <w:rFonts w:ascii="Segoe UI" w:hAnsi="Segoe UI" w:cs="Segoe UI"/>
          <w:iCs/>
          <w:szCs w:val="22"/>
        </w:rPr>
        <w:t xml:space="preserve"> (dále jen „</w:t>
      </w:r>
      <w:r w:rsidRPr="00724809">
        <w:rPr>
          <w:rFonts w:ascii="Segoe UI" w:hAnsi="Segoe UI" w:cs="Segoe UI"/>
          <w:b/>
          <w:i/>
          <w:iCs/>
          <w:szCs w:val="22"/>
        </w:rPr>
        <w:t>Občanský zákoník</w:t>
      </w:r>
      <w:r w:rsidRPr="00724809">
        <w:rPr>
          <w:rFonts w:ascii="Segoe UI" w:hAnsi="Segoe UI" w:cs="Segoe UI"/>
          <w:iCs/>
          <w:szCs w:val="22"/>
        </w:rPr>
        <w:t xml:space="preserve">“) </w:t>
      </w:r>
      <w:r w:rsidRPr="00724809">
        <w:rPr>
          <w:rFonts w:ascii="Segoe UI" w:hAnsi="Segoe UI" w:cs="Segoe UI"/>
          <w:szCs w:val="22"/>
        </w:rPr>
        <w:t xml:space="preserve">tuto </w:t>
      </w:r>
      <w:r w:rsidR="00FD07C4" w:rsidRPr="00724809">
        <w:rPr>
          <w:rFonts w:ascii="Segoe UI" w:hAnsi="Segoe UI" w:cs="Segoe UI"/>
          <w:szCs w:val="22"/>
        </w:rPr>
        <w:t>servisní</w:t>
      </w:r>
      <w:r w:rsidRPr="00724809">
        <w:rPr>
          <w:rFonts w:ascii="Segoe UI" w:hAnsi="Segoe UI" w:cs="Segoe UI"/>
          <w:szCs w:val="22"/>
        </w:rPr>
        <w:t xml:space="preserve"> smlouvu (dále jen „</w:t>
      </w:r>
      <w:r w:rsidR="00FD07C4" w:rsidRPr="00724809">
        <w:rPr>
          <w:rFonts w:ascii="Segoe UI" w:hAnsi="Segoe UI" w:cs="Segoe UI"/>
          <w:b/>
          <w:i/>
          <w:szCs w:val="22"/>
        </w:rPr>
        <w:t>S</w:t>
      </w:r>
      <w:r w:rsidRPr="00724809">
        <w:rPr>
          <w:rFonts w:ascii="Segoe UI" w:hAnsi="Segoe UI" w:cs="Segoe UI"/>
          <w:b/>
          <w:i/>
          <w:szCs w:val="22"/>
        </w:rPr>
        <w:t>mlouva</w:t>
      </w:r>
      <w:r w:rsidR="001E2737" w:rsidRPr="00724809">
        <w:rPr>
          <w:rFonts w:ascii="Segoe UI" w:hAnsi="Segoe UI" w:cs="Segoe UI"/>
          <w:szCs w:val="22"/>
        </w:rPr>
        <w:t>“).</w:t>
      </w:r>
      <w:bookmarkStart w:id="2" w:name="_Toc383117510"/>
      <w:bookmarkEnd w:id="0"/>
    </w:p>
    <w:p w:rsidR="006E76C1" w:rsidRPr="00724809" w:rsidRDefault="006E76C1" w:rsidP="00316F0B">
      <w:pPr>
        <w:ind w:left="567"/>
        <w:rPr>
          <w:rFonts w:ascii="Segoe UI" w:hAnsi="Segoe UI" w:cs="Segoe UI"/>
          <w:szCs w:val="22"/>
        </w:rPr>
      </w:pPr>
    </w:p>
    <w:p w:rsidR="006E76C1" w:rsidRPr="00724809" w:rsidRDefault="006E76C1" w:rsidP="00316F0B">
      <w:pPr>
        <w:ind w:left="567"/>
        <w:rPr>
          <w:rFonts w:ascii="Segoe UI" w:hAnsi="Segoe UI" w:cs="Segoe UI"/>
          <w:szCs w:val="22"/>
        </w:rPr>
      </w:pPr>
    </w:p>
    <w:p w:rsidR="00282ABE" w:rsidRPr="00724809" w:rsidRDefault="00282ABE" w:rsidP="00316F0B">
      <w:pPr>
        <w:pStyle w:val="Nadpis1"/>
        <w:rPr>
          <w:rFonts w:ascii="Segoe UI" w:hAnsi="Segoe UI" w:cs="Segoe UI"/>
        </w:rPr>
      </w:pPr>
      <w:r w:rsidRPr="00724809">
        <w:rPr>
          <w:rFonts w:ascii="Segoe UI" w:hAnsi="Segoe UI" w:cs="Segoe UI"/>
        </w:rPr>
        <w:t xml:space="preserve">ÚVODNÍ </w:t>
      </w:r>
      <w:bookmarkEnd w:id="2"/>
      <w:r w:rsidR="00C44D14" w:rsidRPr="00724809">
        <w:rPr>
          <w:rFonts w:ascii="Segoe UI" w:hAnsi="Segoe UI" w:cs="Segoe UI"/>
        </w:rPr>
        <w:t>UJEDNÁNÍ</w:t>
      </w:r>
    </w:p>
    <w:p w:rsidR="001E2737" w:rsidRPr="00724809" w:rsidRDefault="001E2737" w:rsidP="001E2737">
      <w:pPr>
        <w:rPr>
          <w:rFonts w:ascii="Segoe UI" w:hAnsi="Segoe UI" w:cs="Segoe UI"/>
          <w:szCs w:val="22"/>
          <w:lang w:eastAsia="ar-SA"/>
        </w:rPr>
      </w:pPr>
    </w:p>
    <w:p w:rsidR="00282ABE" w:rsidRPr="00724809" w:rsidRDefault="00FD07C4" w:rsidP="00D90462">
      <w:pPr>
        <w:pStyle w:val="Odstavecseseznamem"/>
        <w:numPr>
          <w:ilvl w:val="0"/>
          <w:numId w:val="1"/>
        </w:numPr>
        <w:rPr>
          <w:rFonts w:ascii="Segoe UI" w:hAnsi="Segoe UI" w:cs="Segoe UI"/>
          <w:sz w:val="22"/>
          <w:szCs w:val="22"/>
        </w:rPr>
      </w:pPr>
      <w:r w:rsidRPr="00724809">
        <w:rPr>
          <w:rFonts w:ascii="Segoe UI" w:hAnsi="Segoe UI" w:cs="Segoe UI"/>
          <w:sz w:val="22"/>
          <w:szCs w:val="22"/>
        </w:rPr>
        <w:t>S</w:t>
      </w:r>
      <w:r w:rsidR="00282ABE" w:rsidRPr="00724809">
        <w:rPr>
          <w:rFonts w:ascii="Segoe UI" w:hAnsi="Segoe UI" w:cs="Segoe UI"/>
          <w:sz w:val="22"/>
          <w:szCs w:val="22"/>
        </w:rPr>
        <w:t xml:space="preserve">mlouva je uzavřena na základě výsledků zadávacího řízení s názvem </w:t>
      </w:r>
      <w:r w:rsidR="00E050EF" w:rsidRPr="00724809">
        <w:rPr>
          <w:rFonts w:ascii="Segoe UI" w:hAnsi="Segoe UI" w:cs="Segoe UI"/>
          <w:b/>
          <w:sz w:val="22"/>
          <w:szCs w:val="22"/>
          <w:lang w:eastAsia="en-US" w:bidi="en-US"/>
        </w:rPr>
        <w:t xml:space="preserve">Dodávky kapalného medicinálního kyslíku pro organizace Jihomoravského kraje </w:t>
      </w:r>
      <w:proofErr w:type="gramStart"/>
      <w:r w:rsidR="00724809" w:rsidRPr="00724809">
        <w:rPr>
          <w:rFonts w:ascii="Segoe UI" w:hAnsi="Segoe UI" w:cs="Segoe UI"/>
          <w:b/>
          <w:sz w:val="22"/>
          <w:szCs w:val="22"/>
          <w:lang w:eastAsia="en-US" w:bidi="en-US"/>
        </w:rPr>
        <w:t>201</w:t>
      </w:r>
      <w:r w:rsidR="00724809">
        <w:rPr>
          <w:rFonts w:ascii="Segoe UI" w:hAnsi="Segoe UI" w:cs="Segoe UI"/>
          <w:b/>
          <w:sz w:val="22"/>
          <w:szCs w:val="22"/>
          <w:lang w:eastAsia="en-US" w:bidi="en-US"/>
        </w:rPr>
        <w:t>8</w:t>
      </w:r>
      <w:r w:rsidR="00724809" w:rsidRPr="00724809">
        <w:rPr>
          <w:rFonts w:ascii="Segoe UI" w:hAnsi="Segoe UI" w:cs="Segoe UI"/>
          <w:b/>
          <w:sz w:val="22"/>
          <w:szCs w:val="22"/>
          <w:lang w:eastAsia="en-US" w:bidi="en-US"/>
        </w:rPr>
        <w:t xml:space="preserve"> </w:t>
      </w:r>
      <w:r w:rsidR="00361812">
        <w:rPr>
          <w:rFonts w:ascii="Segoe UI" w:hAnsi="Segoe UI" w:cs="Segoe UI"/>
          <w:b/>
          <w:sz w:val="22"/>
          <w:szCs w:val="22"/>
          <w:lang w:eastAsia="en-US" w:bidi="en-US"/>
        </w:rPr>
        <w:t>-</w:t>
      </w:r>
      <w:r w:rsidR="00A57907" w:rsidRPr="00724809">
        <w:rPr>
          <w:rFonts w:ascii="Segoe UI" w:hAnsi="Segoe UI" w:cs="Segoe UI"/>
          <w:b/>
          <w:sz w:val="22"/>
          <w:szCs w:val="22"/>
          <w:lang w:eastAsia="en-US" w:bidi="en-US"/>
        </w:rPr>
        <w:t xml:space="preserve"> 201</w:t>
      </w:r>
      <w:r w:rsidR="00724809">
        <w:rPr>
          <w:rFonts w:ascii="Segoe UI" w:hAnsi="Segoe UI" w:cs="Segoe UI"/>
          <w:b/>
          <w:sz w:val="22"/>
          <w:szCs w:val="22"/>
          <w:lang w:eastAsia="en-US" w:bidi="en-US"/>
        </w:rPr>
        <w:t>9</w:t>
      </w:r>
      <w:proofErr w:type="gramEnd"/>
      <w:r w:rsidR="00213A67">
        <w:rPr>
          <w:rFonts w:ascii="Segoe UI" w:hAnsi="Segoe UI" w:cs="Segoe UI"/>
          <w:b/>
          <w:sz w:val="22"/>
          <w:szCs w:val="22"/>
          <w:lang w:eastAsia="en-US" w:bidi="en-US"/>
        </w:rPr>
        <w:t xml:space="preserve"> – opakované zadání</w:t>
      </w:r>
      <w:r w:rsidR="00E050EF" w:rsidRPr="00724809">
        <w:rPr>
          <w:rFonts w:ascii="Segoe UI" w:hAnsi="Segoe UI" w:cs="Segoe UI"/>
          <w:sz w:val="22"/>
          <w:szCs w:val="22"/>
        </w:rPr>
        <w:t xml:space="preserve">, </w:t>
      </w:r>
      <w:proofErr w:type="spellStart"/>
      <w:r w:rsidR="00E050EF" w:rsidRPr="00724809">
        <w:rPr>
          <w:rFonts w:ascii="Segoe UI" w:hAnsi="Segoe UI" w:cs="Segoe UI"/>
          <w:sz w:val="22"/>
          <w:szCs w:val="22"/>
        </w:rPr>
        <w:t>sp</w:t>
      </w:r>
      <w:proofErr w:type="spellEnd"/>
      <w:r w:rsidR="00E050EF" w:rsidRPr="00724809">
        <w:rPr>
          <w:rFonts w:ascii="Segoe UI" w:hAnsi="Segoe UI" w:cs="Segoe UI"/>
          <w:sz w:val="22"/>
          <w:szCs w:val="22"/>
        </w:rPr>
        <w:t xml:space="preserve">. zn.: </w:t>
      </w:r>
      <w:r w:rsidR="00A13AAD" w:rsidRPr="00A13AAD">
        <w:rPr>
          <w:rFonts w:ascii="Segoe UI" w:hAnsi="Segoe UI" w:cs="Segoe UI"/>
          <w:b/>
          <w:sz w:val="22"/>
          <w:szCs w:val="22"/>
        </w:rPr>
        <w:t>VZ/2018/0</w:t>
      </w:r>
      <w:r w:rsidR="00213A67">
        <w:rPr>
          <w:rFonts w:ascii="Segoe UI" w:hAnsi="Segoe UI" w:cs="Segoe UI"/>
          <w:b/>
          <w:sz w:val="22"/>
          <w:szCs w:val="22"/>
        </w:rPr>
        <w:t>11</w:t>
      </w:r>
      <w:r w:rsidR="00705B71" w:rsidRPr="00724809">
        <w:rPr>
          <w:rFonts w:ascii="Segoe UI" w:hAnsi="Segoe UI" w:cs="Segoe UI"/>
          <w:sz w:val="22"/>
          <w:szCs w:val="22"/>
        </w:rPr>
        <w:t xml:space="preserve"> </w:t>
      </w:r>
      <w:r w:rsidR="00282ABE" w:rsidRPr="00724809">
        <w:rPr>
          <w:rFonts w:ascii="Segoe UI" w:hAnsi="Segoe UI" w:cs="Segoe UI"/>
          <w:sz w:val="22"/>
          <w:szCs w:val="22"/>
        </w:rPr>
        <w:t>(dále jen „</w:t>
      </w:r>
      <w:r w:rsidR="00D04804" w:rsidRPr="00724809">
        <w:rPr>
          <w:rFonts w:ascii="Segoe UI" w:hAnsi="Segoe UI" w:cs="Segoe UI"/>
          <w:b/>
          <w:i/>
          <w:sz w:val="22"/>
          <w:szCs w:val="22"/>
        </w:rPr>
        <w:t>Zadávací řízení</w:t>
      </w:r>
      <w:r w:rsidR="00282ABE" w:rsidRPr="00724809">
        <w:rPr>
          <w:rFonts w:ascii="Segoe UI" w:hAnsi="Segoe UI" w:cs="Segoe UI"/>
          <w:sz w:val="22"/>
          <w:szCs w:val="22"/>
        </w:rPr>
        <w:t xml:space="preserve">“). </w:t>
      </w:r>
      <w:r w:rsidR="00C44D14" w:rsidRPr="00724809">
        <w:rPr>
          <w:rFonts w:ascii="Segoe UI" w:hAnsi="Segoe UI" w:cs="Segoe UI"/>
          <w:sz w:val="22"/>
          <w:szCs w:val="22"/>
        </w:rPr>
        <w:t>Jednotlivá ujednání Smlouvy t</w:t>
      </w:r>
      <w:r w:rsidR="00D04804" w:rsidRPr="00724809">
        <w:rPr>
          <w:rFonts w:ascii="Segoe UI" w:hAnsi="Segoe UI" w:cs="Segoe UI"/>
          <w:sz w:val="22"/>
          <w:szCs w:val="22"/>
        </w:rPr>
        <w:t>ak budou vykládána v souladu s </w:t>
      </w:r>
      <w:r w:rsidR="00C44D14" w:rsidRPr="00724809">
        <w:rPr>
          <w:rFonts w:ascii="Segoe UI" w:hAnsi="Segoe UI" w:cs="Segoe UI"/>
          <w:sz w:val="22"/>
          <w:szCs w:val="22"/>
        </w:rPr>
        <w:t xml:space="preserve">podmínkami </w:t>
      </w:r>
      <w:r w:rsidR="00D04804" w:rsidRPr="00724809">
        <w:rPr>
          <w:rFonts w:ascii="Segoe UI" w:hAnsi="Segoe UI" w:cs="Segoe UI"/>
          <w:sz w:val="22"/>
          <w:szCs w:val="22"/>
        </w:rPr>
        <w:t>Zadávacího řízení</w:t>
      </w:r>
      <w:r w:rsidR="00C44D14" w:rsidRPr="00724809">
        <w:rPr>
          <w:rFonts w:ascii="Segoe UI" w:hAnsi="Segoe UI" w:cs="Segoe UI"/>
          <w:sz w:val="22"/>
          <w:szCs w:val="22"/>
        </w:rPr>
        <w:t xml:space="preserve"> a nabídkou Poskytovatele podanou </w:t>
      </w:r>
      <w:r w:rsidR="00D04804" w:rsidRPr="00724809">
        <w:rPr>
          <w:rFonts w:ascii="Segoe UI" w:hAnsi="Segoe UI" w:cs="Segoe UI"/>
          <w:sz w:val="22"/>
          <w:szCs w:val="22"/>
        </w:rPr>
        <w:t>do Zadávacího řízení</w:t>
      </w:r>
      <w:r w:rsidR="00282ABE" w:rsidRPr="00724809">
        <w:rPr>
          <w:rFonts w:ascii="Segoe UI" w:hAnsi="Segoe UI" w:cs="Segoe UI"/>
          <w:sz w:val="22"/>
          <w:szCs w:val="22"/>
        </w:rPr>
        <w:t xml:space="preserve">. </w:t>
      </w:r>
    </w:p>
    <w:p w:rsidR="008647DF" w:rsidRPr="00724809" w:rsidRDefault="008647DF" w:rsidP="008647DF">
      <w:pPr>
        <w:pStyle w:val="Odstavecseseznamem"/>
        <w:ind w:left="567"/>
        <w:rPr>
          <w:rFonts w:ascii="Segoe UI" w:hAnsi="Segoe UI" w:cs="Segoe UI"/>
          <w:sz w:val="22"/>
          <w:szCs w:val="22"/>
        </w:rPr>
      </w:pPr>
    </w:p>
    <w:p w:rsidR="008647DF" w:rsidRPr="00724809" w:rsidRDefault="007A3DCD" w:rsidP="00D90462">
      <w:pPr>
        <w:pStyle w:val="Odstavecseseznamem"/>
        <w:numPr>
          <w:ilvl w:val="0"/>
          <w:numId w:val="1"/>
        </w:numPr>
        <w:rPr>
          <w:rFonts w:ascii="Segoe UI" w:hAnsi="Segoe UI" w:cs="Segoe UI"/>
          <w:sz w:val="22"/>
          <w:szCs w:val="22"/>
        </w:rPr>
      </w:pPr>
      <w:r w:rsidRPr="00724809">
        <w:rPr>
          <w:rFonts w:ascii="Segoe UI" w:hAnsi="Segoe UI" w:cs="Segoe UI"/>
          <w:sz w:val="22"/>
          <w:szCs w:val="22"/>
        </w:rPr>
        <w:t xml:space="preserve">Účelem </w:t>
      </w:r>
      <w:r w:rsidR="004C089B" w:rsidRPr="00724809">
        <w:rPr>
          <w:rFonts w:ascii="Segoe UI" w:hAnsi="Segoe UI" w:cs="Segoe UI"/>
          <w:sz w:val="22"/>
          <w:szCs w:val="22"/>
        </w:rPr>
        <w:t>S</w:t>
      </w:r>
      <w:r w:rsidRPr="00724809">
        <w:rPr>
          <w:rFonts w:ascii="Segoe UI" w:hAnsi="Segoe UI" w:cs="Segoe UI"/>
          <w:sz w:val="22"/>
          <w:szCs w:val="22"/>
        </w:rPr>
        <w:t xml:space="preserve">mlouvy je zabezpečení řádného fungování dále </w:t>
      </w:r>
      <w:r w:rsidR="00D9794D" w:rsidRPr="00724809">
        <w:rPr>
          <w:rFonts w:ascii="Segoe UI" w:hAnsi="Segoe UI" w:cs="Segoe UI"/>
          <w:sz w:val="22"/>
          <w:szCs w:val="22"/>
        </w:rPr>
        <w:t>specifikovaného</w:t>
      </w:r>
      <w:r w:rsidRPr="00724809">
        <w:rPr>
          <w:rFonts w:ascii="Segoe UI" w:hAnsi="Segoe UI" w:cs="Segoe UI"/>
          <w:sz w:val="22"/>
          <w:szCs w:val="22"/>
        </w:rPr>
        <w:t xml:space="preserve"> zásobníku</w:t>
      </w:r>
      <w:r w:rsidR="00D9794D" w:rsidRPr="00724809">
        <w:rPr>
          <w:rFonts w:ascii="Segoe UI" w:hAnsi="Segoe UI" w:cs="Segoe UI"/>
          <w:sz w:val="22"/>
          <w:szCs w:val="22"/>
        </w:rPr>
        <w:t xml:space="preserve"> (dále jen „</w:t>
      </w:r>
      <w:r w:rsidR="00D9794D" w:rsidRPr="00724809">
        <w:rPr>
          <w:rFonts w:ascii="Segoe UI" w:hAnsi="Segoe UI" w:cs="Segoe UI"/>
          <w:b/>
          <w:i/>
          <w:sz w:val="22"/>
          <w:szCs w:val="22"/>
        </w:rPr>
        <w:t>Zásobník</w:t>
      </w:r>
      <w:r w:rsidR="00D9794D" w:rsidRPr="00724809">
        <w:rPr>
          <w:rFonts w:ascii="Segoe UI" w:hAnsi="Segoe UI" w:cs="Segoe UI"/>
          <w:sz w:val="22"/>
          <w:szCs w:val="22"/>
        </w:rPr>
        <w:t>“)</w:t>
      </w:r>
      <w:r w:rsidRPr="00724809">
        <w:rPr>
          <w:rFonts w:ascii="Segoe UI" w:hAnsi="Segoe UI" w:cs="Segoe UI"/>
          <w:sz w:val="22"/>
          <w:szCs w:val="22"/>
        </w:rPr>
        <w:t xml:space="preserve">, a to v souladu se všemi </w:t>
      </w:r>
      <w:r w:rsidR="004D3BAE" w:rsidRPr="00724809">
        <w:rPr>
          <w:rFonts w:ascii="Segoe UI" w:hAnsi="Segoe UI" w:cs="Segoe UI"/>
          <w:sz w:val="22"/>
          <w:szCs w:val="22"/>
        </w:rPr>
        <w:t xml:space="preserve">platnými a účinnými </w:t>
      </w:r>
      <w:r w:rsidRPr="00724809">
        <w:rPr>
          <w:rFonts w:ascii="Segoe UI" w:hAnsi="Segoe UI" w:cs="Segoe UI"/>
          <w:sz w:val="22"/>
          <w:szCs w:val="22"/>
        </w:rPr>
        <w:t xml:space="preserve">právními předpisy tak, </w:t>
      </w:r>
      <w:r w:rsidRPr="00724809">
        <w:rPr>
          <w:rFonts w:ascii="Segoe UI" w:hAnsi="Segoe UI" w:cs="Segoe UI"/>
          <w:bCs/>
          <w:sz w:val="22"/>
          <w:szCs w:val="22"/>
        </w:rPr>
        <w:t xml:space="preserve">aby byl zajištěn řádný provoz Objednatele a s tím spojená zdravotní péče, jejíž poskytování přímo souvisí s využíváním </w:t>
      </w:r>
      <w:r w:rsidR="00D9794D" w:rsidRPr="00724809">
        <w:rPr>
          <w:rFonts w:ascii="Segoe UI" w:hAnsi="Segoe UI" w:cs="Segoe UI"/>
          <w:bCs/>
          <w:sz w:val="22"/>
          <w:szCs w:val="22"/>
        </w:rPr>
        <w:t>Z</w:t>
      </w:r>
      <w:r w:rsidRPr="00724809">
        <w:rPr>
          <w:rFonts w:ascii="Segoe UI" w:hAnsi="Segoe UI" w:cs="Segoe UI"/>
          <w:bCs/>
          <w:sz w:val="22"/>
          <w:szCs w:val="22"/>
        </w:rPr>
        <w:t>ásobníku.</w:t>
      </w:r>
    </w:p>
    <w:p w:rsidR="008647DF" w:rsidRPr="00724809" w:rsidRDefault="008647DF" w:rsidP="008647DF">
      <w:pPr>
        <w:pStyle w:val="Odstavecseseznamem"/>
        <w:rPr>
          <w:rFonts w:ascii="Segoe UI" w:hAnsi="Segoe UI" w:cs="Segoe UI"/>
          <w:sz w:val="22"/>
          <w:szCs w:val="22"/>
        </w:rPr>
      </w:pPr>
    </w:p>
    <w:p w:rsidR="008647DF" w:rsidRPr="00724809" w:rsidRDefault="008647DF" w:rsidP="008647DF">
      <w:pPr>
        <w:pStyle w:val="Odstavecseseznamem"/>
        <w:ind w:left="567"/>
        <w:rPr>
          <w:rFonts w:ascii="Segoe UI" w:hAnsi="Segoe UI" w:cs="Segoe UI"/>
          <w:sz w:val="22"/>
          <w:szCs w:val="22"/>
        </w:rPr>
      </w:pPr>
    </w:p>
    <w:p w:rsidR="007F22C9" w:rsidRPr="00724809" w:rsidRDefault="007F22C9" w:rsidP="003E735D">
      <w:pPr>
        <w:pStyle w:val="Nadpis1"/>
        <w:rPr>
          <w:rFonts w:ascii="Segoe UI" w:hAnsi="Segoe UI" w:cs="Segoe UI"/>
        </w:rPr>
      </w:pPr>
      <w:bookmarkStart w:id="3" w:name="_Toc380671100"/>
      <w:bookmarkStart w:id="4" w:name="_Toc383117511"/>
      <w:r w:rsidRPr="00724809">
        <w:rPr>
          <w:rFonts w:ascii="Segoe UI" w:hAnsi="Segoe UI" w:cs="Segoe UI"/>
        </w:rPr>
        <w:t xml:space="preserve">PŘEDMĚT </w:t>
      </w:r>
      <w:bookmarkEnd w:id="3"/>
      <w:bookmarkEnd w:id="4"/>
      <w:r w:rsidR="00D9794D" w:rsidRPr="00724809">
        <w:rPr>
          <w:rFonts w:ascii="Segoe UI" w:hAnsi="Segoe UI" w:cs="Segoe UI"/>
        </w:rPr>
        <w:t>SMLOUVY</w:t>
      </w:r>
    </w:p>
    <w:p w:rsidR="001E2737" w:rsidRPr="00724809" w:rsidRDefault="001E2737" w:rsidP="001E2737">
      <w:pPr>
        <w:ind w:left="567"/>
        <w:rPr>
          <w:rFonts w:ascii="Segoe UI" w:hAnsi="Segoe UI" w:cs="Segoe UI"/>
          <w:szCs w:val="22"/>
        </w:rPr>
      </w:pPr>
    </w:p>
    <w:p w:rsidR="00631380" w:rsidRPr="00724809" w:rsidRDefault="00EA41E1" w:rsidP="00D90462">
      <w:pPr>
        <w:numPr>
          <w:ilvl w:val="0"/>
          <w:numId w:val="1"/>
        </w:numPr>
        <w:rPr>
          <w:rFonts w:ascii="Segoe UI" w:hAnsi="Segoe UI" w:cs="Segoe UI"/>
          <w:szCs w:val="22"/>
        </w:rPr>
      </w:pPr>
      <w:r w:rsidRPr="00724809">
        <w:rPr>
          <w:rFonts w:ascii="Segoe UI" w:hAnsi="Segoe UI" w:cs="Segoe UI"/>
          <w:szCs w:val="22"/>
        </w:rPr>
        <w:t>Předmětem Smlouvy je</w:t>
      </w:r>
      <w:r w:rsidR="00847BE5" w:rsidRPr="00724809">
        <w:rPr>
          <w:rFonts w:ascii="Segoe UI" w:hAnsi="Segoe UI" w:cs="Segoe UI"/>
          <w:szCs w:val="22"/>
        </w:rPr>
        <w:t xml:space="preserve"> servis Zásobníku tak, aby Zásobník byl po celou dobu trvání</w:t>
      </w:r>
      <w:r w:rsidR="00E571D6" w:rsidRPr="00724809">
        <w:rPr>
          <w:rFonts w:ascii="Segoe UI" w:hAnsi="Segoe UI" w:cs="Segoe UI"/>
          <w:szCs w:val="22"/>
        </w:rPr>
        <w:t xml:space="preserve"> závazku ze</w:t>
      </w:r>
      <w:r w:rsidR="00847BE5" w:rsidRPr="00724809">
        <w:rPr>
          <w:rFonts w:ascii="Segoe UI" w:hAnsi="Segoe UI" w:cs="Segoe UI"/>
          <w:szCs w:val="22"/>
        </w:rPr>
        <w:t xml:space="preserve"> Smlouvy ve stavu způsobilém k řádnému užívání </w:t>
      </w:r>
      <w:r w:rsidR="0005039B" w:rsidRPr="00724809">
        <w:rPr>
          <w:rFonts w:ascii="Segoe UI" w:hAnsi="Segoe UI" w:cs="Segoe UI"/>
          <w:szCs w:val="22"/>
        </w:rPr>
        <w:t>podle</w:t>
      </w:r>
      <w:r w:rsidR="00847BE5" w:rsidRPr="00724809">
        <w:rPr>
          <w:rFonts w:ascii="Segoe UI" w:hAnsi="Segoe UI" w:cs="Segoe UI"/>
          <w:szCs w:val="22"/>
        </w:rPr>
        <w:t xml:space="preserve"> platných a účinných právních předpisů.</w:t>
      </w:r>
    </w:p>
    <w:p w:rsidR="00BA2148" w:rsidRPr="00724809" w:rsidRDefault="00BA2148" w:rsidP="00BA2148">
      <w:pPr>
        <w:ind w:left="567"/>
        <w:rPr>
          <w:rFonts w:ascii="Segoe UI" w:hAnsi="Segoe UI" w:cs="Segoe UI"/>
          <w:szCs w:val="22"/>
        </w:rPr>
      </w:pPr>
    </w:p>
    <w:p w:rsidR="009E0287" w:rsidRPr="00724809" w:rsidRDefault="009E0287" w:rsidP="00D90462">
      <w:pPr>
        <w:numPr>
          <w:ilvl w:val="0"/>
          <w:numId w:val="1"/>
        </w:numPr>
        <w:rPr>
          <w:rFonts w:ascii="Segoe UI" w:hAnsi="Segoe UI" w:cs="Segoe UI"/>
          <w:szCs w:val="22"/>
        </w:rPr>
      </w:pPr>
      <w:r w:rsidRPr="00724809">
        <w:rPr>
          <w:rFonts w:ascii="Segoe UI" w:hAnsi="Segoe UI" w:cs="Segoe UI"/>
          <w:szCs w:val="22"/>
        </w:rPr>
        <w:t xml:space="preserve">Zásobníkem se rozumí stabilní zásobník určený pro skladování kapalného medicinálního kyslíku, včetně všech součástí a příslušenství. </w:t>
      </w:r>
      <w:r w:rsidR="007F116E" w:rsidRPr="00724809">
        <w:rPr>
          <w:rFonts w:ascii="Segoe UI" w:hAnsi="Segoe UI" w:cs="Segoe UI"/>
          <w:szCs w:val="22"/>
        </w:rPr>
        <w:t xml:space="preserve">Zásobník užívaný Objednatelem, jehož servis je předmětem Smlouvy, bude podrobně vymezen v protokolu o předání Zásobníku k provádění servisu sepsaném </w:t>
      </w:r>
      <w:r w:rsidR="0005039B" w:rsidRPr="00724809">
        <w:rPr>
          <w:rFonts w:ascii="Segoe UI" w:hAnsi="Segoe UI" w:cs="Segoe UI"/>
          <w:szCs w:val="22"/>
        </w:rPr>
        <w:t>podle</w:t>
      </w:r>
      <w:r w:rsidR="007F116E" w:rsidRPr="00724809">
        <w:rPr>
          <w:rFonts w:ascii="Segoe UI" w:hAnsi="Segoe UI" w:cs="Segoe UI"/>
          <w:szCs w:val="22"/>
        </w:rPr>
        <w:t xml:space="preserve"> odstavce </w:t>
      </w:r>
      <w:r w:rsidR="00FB0327">
        <w:fldChar w:fldCharType="begin"/>
      </w:r>
      <w:r w:rsidR="00FB0327">
        <w:instrText xml:space="preserve"> REF _Ref389124309 \r \h  \* MERGEFORMAT </w:instrText>
      </w:r>
      <w:r w:rsidR="00FB0327">
        <w:fldChar w:fldCharType="separate"/>
      </w:r>
      <w:r w:rsidR="009E204E" w:rsidRPr="00724809">
        <w:t>8</w:t>
      </w:r>
      <w:r w:rsidR="00FB0327">
        <w:fldChar w:fldCharType="end"/>
      </w:r>
      <w:r w:rsidR="007F116E" w:rsidRPr="00724809">
        <w:rPr>
          <w:rFonts w:ascii="Segoe UI" w:hAnsi="Segoe UI" w:cs="Segoe UI"/>
          <w:szCs w:val="22"/>
        </w:rPr>
        <w:t xml:space="preserve"> Smlouvy.</w:t>
      </w:r>
    </w:p>
    <w:p w:rsidR="009E0287" w:rsidRPr="00724809" w:rsidRDefault="009E0287" w:rsidP="009E0287">
      <w:pPr>
        <w:pStyle w:val="Odstavecseseznamem"/>
        <w:rPr>
          <w:rFonts w:ascii="Segoe UI" w:hAnsi="Segoe UI" w:cs="Segoe UI"/>
          <w:sz w:val="22"/>
          <w:szCs w:val="22"/>
        </w:rPr>
      </w:pPr>
    </w:p>
    <w:p w:rsidR="00CC745B" w:rsidRPr="00724809" w:rsidRDefault="00CC745B" w:rsidP="00D90462">
      <w:pPr>
        <w:numPr>
          <w:ilvl w:val="0"/>
          <w:numId w:val="1"/>
        </w:numPr>
        <w:rPr>
          <w:rFonts w:ascii="Segoe UI" w:hAnsi="Segoe UI" w:cs="Segoe UI"/>
          <w:szCs w:val="22"/>
        </w:rPr>
      </w:pPr>
      <w:r w:rsidRPr="00724809">
        <w:rPr>
          <w:rFonts w:ascii="Segoe UI" w:hAnsi="Segoe UI" w:cs="Segoe UI"/>
          <w:szCs w:val="22"/>
        </w:rPr>
        <w:t xml:space="preserve">Servisem Zásobníku </w:t>
      </w:r>
      <w:r w:rsidR="004D3BAE" w:rsidRPr="00724809">
        <w:rPr>
          <w:rFonts w:ascii="Segoe UI" w:hAnsi="Segoe UI" w:cs="Segoe UI"/>
          <w:szCs w:val="22"/>
        </w:rPr>
        <w:t>(dále jen „</w:t>
      </w:r>
      <w:r w:rsidR="004D3BAE" w:rsidRPr="00724809">
        <w:rPr>
          <w:rFonts w:ascii="Segoe UI" w:hAnsi="Segoe UI" w:cs="Segoe UI"/>
          <w:b/>
          <w:i/>
          <w:szCs w:val="22"/>
        </w:rPr>
        <w:t>Servis</w:t>
      </w:r>
      <w:r w:rsidR="004D3BAE" w:rsidRPr="00724809">
        <w:rPr>
          <w:rFonts w:ascii="Segoe UI" w:hAnsi="Segoe UI" w:cs="Segoe UI"/>
          <w:szCs w:val="22"/>
        </w:rPr>
        <w:t xml:space="preserve">“) </w:t>
      </w:r>
      <w:r w:rsidRPr="00724809">
        <w:rPr>
          <w:rFonts w:ascii="Segoe UI" w:hAnsi="Segoe UI" w:cs="Segoe UI"/>
          <w:szCs w:val="22"/>
        </w:rPr>
        <w:t xml:space="preserve">se pro účely Smlouvy rozumí provádění prohlídek, kontrol (zejm. bezpečnostně technické kontroly), revizí, atestů, tlakových zkoušek, pravidelného čištění, barevného značení, údržby a oprav Zásobníku, jakož i veškerých dalších činností nezbytných k tomu, aby Zásobník byl ve stavu způsobilém k řádnému užívání </w:t>
      </w:r>
      <w:r w:rsidR="0005039B" w:rsidRPr="00724809">
        <w:rPr>
          <w:rFonts w:ascii="Segoe UI" w:hAnsi="Segoe UI" w:cs="Segoe UI"/>
          <w:szCs w:val="22"/>
        </w:rPr>
        <w:t>podle</w:t>
      </w:r>
      <w:r w:rsidRPr="00724809">
        <w:rPr>
          <w:rFonts w:ascii="Segoe UI" w:hAnsi="Segoe UI" w:cs="Segoe UI"/>
          <w:szCs w:val="22"/>
        </w:rPr>
        <w:t xml:space="preserve"> platných a účinných právních předpisů. Poskytovatel se v rámci Servisu zavazuje zajišťovat pravidelné školení osob O</w:t>
      </w:r>
      <w:r w:rsidR="004D3BAE" w:rsidRPr="00724809">
        <w:rPr>
          <w:rFonts w:ascii="Segoe UI" w:hAnsi="Segoe UI" w:cs="Segoe UI"/>
          <w:szCs w:val="22"/>
        </w:rPr>
        <w:t>bjednatele, jež budou Z</w:t>
      </w:r>
      <w:r w:rsidRPr="00724809">
        <w:rPr>
          <w:rFonts w:ascii="Segoe UI" w:hAnsi="Segoe UI" w:cs="Segoe UI"/>
          <w:szCs w:val="22"/>
        </w:rPr>
        <w:t xml:space="preserve">ásobník obsluhovat. V rámci Servisu se Poskytovatel zavazuje provádět zejména tyto konkrétní činnosti, vyvstane-li v průběhu trvání </w:t>
      </w:r>
      <w:r w:rsidR="00E571D6" w:rsidRPr="00724809">
        <w:rPr>
          <w:rFonts w:ascii="Segoe UI" w:hAnsi="Segoe UI" w:cs="Segoe UI"/>
          <w:szCs w:val="22"/>
        </w:rPr>
        <w:t>závazku ze S</w:t>
      </w:r>
      <w:r w:rsidRPr="00724809">
        <w:rPr>
          <w:rFonts w:ascii="Segoe UI" w:hAnsi="Segoe UI" w:cs="Segoe UI"/>
          <w:szCs w:val="22"/>
        </w:rPr>
        <w:t>mlouvy potřeba jejich provedení:</w:t>
      </w:r>
    </w:p>
    <w:p w:rsidR="00CC745B" w:rsidRPr="00724809" w:rsidRDefault="00CC745B" w:rsidP="00D90462">
      <w:pPr>
        <w:numPr>
          <w:ilvl w:val="1"/>
          <w:numId w:val="1"/>
        </w:numPr>
        <w:rPr>
          <w:rFonts w:ascii="Segoe UI" w:hAnsi="Segoe UI" w:cs="Segoe UI"/>
          <w:szCs w:val="22"/>
        </w:rPr>
      </w:pPr>
      <w:r w:rsidRPr="00724809">
        <w:rPr>
          <w:rFonts w:ascii="Segoe UI" w:hAnsi="Segoe UI" w:cs="Segoe UI"/>
          <w:szCs w:val="22"/>
        </w:rPr>
        <w:t xml:space="preserve">provozní revize tlakové nádoby </w:t>
      </w:r>
      <w:r w:rsidR="0005039B" w:rsidRPr="00724809">
        <w:rPr>
          <w:rFonts w:ascii="Segoe UI" w:hAnsi="Segoe UI" w:cs="Segoe UI"/>
          <w:szCs w:val="22"/>
        </w:rPr>
        <w:t>podle</w:t>
      </w:r>
      <w:r w:rsidRPr="00724809">
        <w:rPr>
          <w:rFonts w:ascii="Segoe UI" w:hAnsi="Segoe UI" w:cs="Segoe UI"/>
          <w:szCs w:val="22"/>
        </w:rPr>
        <w:t xml:space="preserve"> ČSN 690012 (minimální četnost provádění: 1x ročně);</w:t>
      </w:r>
    </w:p>
    <w:p w:rsidR="00CC745B" w:rsidRPr="00724809" w:rsidRDefault="00CC745B" w:rsidP="00D90462">
      <w:pPr>
        <w:numPr>
          <w:ilvl w:val="1"/>
          <w:numId w:val="1"/>
        </w:numPr>
        <w:rPr>
          <w:rFonts w:ascii="Segoe UI" w:hAnsi="Segoe UI" w:cs="Segoe UI"/>
          <w:szCs w:val="22"/>
        </w:rPr>
      </w:pPr>
      <w:r w:rsidRPr="00724809">
        <w:rPr>
          <w:rFonts w:ascii="Segoe UI" w:hAnsi="Segoe UI" w:cs="Segoe UI"/>
          <w:szCs w:val="22"/>
        </w:rPr>
        <w:t xml:space="preserve">provozní revize vyhrazeného plynového zařízení </w:t>
      </w:r>
      <w:r w:rsidR="0005039B" w:rsidRPr="00724809">
        <w:rPr>
          <w:rFonts w:ascii="Segoe UI" w:hAnsi="Segoe UI" w:cs="Segoe UI"/>
          <w:szCs w:val="22"/>
        </w:rPr>
        <w:t>podle</w:t>
      </w:r>
      <w:r w:rsidRPr="00724809">
        <w:rPr>
          <w:rFonts w:ascii="Segoe UI" w:hAnsi="Segoe UI" w:cs="Segoe UI"/>
          <w:szCs w:val="22"/>
        </w:rPr>
        <w:t xml:space="preserve"> </w:t>
      </w:r>
      <w:r w:rsidR="00D45121" w:rsidRPr="00724809">
        <w:rPr>
          <w:rFonts w:ascii="Segoe UI" w:hAnsi="Segoe UI" w:cs="Segoe UI"/>
          <w:szCs w:val="22"/>
        </w:rPr>
        <w:t>vyhlášky</w:t>
      </w:r>
      <w:r w:rsidRPr="00724809">
        <w:rPr>
          <w:rFonts w:ascii="Segoe UI" w:hAnsi="Segoe UI" w:cs="Segoe UI"/>
          <w:szCs w:val="22"/>
        </w:rPr>
        <w:t xml:space="preserve"> ČÚBP č. </w:t>
      </w:r>
      <w:r w:rsidR="00B96370" w:rsidRPr="00724809">
        <w:rPr>
          <w:rFonts w:ascii="Segoe UI" w:hAnsi="Segoe UI" w:cs="Segoe UI"/>
          <w:szCs w:val="22"/>
        </w:rPr>
        <w:t>48/1982</w:t>
      </w:r>
      <w:r w:rsidRPr="00724809">
        <w:rPr>
          <w:rFonts w:ascii="Segoe UI" w:hAnsi="Segoe UI" w:cs="Segoe UI"/>
          <w:szCs w:val="22"/>
        </w:rPr>
        <w:t xml:space="preserve"> Sb., kterou se stanoví základní požadavky k zajištění bezpečnosti práce a technických zařízení, ve znění pozdějších předpisů (minimální četnost provádění: 1x za 3 roky);</w:t>
      </w:r>
    </w:p>
    <w:p w:rsidR="00CC745B" w:rsidRPr="00724809" w:rsidRDefault="00CC745B" w:rsidP="00D90462">
      <w:pPr>
        <w:numPr>
          <w:ilvl w:val="1"/>
          <w:numId w:val="1"/>
        </w:numPr>
        <w:rPr>
          <w:rFonts w:ascii="Segoe UI" w:hAnsi="Segoe UI" w:cs="Segoe UI"/>
          <w:szCs w:val="22"/>
        </w:rPr>
      </w:pPr>
      <w:r w:rsidRPr="00724809">
        <w:rPr>
          <w:rFonts w:ascii="Segoe UI" w:hAnsi="Segoe UI" w:cs="Segoe UI"/>
          <w:szCs w:val="22"/>
        </w:rPr>
        <w:lastRenderedPageBreak/>
        <w:t xml:space="preserve">vnitřní - pneumatická revize </w:t>
      </w:r>
      <w:r w:rsidR="0005039B" w:rsidRPr="00724809">
        <w:rPr>
          <w:rFonts w:ascii="Segoe UI" w:hAnsi="Segoe UI" w:cs="Segoe UI"/>
          <w:szCs w:val="22"/>
        </w:rPr>
        <w:t>podle</w:t>
      </w:r>
      <w:r w:rsidRPr="00724809">
        <w:rPr>
          <w:rFonts w:ascii="Segoe UI" w:hAnsi="Segoe UI" w:cs="Segoe UI"/>
          <w:szCs w:val="22"/>
        </w:rPr>
        <w:t xml:space="preserve"> ČSN 690012 (minimální četnost provádění: 1x za 5 let);</w:t>
      </w:r>
    </w:p>
    <w:p w:rsidR="00CC745B" w:rsidRPr="00724809" w:rsidRDefault="00CC745B" w:rsidP="00D90462">
      <w:pPr>
        <w:numPr>
          <w:ilvl w:val="1"/>
          <w:numId w:val="1"/>
        </w:numPr>
        <w:rPr>
          <w:rFonts w:ascii="Segoe UI" w:hAnsi="Segoe UI" w:cs="Segoe UI"/>
          <w:szCs w:val="22"/>
        </w:rPr>
      </w:pPr>
      <w:r w:rsidRPr="00724809">
        <w:rPr>
          <w:rFonts w:ascii="Segoe UI" w:hAnsi="Segoe UI" w:cs="Segoe UI"/>
          <w:szCs w:val="22"/>
        </w:rPr>
        <w:t xml:space="preserve">tlaková zkouška </w:t>
      </w:r>
      <w:r w:rsidR="0005039B" w:rsidRPr="00724809">
        <w:rPr>
          <w:rFonts w:ascii="Segoe UI" w:hAnsi="Segoe UI" w:cs="Segoe UI"/>
          <w:szCs w:val="22"/>
        </w:rPr>
        <w:t>podle</w:t>
      </w:r>
      <w:r w:rsidRPr="00724809">
        <w:rPr>
          <w:rFonts w:ascii="Segoe UI" w:hAnsi="Segoe UI" w:cs="Segoe UI"/>
          <w:szCs w:val="22"/>
        </w:rPr>
        <w:t xml:space="preserve"> ČSN 690012 (minimální četnost provádění: 1x za 9 let);</w:t>
      </w:r>
    </w:p>
    <w:p w:rsidR="00CC745B" w:rsidRPr="00724809" w:rsidRDefault="00CC745B" w:rsidP="00D90462">
      <w:pPr>
        <w:numPr>
          <w:ilvl w:val="1"/>
          <w:numId w:val="1"/>
        </w:numPr>
        <w:rPr>
          <w:rFonts w:ascii="Segoe UI" w:hAnsi="Segoe UI" w:cs="Segoe UI"/>
          <w:szCs w:val="22"/>
        </w:rPr>
      </w:pPr>
      <w:r w:rsidRPr="00724809">
        <w:rPr>
          <w:rFonts w:ascii="Segoe UI" w:hAnsi="Segoe UI" w:cs="Segoe UI"/>
          <w:szCs w:val="22"/>
        </w:rPr>
        <w:t>vstupní školení obsluhy a další školení obsluhy (minimální četnost provádění: 1x za 3 roky).</w:t>
      </w:r>
    </w:p>
    <w:p w:rsidR="002F65BD" w:rsidRPr="00724809" w:rsidRDefault="002F65BD" w:rsidP="002F65BD">
      <w:pPr>
        <w:rPr>
          <w:rFonts w:ascii="Segoe UI" w:hAnsi="Segoe UI" w:cs="Segoe UI"/>
          <w:szCs w:val="22"/>
        </w:rPr>
      </w:pPr>
    </w:p>
    <w:p w:rsidR="00E24E69" w:rsidRPr="00724809" w:rsidRDefault="00E24E69" w:rsidP="00E24E69">
      <w:pPr>
        <w:ind w:left="1134"/>
        <w:rPr>
          <w:rFonts w:ascii="Segoe UI" w:hAnsi="Segoe UI" w:cs="Segoe UI"/>
          <w:szCs w:val="22"/>
        </w:rPr>
      </w:pPr>
      <w:bookmarkStart w:id="5" w:name="_Toc380671101"/>
    </w:p>
    <w:p w:rsidR="003B4A6A" w:rsidRPr="00724809" w:rsidRDefault="00DA6C81" w:rsidP="003E735D">
      <w:pPr>
        <w:pStyle w:val="Nadpis1"/>
        <w:rPr>
          <w:rFonts w:ascii="Segoe UI" w:hAnsi="Segoe UI" w:cs="Segoe UI"/>
        </w:rPr>
      </w:pPr>
      <w:r w:rsidRPr="00724809">
        <w:rPr>
          <w:rFonts w:ascii="Segoe UI" w:hAnsi="Segoe UI" w:cs="Segoe UI"/>
        </w:rPr>
        <w:t>PŘEDMĚT ZÁVAZKU</w:t>
      </w:r>
    </w:p>
    <w:p w:rsidR="00E24E69" w:rsidRPr="00724809" w:rsidRDefault="00E24E69" w:rsidP="00E24E69">
      <w:pPr>
        <w:rPr>
          <w:rFonts w:ascii="Segoe UI" w:hAnsi="Segoe UI" w:cs="Segoe UI"/>
          <w:szCs w:val="22"/>
          <w:lang w:eastAsia="ar-SA"/>
        </w:rPr>
      </w:pPr>
    </w:p>
    <w:p w:rsidR="00E24E69" w:rsidRPr="00724809" w:rsidRDefault="007B5F16" w:rsidP="00D90462">
      <w:pPr>
        <w:numPr>
          <w:ilvl w:val="0"/>
          <w:numId w:val="1"/>
        </w:numPr>
        <w:rPr>
          <w:rFonts w:ascii="Segoe UI" w:hAnsi="Segoe UI" w:cs="Segoe UI"/>
          <w:szCs w:val="22"/>
        </w:rPr>
      </w:pPr>
      <w:bookmarkStart w:id="6" w:name="_Ref389124309"/>
      <w:r w:rsidRPr="00724809">
        <w:rPr>
          <w:rFonts w:ascii="Segoe UI" w:hAnsi="Segoe UI" w:cs="Segoe UI"/>
          <w:szCs w:val="22"/>
        </w:rPr>
        <w:t>Poskytovatel se zavazuje provádět Servis od okamžiku, kdy mu bude Zásobník předán k provádění Servisu. O předání Zásobníku k provádění Servisu bude sepsán před</w:t>
      </w:r>
      <w:r w:rsidR="004D3BAE" w:rsidRPr="00724809">
        <w:rPr>
          <w:rFonts w:ascii="Segoe UI" w:hAnsi="Segoe UI" w:cs="Segoe UI"/>
          <w:szCs w:val="22"/>
        </w:rPr>
        <w:t>ávací protokol podepsaný oběma S</w:t>
      </w:r>
      <w:r w:rsidRPr="00724809">
        <w:rPr>
          <w:rFonts w:ascii="Segoe UI" w:hAnsi="Segoe UI" w:cs="Segoe UI"/>
          <w:szCs w:val="22"/>
        </w:rPr>
        <w:t>mluvními stranami.</w:t>
      </w:r>
      <w:bookmarkEnd w:id="6"/>
    </w:p>
    <w:p w:rsidR="00BA2148" w:rsidRPr="00724809" w:rsidRDefault="00BA2148" w:rsidP="00BA2148">
      <w:pPr>
        <w:ind w:left="567"/>
        <w:rPr>
          <w:rFonts w:ascii="Segoe UI" w:hAnsi="Segoe UI" w:cs="Segoe UI"/>
          <w:szCs w:val="22"/>
        </w:rPr>
      </w:pPr>
    </w:p>
    <w:p w:rsidR="00BA2148" w:rsidRPr="00724809" w:rsidRDefault="00BA2148" w:rsidP="00D90462">
      <w:pPr>
        <w:numPr>
          <w:ilvl w:val="0"/>
          <w:numId w:val="1"/>
        </w:numPr>
        <w:rPr>
          <w:rFonts w:ascii="Segoe UI" w:hAnsi="Segoe UI" w:cs="Segoe UI"/>
          <w:szCs w:val="22"/>
        </w:rPr>
      </w:pPr>
      <w:r w:rsidRPr="00724809">
        <w:rPr>
          <w:rFonts w:ascii="Segoe UI" w:hAnsi="Segoe UI" w:cs="Segoe UI"/>
          <w:szCs w:val="22"/>
        </w:rPr>
        <w:t xml:space="preserve">Objednatel se zavazuje platit Poskytovateli cenu sjednanou </w:t>
      </w:r>
      <w:r w:rsidR="0005039B" w:rsidRPr="00724809">
        <w:rPr>
          <w:rFonts w:ascii="Segoe UI" w:hAnsi="Segoe UI" w:cs="Segoe UI"/>
          <w:szCs w:val="22"/>
        </w:rPr>
        <w:t>podle</w:t>
      </w:r>
      <w:r w:rsidRPr="00724809">
        <w:rPr>
          <w:rFonts w:ascii="Segoe UI" w:hAnsi="Segoe UI" w:cs="Segoe UI"/>
          <w:szCs w:val="22"/>
        </w:rPr>
        <w:t xml:space="preserve"> </w:t>
      </w:r>
      <w:r w:rsidR="00EA41E1" w:rsidRPr="00724809">
        <w:rPr>
          <w:rFonts w:ascii="Segoe UI" w:hAnsi="Segoe UI" w:cs="Segoe UI"/>
          <w:szCs w:val="22"/>
        </w:rPr>
        <w:t>S</w:t>
      </w:r>
      <w:r w:rsidRPr="00724809">
        <w:rPr>
          <w:rFonts w:ascii="Segoe UI" w:hAnsi="Segoe UI" w:cs="Segoe UI"/>
          <w:szCs w:val="22"/>
        </w:rPr>
        <w:t xml:space="preserve">mlouvy a příslušnou DPH, je-li Poskytovatel povinen </w:t>
      </w:r>
      <w:r w:rsidR="0005039B" w:rsidRPr="00724809">
        <w:rPr>
          <w:rFonts w:ascii="Segoe UI" w:hAnsi="Segoe UI" w:cs="Segoe UI"/>
          <w:szCs w:val="22"/>
        </w:rPr>
        <w:t>podle</w:t>
      </w:r>
      <w:r w:rsidRPr="00724809">
        <w:rPr>
          <w:rFonts w:ascii="Segoe UI" w:hAnsi="Segoe UI" w:cs="Segoe UI"/>
          <w:szCs w:val="22"/>
        </w:rPr>
        <w:t xml:space="preserve"> zákona č. 235/2004 Sb., o dani z přidané hodnoty, ve znění pozdějších předpisů (dále jen „</w:t>
      </w:r>
      <w:proofErr w:type="spellStart"/>
      <w:r w:rsidRPr="00724809">
        <w:rPr>
          <w:rFonts w:ascii="Segoe UI" w:hAnsi="Segoe UI" w:cs="Segoe UI"/>
          <w:b/>
          <w:i/>
          <w:szCs w:val="22"/>
        </w:rPr>
        <w:t>ZoDPH</w:t>
      </w:r>
      <w:proofErr w:type="spellEnd"/>
      <w:r w:rsidRPr="00724809">
        <w:rPr>
          <w:rFonts w:ascii="Segoe UI" w:hAnsi="Segoe UI" w:cs="Segoe UI"/>
          <w:szCs w:val="22"/>
        </w:rPr>
        <w:t>“) hradit DPH.</w:t>
      </w:r>
    </w:p>
    <w:p w:rsidR="00BA2148" w:rsidRPr="00724809" w:rsidRDefault="00BA2148" w:rsidP="00BA2148">
      <w:pPr>
        <w:ind w:left="567"/>
        <w:rPr>
          <w:rFonts w:ascii="Segoe UI" w:hAnsi="Segoe UI" w:cs="Segoe UI"/>
          <w:szCs w:val="22"/>
        </w:rPr>
      </w:pPr>
    </w:p>
    <w:p w:rsidR="00D8665D" w:rsidRPr="00724809" w:rsidRDefault="00874643" w:rsidP="00D90462">
      <w:pPr>
        <w:numPr>
          <w:ilvl w:val="0"/>
          <w:numId w:val="1"/>
        </w:numPr>
        <w:rPr>
          <w:rFonts w:ascii="Segoe UI" w:hAnsi="Segoe UI" w:cs="Segoe UI"/>
          <w:szCs w:val="22"/>
        </w:rPr>
      </w:pPr>
      <w:r w:rsidRPr="00724809">
        <w:rPr>
          <w:rFonts w:ascii="Segoe UI" w:hAnsi="Segoe UI" w:cs="Segoe UI"/>
          <w:szCs w:val="22"/>
        </w:rPr>
        <w:t>Poskytovatel se zavazuje provádět Servis v termínech vyplývajících z</w:t>
      </w:r>
      <w:r w:rsidR="00D04804" w:rsidRPr="00724809">
        <w:rPr>
          <w:rFonts w:ascii="Segoe UI" w:hAnsi="Segoe UI" w:cs="Segoe UI"/>
          <w:szCs w:val="22"/>
        </w:rPr>
        <w:t> platných a </w:t>
      </w:r>
      <w:r w:rsidR="004D3BAE" w:rsidRPr="00724809">
        <w:rPr>
          <w:rFonts w:ascii="Segoe UI" w:hAnsi="Segoe UI" w:cs="Segoe UI"/>
          <w:szCs w:val="22"/>
        </w:rPr>
        <w:t>účinných</w:t>
      </w:r>
      <w:r w:rsidRPr="00724809">
        <w:rPr>
          <w:rFonts w:ascii="Segoe UI" w:hAnsi="Segoe UI" w:cs="Segoe UI"/>
          <w:szCs w:val="22"/>
        </w:rPr>
        <w:t xml:space="preserve"> právních předpisů tak, aby Zásobník byl po celou dobu trvání </w:t>
      </w:r>
      <w:r w:rsidR="00E571D6" w:rsidRPr="00724809">
        <w:rPr>
          <w:rFonts w:ascii="Segoe UI" w:hAnsi="Segoe UI" w:cs="Segoe UI"/>
          <w:szCs w:val="22"/>
        </w:rPr>
        <w:t xml:space="preserve">závazku ze </w:t>
      </w:r>
      <w:r w:rsidR="004D3BAE" w:rsidRPr="00724809">
        <w:rPr>
          <w:rFonts w:ascii="Segoe UI" w:hAnsi="Segoe UI" w:cs="Segoe UI"/>
          <w:szCs w:val="22"/>
        </w:rPr>
        <w:t>S</w:t>
      </w:r>
      <w:r w:rsidRPr="00724809">
        <w:rPr>
          <w:rFonts w:ascii="Segoe UI" w:hAnsi="Segoe UI" w:cs="Segoe UI"/>
          <w:szCs w:val="22"/>
        </w:rPr>
        <w:t>mlouvy způsobilý k řádnému užívání.</w:t>
      </w:r>
    </w:p>
    <w:p w:rsidR="00475F91" w:rsidRPr="00724809" w:rsidRDefault="00475F91" w:rsidP="00475F91">
      <w:pPr>
        <w:ind w:left="567"/>
        <w:rPr>
          <w:rFonts w:ascii="Segoe UI" w:hAnsi="Segoe UI" w:cs="Segoe UI"/>
          <w:szCs w:val="22"/>
        </w:rPr>
      </w:pPr>
    </w:p>
    <w:p w:rsidR="00EE3840" w:rsidRPr="00724809" w:rsidRDefault="00874643" w:rsidP="00D90462">
      <w:pPr>
        <w:numPr>
          <w:ilvl w:val="0"/>
          <w:numId w:val="1"/>
        </w:numPr>
        <w:rPr>
          <w:rFonts w:ascii="Segoe UI" w:hAnsi="Segoe UI" w:cs="Segoe UI"/>
          <w:szCs w:val="22"/>
        </w:rPr>
      </w:pPr>
      <w:r w:rsidRPr="00724809">
        <w:rPr>
          <w:rFonts w:ascii="Segoe UI" w:hAnsi="Segoe UI" w:cs="Segoe UI"/>
          <w:szCs w:val="22"/>
        </w:rPr>
        <w:t xml:space="preserve">Poskytovatel odpovídá za to, že Zásobník bude po celou dobu trvání </w:t>
      </w:r>
      <w:r w:rsidR="00E571D6" w:rsidRPr="00724809">
        <w:rPr>
          <w:rFonts w:ascii="Segoe UI" w:hAnsi="Segoe UI" w:cs="Segoe UI"/>
          <w:szCs w:val="22"/>
        </w:rPr>
        <w:t xml:space="preserve">závazku ze </w:t>
      </w:r>
      <w:r w:rsidRPr="00724809">
        <w:rPr>
          <w:rFonts w:ascii="Segoe UI" w:hAnsi="Segoe UI" w:cs="Segoe UI"/>
          <w:szCs w:val="22"/>
        </w:rPr>
        <w:t>Smlouvy ve stavu způsobilém k řádnému užívání.</w:t>
      </w:r>
    </w:p>
    <w:p w:rsidR="00EE3840" w:rsidRPr="00724809" w:rsidRDefault="00EE3840" w:rsidP="00EE3840">
      <w:pPr>
        <w:rPr>
          <w:rFonts w:ascii="Segoe UI" w:hAnsi="Segoe UI" w:cs="Segoe UI"/>
          <w:szCs w:val="22"/>
        </w:rPr>
      </w:pPr>
    </w:p>
    <w:p w:rsidR="00A753FF" w:rsidRPr="00724809" w:rsidRDefault="00874643" w:rsidP="00D90462">
      <w:pPr>
        <w:numPr>
          <w:ilvl w:val="0"/>
          <w:numId w:val="1"/>
        </w:numPr>
        <w:rPr>
          <w:rFonts w:ascii="Segoe UI" w:hAnsi="Segoe UI" w:cs="Segoe UI"/>
          <w:szCs w:val="22"/>
        </w:rPr>
      </w:pPr>
      <w:bookmarkStart w:id="7" w:name="_Ref389137545"/>
      <w:r w:rsidRPr="00724809">
        <w:rPr>
          <w:rFonts w:ascii="Segoe UI" w:hAnsi="Segoe UI" w:cs="Segoe UI"/>
          <w:szCs w:val="22"/>
        </w:rPr>
        <w:t xml:space="preserve">Poskytovatel se zavazuje odstraňovat </w:t>
      </w:r>
      <w:r w:rsidR="00216548" w:rsidRPr="00724809">
        <w:rPr>
          <w:rFonts w:ascii="Segoe UI" w:hAnsi="Segoe UI" w:cs="Segoe UI"/>
          <w:szCs w:val="22"/>
        </w:rPr>
        <w:t xml:space="preserve">veškeré </w:t>
      </w:r>
      <w:r w:rsidRPr="00724809">
        <w:rPr>
          <w:rFonts w:ascii="Segoe UI" w:hAnsi="Segoe UI" w:cs="Segoe UI"/>
          <w:szCs w:val="22"/>
        </w:rPr>
        <w:t xml:space="preserve">závady Zásobníku na základě vlastních zjištění nebo na základě oznámení Objednatele. Oznámení </w:t>
      </w:r>
      <w:r w:rsidR="0005039B" w:rsidRPr="00724809">
        <w:rPr>
          <w:rFonts w:ascii="Segoe UI" w:hAnsi="Segoe UI" w:cs="Segoe UI"/>
          <w:szCs w:val="22"/>
        </w:rPr>
        <w:t>podle</w:t>
      </w:r>
      <w:r w:rsidRPr="00724809">
        <w:rPr>
          <w:rFonts w:ascii="Segoe UI" w:hAnsi="Segoe UI" w:cs="Segoe UI"/>
          <w:szCs w:val="22"/>
        </w:rPr>
        <w:t xml:space="preserve"> předchozí věty mohou být činěna </w:t>
      </w:r>
      <w:r w:rsidR="00FC0905" w:rsidRPr="00724809">
        <w:rPr>
          <w:rFonts w:ascii="Segoe UI" w:hAnsi="Segoe UI" w:cs="Segoe UI"/>
          <w:szCs w:val="22"/>
        </w:rPr>
        <w:t xml:space="preserve">písemně </w:t>
      </w:r>
      <w:r w:rsidRPr="00724809">
        <w:rPr>
          <w:rFonts w:ascii="Segoe UI" w:hAnsi="Segoe UI" w:cs="Segoe UI"/>
          <w:szCs w:val="22"/>
        </w:rPr>
        <w:t>e</w:t>
      </w:r>
      <w:r w:rsidR="00FC0905" w:rsidRPr="00724809">
        <w:rPr>
          <w:rFonts w:ascii="Segoe UI" w:hAnsi="Segoe UI" w:cs="Segoe UI"/>
          <w:szCs w:val="22"/>
        </w:rPr>
        <w:t>-</w:t>
      </w:r>
      <w:r w:rsidRPr="00724809">
        <w:rPr>
          <w:rFonts w:ascii="Segoe UI" w:hAnsi="Segoe UI" w:cs="Segoe UI"/>
          <w:szCs w:val="22"/>
        </w:rPr>
        <w:t xml:space="preserve">mailem </w:t>
      </w:r>
      <w:r w:rsidR="0005244C" w:rsidRPr="00724809">
        <w:rPr>
          <w:rFonts w:ascii="Segoe UI" w:hAnsi="Segoe UI" w:cs="Segoe UI"/>
          <w:szCs w:val="22"/>
        </w:rPr>
        <w:t>nebo</w:t>
      </w:r>
      <w:r w:rsidR="00FC0905" w:rsidRPr="00724809">
        <w:rPr>
          <w:rFonts w:ascii="Segoe UI" w:hAnsi="Segoe UI" w:cs="Segoe UI"/>
          <w:szCs w:val="22"/>
        </w:rPr>
        <w:t xml:space="preserve"> v listinné podobě</w:t>
      </w:r>
      <w:r w:rsidRPr="00724809">
        <w:rPr>
          <w:rFonts w:ascii="Segoe UI" w:hAnsi="Segoe UI" w:cs="Segoe UI"/>
          <w:szCs w:val="22"/>
        </w:rPr>
        <w:t xml:space="preserve"> na kontaktní údaje poskytnuté Poskytovatelem. Závady bránící běžnému provozu se Poskytovatel zavazuje odstranit do 48 hodin od okamžiku, kdy vznik závady zjistí nebo od okamžiku kdy mu bude závada Objednatelem oznámena. Závady nebránící běžnému provozu se Poskytovatel zavazuje odstranit do 72 hodin od okamžiku, kdy vznik závady zjistí nebo od okamžiku kdy mu bude závada Objednatelem oznámena.</w:t>
      </w:r>
      <w:bookmarkEnd w:id="7"/>
    </w:p>
    <w:p w:rsidR="002F65BD" w:rsidRPr="00724809" w:rsidRDefault="002F65BD" w:rsidP="002F65BD">
      <w:pPr>
        <w:ind w:left="567"/>
        <w:rPr>
          <w:rFonts w:ascii="Segoe UI" w:hAnsi="Segoe UI" w:cs="Segoe UI"/>
          <w:szCs w:val="22"/>
        </w:rPr>
      </w:pPr>
    </w:p>
    <w:p w:rsidR="002F65BD" w:rsidRPr="00724809" w:rsidRDefault="00216548" w:rsidP="00D90462">
      <w:pPr>
        <w:numPr>
          <w:ilvl w:val="0"/>
          <w:numId w:val="1"/>
        </w:numPr>
        <w:rPr>
          <w:rFonts w:ascii="Segoe UI" w:hAnsi="Segoe UI" w:cs="Segoe UI"/>
          <w:szCs w:val="22"/>
        </w:rPr>
      </w:pPr>
      <w:bookmarkStart w:id="8" w:name="_Ref389143440"/>
      <w:r w:rsidRPr="00724809">
        <w:rPr>
          <w:rFonts w:ascii="Segoe UI" w:hAnsi="Segoe UI" w:cs="Segoe UI"/>
          <w:szCs w:val="22"/>
        </w:rPr>
        <w:t xml:space="preserve">Ocitne-li se Poskytovatel v prodlení s odstraněním závady Zásobníku </w:t>
      </w:r>
      <w:r w:rsidR="0005039B" w:rsidRPr="00724809">
        <w:rPr>
          <w:rFonts w:ascii="Segoe UI" w:hAnsi="Segoe UI" w:cs="Segoe UI"/>
          <w:szCs w:val="22"/>
        </w:rPr>
        <w:t>podle</w:t>
      </w:r>
      <w:r w:rsidRPr="00724809">
        <w:rPr>
          <w:rFonts w:ascii="Segoe UI" w:hAnsi="Segoe UI" w:cs="Segoe UI"/>
          <w:szCs w:val="22"/>
        </w:rPr>
        <w:t xml:space="preserve"> předchozího odstavce, je Objednatel oprávněn zajistit na náklady Poskytovatele odstranění závad</w:t>
      </w:r>
      <w:r w:rsidR="00E571D6" w:rsidRPr="00724809">
        <w:rPr>
          <w:rFonts w:ascii="Segoe UI" w:hAnsi="Segoe UI" w:cs="Segoe UI"/>
          <w:szCs w:val="22"/>
        </w:rPr>
        <w:t>y</w:t>
      </w:r>
      <w:r w:rsidRPr="00724809">
        <w:rPr>
          <w:rFonts w:ascii="Segoe UI" w:hAnsi="Segoe UI" w:cs="Segoe UI"/>
          <w:szCs w:val="22"/>
        </w:rPr>
        <w:t xml:space="preserve"> </w:t>
      </w:r>
      <w:r w:rsidR="00FC0905" w:rsidRPr="00724809">
        <w:rPr>
          <w:rFonts w:ascii="Segoe UI" w:hAnsi="Segoe UI" w:cs="Segoe UI"/>
          <w:szCs w:val="22"/>
        </w:rPr>
        <w:t>jinou odborně způsobilou osobou na náklady Poskytovatele</w:t>
      </w:r>
      <w:r w:rsidRPr="00724809">
        <w:rPr>
          <w:rFonts w:ascii="Segoe UI" w:hAnsi="Segoe UI" w:cs="Segoe UI"/>
          <w:szCs w:val="22"/>
        </w:rPr>
        <w:t>. Odpovědnost Poskytovatele za vzniklou škodu tím není dotčena.</w:t>
      </w:r>
      <w:bookmarkEnd w:id="8"/>
    </w:p>
    <w:p w:rsidR="002F65BD" w:rsidRPr="00724809" w:rsidRDefault="002F65BD" w:rsidP="002F65BD">
      <w:pPr>
        <w:rPr>
          <w:rFonts w:ascii="Segoe UI" w:hAnsi="Segoe UI" w:cs="Segoe UI"/>
          <w:szCs w:val="22"/>
        </w:rPr>
      </w:pPr>
    </w:p>
    <w:p w:rsidR="0023462A" w:rsidRPr="00724809" w:rsidRDefault="00216548" w:rsidP="00D90462">
      <w:pPr>
        <w:numPr>
          <w:ilvl w:val="0"/>
          <w:numId w:val="1"/>
        </w:numPr>
        <w:rPr>
          <w:rFonts w:ascii="Segoe UI" w:hAnsi="Segoe UI" w:cs="Segoe UI"/>
          <w:szCs w:val="22"/>
        </w:rPr>
      </w:pPr>
      <w:r w:rsidRPr="00724809">
        <w:rPr>
          <w:rFonts w:ascii="Segoe UI" w:hAnsi="Segoe UI" w:cs="Segoe UI"/>
          <w:szCs w:val="22"/>
        </w:rPr>
        <w:t xml:space="preserve">Ocitne-li se Poskytovatel v prodlení s prováděním jakýchkoli dalších činností vyplývajících ze Servisu nebo se Servisem souvisejících, s výjimkou odstranění závad, je Objednatel oprávněn zajistit na náklady Poskytovatele provedení těchto činností </w:t>
      </w:r>
      <w:r w:rsidR="00FC0905" w:rsidRPr="00724809">
        <w:rPr>
          <w:rFonts w:ascii="Segoe UI" w:hAnsi="Segoe UI" w:cs="Segoe UI"/>
          <w:szCs w:val="22"/>
        </w:rPr>
        <w:t>jinou odborně způsobilou osobou na náklady Poskytovatele</w:t>
      </w:r>
      <w:r w:rsidRPr="00724809">
        <w:rPr>
          <w:rFonts w:ascii="Segoe UI" w:hAnsi="Segoe UI" w:cs="Segoe UI"/>
          <w:szCs w:val="22"/>
        </w:rPr>
        <w:t>, a to v případě, že Poskytovatel nezjedná nápravu ani do 48 hodin od okamžiku doručení výzvy učiněné Objednatelem.</w:t>
      </w:r>
    </w:p>
    <w:p w:rsidR="0023462A" w:rsidRPr="00724809" w:rsidRDefault="0023462A" w:rsidP="0023462A">
      <w:pPr>
        <w:ind w:left="567"/>
        <w:rPr>
          <w:rFonts w:ascii="Segoe UI" w:hAnsi="Segoe UI" w:cs="Segoe UI"/>
          <w:szCs w:val="22"/>
        </w:rPr>
      </w:pPr>
    </w:p>
    <w:p w:rsidR="002F65BD" w:rsidRPr="00724809" w:rsidRDefault="00A20257" w:rsidP="00D90462">
      <w:pPr>
        <w:numPr>
          <w:ilvl w:val="0"/>
          <w:numId w:val="1"/>
        </w:numPr>
        <w:rPr>
          <w:rFonts w:ascii="Segoe UI" w:hAnsi="Segoe UI" w:cs="Segoe UI"/>
          <w:szCs w:val="22"/>
        </w:rPr>
      </w:pPr>
      <w:r w:rsidRPr="00724809">
        <w:rPr>
          <w:rFonts w:ascii="Segoe UI" w:hAnsi="Segoe UI" w:cs="Segoe UI"/>
          <w:szCs w:val="22"/>
        </w:rPr>
        <w:t xml:space="preserve">Objednatel bude obsluhovat </w:t>
      </w:r>
      <w:r w:rsidR="004D3BAE" w:rsidRPr="00724809">
        <w:rPr>
          <w:rFonts w:ascii="Segoe UI" w:hAnsi="Segoe UI" w:cs="Segoe UI"/>
          <w:szCs w:val="22"/>
        </w:rPr>
        <w:t>Z</w:t>
      </w:r>
      <w:r w:rsidRPr="00724809">
        <w:rPr>
          <w:rFonts w:ascii="Segoe UI" w:hAnsi="Segoe UI" w:cs="Segoe UI"/>
          <w:szCs w:val="22"/>
        </w:rPr>
        <w:t>ásobník řádně vyškolenou obsluhou v souladu s provozním předpisem tak, aby byl zajištěn bezpečný provoz</w:t>
      </w:r>
      <w:r w:rsidR="00D137ED" w:rsidRPr="00724809">
        <w:rPr>
          <w:rFonts w:ascii="Segoe UI" w:hAnsi="Segoe UI" w:cs="Segoe UI"/>
          <w:szCs w:val="22"/>
        </w:rPr>
        <w:t>,</w:t>
      </w:r>
      <w:r w:rsidRPr="00724809">
        <w:rPr>
          <w:rFonts w:ascii="Segoe UI" w:hAnsi="Segoe UI" w:cs="Segoe UI"/>
          <w:szCs w:val="22"/>
        </w:rPr>
        <w:t xml:space="preserve"> a poskytne Poskytovateli potřebnou součinnost k provádění Servisu.</w:t>
      </w:r>
    </w:p>
    <w:p w:rsidR="00A20257" w:rsidRPr="00724809" w:rsidRDefault="00A20257" w:rsidP="00A20257">
      <w:pPr>
        <w:pStyle w:val="Odstavecseseznamem"/>
        <w:rPr>
          <w:rFonts w:ascii="Segoe UI" w:hAnsi="Segoe UI" w:cs="Segoe UI"/>
          <w:sz w:val="22"/>
          <w:szCs w:val="22"/>
        </w:rPr>
      </w:pPr>
    </w:p>
    <w:p w:rsidR="00A20257" w:rsidRPr="00724809" w:rsidRDefault="00A20257" w:rsidP="00D90462">
      <w:pPr>
        <w:numPr>
          <w:ilvl w:val="0"/>
          <w:numId w:val="1"/>
        </w:numPr>
        <w:rPr>
          <w:rFonts w:ascii="Segoe UI" w:hAnsi="Segoe UI" w:cs="Segoe UI"/>
          <w:szCs w:val="22"/>
        </w:rPr>
      </w:pPr>
      <w:bookmarkStart w:id="9" w:name="_Ref389137929"/>
      <w:r w:rsidRPr="00724809">
        <w:rPr>
          <w:rFonts w:ascii="Segoe UI" w:hAnsi="Segoe UI" w:cs="Segoe UI"/>
          <w:szCs w:val="22"/>
        </w:rPr>
        <w:t xml:space="preserve">O provádění jednotlivých činností v rámci Servisu budou sepisovány záznamy, v nichž budou specifikovány provedené činnosti. Tyto záznamy budou podepsány oběma Smluvními stranami. Příslušný úkon se považuje za provedený sepsáním záznamu o jeho provedení </w:t>
      </w:r>
      <w:r w:rsidR="0005039B" w:rsidRPr="00724809">
        <w:rPr>
          <w:rFonts w:ascii="Segoe UI" w:hAnsi="Segoe UI" w:cs="Segoe UI"/>
          <w:szCs w:val="22"/>
        </w:rPr>
        <w:t>podle</w:t>
      </w:r>
      <w:r w:rsidRPr="00724809">
        <w:rPr>
          <w:rFonts w:ascii="Segoe UI" w:hAnsi="Segoe UI" w:cs="Segoe UI"/>
          <w:szCs w:val="22"/>
        </w:rPr>
        <w:t xml:space="preserve"> tohoto odstavce.</w:t>
      </w:r>
      <w:bookmarkEnd w:id="9"/>
    </w:p>
    <w:p w:rsidR="0098449E" w:rsidRPr="00724809" w:rsidRDefault="0098449E" w:rsidP="008611DC">
      <w:pPr>
        <w:ind w:left="567"/>
        <w:rPr>
          <w:rFonts w:ascii="Segoe UI" w:hAnsi="Segoe UI" w:cs="Segoe UI"/>
          <w:szCs w:val="22"/>
        </w:rPr>
      </w:pPr>
    </w:p>
    <w:p w:rsidR="00E24E69" w:rsidRPr="00724809" w:rsidRDefault="00E24E69" w:rsidP="00E24E69">
      <w:pPr>
        <w:ind w:left="567"/>
        <w:rPr>
          <w:rFonts w:ascii="Segoe UI" w:hAnsi="Segoe UI" w:cs="Segoe UI"/>
          <w:szCs w:val="22"/>
        </w:rPr>
      </w:pPr>
    </w:p>
    <w:p w:rsidR="007F22C9" w:rsidRPr="00724809" w:rsidRDefault="007F22C9" w:rsidP="007D1E94">
      <w:pPr>
        <w:pStyle w:val="Nadpis1"/>
        <w:keepLines/>
        <w:rPr>
          <w:rFonts w:ascii="Segoe UI" w:hAnsi="Segoe UI" w:cs="Segoe UI"/>
        </w:rPr>
      </w:pPr>
      <w:bookmarkStart w:id="10" w:name="_Toc383117513"/>
      <w:r w:rsidRPr="00724809">
        <w:rPr>
          <w:rFonts w:ascii="Segoe UI" w:hAnsi="Segoe UI" w:cs="Segoe UI"/>
        </w:rPr>
        <w:t>CENA</w:t>
      </w:r>
      <w:bookmarkEnd w:id="5"/>
      <w:bookmarkEnd w:id="10"/>
    </w:p>
    <w:p w:rsidR="00E24E69" w:rsidRPr="00724809" w:rsidRDefault="00E24E69" w:rsidP="007D1E94">
      <w:pPr>
        <w:keepNext/>
        <w:keepLines/>
        <w:rPr>
          <w:rFonts w:ascii="Segoe UI" w:hAnsi="Segoe UI" w:cs="Segoe UI"/>
          <w:szCs w:val="22"/>
          <w:lang w:eastAsia="ar-SA"/>
        </w:rPr>
      </w:pPr>
    </w:p>
    <w:p w:rsidR="00024680" w:rsidRPr="00724809" w:rsidRDefault="00CE3278" w:rsidP="00D90462">
      <w:pPr>
        <w:keepNext/>
        <w:keepLines/>
        <w:numPr>
          <w:ilvl w:val="0"/>
          <w:numId w:val="1"/>
        </w:numPr>
        <w:rPr>
          <w:rFonts w:ascii="Segoe UI" w:hAnsi="Segoe UI" w:cs="Segoe UI"/>
          <w:szCs w:val="22"/>
        </w:rPr>
      </w:pPr>
      <w:bookmarkStart w:id="11" w:name="_Ref389123760"/>
      <w:r w:rsidRPr="00724809">
        <w:rPr>
          <w:rFonts w:ascii="Segoe UI" w:hAnsi="Segoe UI" w:cs="Segoe UI"/>
          <w:szCs w:val="22"/>
        </w:rPr>
        <w:t xml:space="preserve">Za Servis se </w:t>
      </w:r>
      <w:r w:rsidR="00476AC1" w:rsidRPr="00724809">
        <w:rPr>
          <w:rFonts w:ascii="Segoe UI" w:hAnsi="Segoe UI" w:cs="Segoe UI"/>
          <w:szCs w:val="22"/>
        </w:rPr>
        <w:t xml:space="preserve">Objednatel </w:t>
      </w:r>
      <w:r w:rsidRPr="00724809">
        <w:rPr>
          <w:rFonts w:ascii="Segoe UI" w:hAnsi="Segoe UI" w:cs="Segoe UI"/>
          <w:szCs w:val="22"/>
        </w:rPr>
        <w:t xml:space="preserve">zavazuje hradit </w:t>
      </w:r>
      <w:r w:rsidR="00476AC1" w:rsidRPr="00724809">
        <w:rPr>
          <w:rFonts w:ascii="Segoe UI" w:hAnsi="Segoe UI" w:cs="Segoe UI"/>
          <w:szCs w:val="22"/>
        </w:rPr>
        <w:t>cenu za Servis (dále jen „</w:t>
      </w:r>
      <w:r w:rsidR="00476AC1" w:rsidRPr="00724809">
        <w:rPr>
          <w:rFonts w:ascii="Segoe UI" w:hAnsi="Segoe UI" w:cs="Segoe UI"/>
          <w:b/>
          <w:i/>
          <w:szCs w:val="22"/>
        </w:rPr>
        <w:t>Cena za Servis</w:t>
      </w:r>
      <w:r w:rsidR="00476AC1" w:rsidRPr="00724809">
        <w:rPr>
          <w:rFonts w:ascii="Segoe UI" w:hAnsi="Segoe UI" w:cs="Segoe UI"/>
          <w:szCs w:val="22"/>
        </w:rPr>
        <w:t>“) stanovenou následovně:</w:t>
      </w:r>
      <w:bookmarkEnd w:id="11"/>
    </w:p>
    <w:p w:rsidR="00146D69" w:rsidRPr="00724809" w:rsidRDefault="00146D69" w:rsidP="00146D69">
      <w:pPr>
        <w:pStyle w:val="Odstavecseseznamem"/>
        <w:ind w:left="567"/>
        <w:rPr>
          <w:rFonts w:ascii="Segoe UI" w:hAnsi="Segoe UI" w:cs="Segoe UI"/>
          <w:sz w:val="22"/>
          <w:szCs w:val="22"/>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146D69" w:rsidRPr="00724809" w:rsidTr="00146D69">
        <w:trPr>
          <w:trHeight w:val="340"/>
        </w:trPr>
        <w:tc>
          <w:tcPr>
            <w:tcW w:w="8505" w:type="dxa"/>
            <w:vAlign w:val="center"/>
          </w:tcPr>
          <w:p w:rsidR="00146D69" w:rsidRPr="00724809" w:rsidRDefault="00476AC1" w:rsidP="00E60831">
            <w:pPr>
              <w:ind w:left="567"/>
              <w:jc w:val="center"/>
              <w:rPr>
                <w:rFonts w:ascii="Segoe UI" w:hAnsi="Segoe UI" w:cs="Segoe UI"/>
                <w:b/>
                <w:szCs w:val="22"/>
              </w:rPr>
            </w:pPr>
            <w:r w:rsidRPr="00724809">
              <w:rPr>
                <w:rFonts w:ascii="Segoe UI" w:hAnsi="Segoe UI" w:cs="Segoe UI"/>
                <w:b/>
                <w:szCs w:val="22"/>
              </w:rPr>
              <w:t xml:space="preserve">Cena </w:t>
            </w:r>
            <w:r w:rsidR="00E60831" w:rsidRPr="00724809">
              <w:rPr>
                <w:rFonts w:ascii="Segoe UI" w:hAnsi="Segoe UI" w:cs="Segoe UI"/>
                <w:b/>
                <w:szCs w:val="22"/>
              </w:rPr>
              <w:t xml:space="preserve">za </w:t>
            </w:r>
            <w:r w:rsidRPr="00724809">
              <w:rPr>
                <w:rFonts w:ascii="Segoe UI" w:hAnsi="Segoe UI" w:cs="Segoe UI"/>
                <w:b/>
                <w:szCs w:val="22"/>
              </w:rPr>
              <w:t xml:space="preserve">Servis jednoho kusu Zásobníku za jeden rok </w:t>
            </w:r>
            <w:r w:rsidR="006B340E" w:rsidRPr="00724809">
              <w:rPr>
                <w:rFonts w:ascii="Segoe UI" w:hAnsi="Segoe UI" w:cs="Segoe UI"/>
                <w:b/>
                <w:szCs w:val="22"/>
              </w:rPr>
              <w:t>v Kč bez DPH</w:t>
            </w:r>
          </w:p>
        </w:tc>
      </w:tr>
      <w:tr w:rsidR="00146D69" w:rsidRPr="00724809" w:rsidTr="00AB338E">
        <w:trPr>
          <w:trHeight w:val="696"/>
        </w:trPr>
        <w:tc>
          <w:tcPr>
            <w:tcW w:w="8505" w:type="dxa"/>
            <w:vAlign w:val="center"/>
          </w:tcPr>
          <w:p w:rsidR="00146D69" w:rsidRPr="00724809" w:rsidRDefault="00D52D2C" w:rsidP="007F67D5">
            <w:pPr>
              <w:ind w:left="34"/>
              <w:jc w:val="center"/>
              <w:rPr>
                <w:rFonts w:ascii="Segoe UI" w:hAnsi="Segoe UI" w:cs="Segoe UI"/>
                <w:b/>
                <w:i/>
                <w:szCs w:val="22"/>
              </w:rPr>
            </w:pPr>
            <w:r w:rsidRPr="00724809">
              <w:rPr>
                <w:rFonts w:ascii="Segoe UI" w:hAnsi="Segoe UI" w:cs="Segoe UI"/>
                <w:b/>
                <w:szCs w:val="22"/>
                <w:highlight w:val="lightGray"/>
                <w:lang w:eastAsia="en-US" w:bidi="en-US"/>
              </w:rPr>
              <w:fldChar w:fldCharType="begin"/>
            </w:r>
            <w:r w:rsidR="006B340E" w:rsidRPr="00724809">
              <w:rPr>
                <w:rFonts w:ascii="Segoe UI" w:hAnsi="Segoe UI" w:cs="Segoe UI"/>
                <w:b/>
                <w:szCs w:val="22"/>
                <w:highlight w:val="lightGray"/>
                <w:lang w:eastAsia="en-US" w:bidi="en-US"/>
              </w:rPr>
              <w:instrText xml:space="preserve"> MACROBUTTON  AcceptConflict "[Bude doplněno před uzavřením smlouvy]" </w:instrText>
            </w:r>
            <w:r w:rsidRPr="00724809">
              <w:rPr>
                <w:rFonts w:ascii="Segoe UI" w:hAnsi="Segoe UI" w:cs="Segoe UI"/>
                <w:b/>
                <w:szCs w:val="22"/>
                <w:highlight w:val="lightGray"/>
                <w:lang w:eastAsia="en-US" w:bidi="en-US"/>
              </w:rPr>
              <w:fldChar w:fldCharType="end"/>
            </w:r>
          </w:p>
        </w:tc>
      </w:tr>
    </w:tbl>
    <w:p w:rsidR="00146D69" w:rsidRPr="00724809" w:rsidRDefault="00146D69" w:rsidP="00146D69">
      <w:pPr>
        <w:ind w:left="567"/>
        <w:rPr>
          <w:rFonts w:ascii="Segoe UI" w:hAnsi="Segoe UI" w:cs="Segoe UI"/>
          <w:szCs w:val="22"/>
        </w:rPr>
      </w:pPr>
    </w:p>
    <w:p w:rsidR="00146D69" w:rsidRPr="00724809" w:rsidRDefault="00476AC1" w:rsidP="00146D69">
      <w:pPr>
        <w:ind w:left="567"/>
        <w:rPr>
          <w:rFonts w:ascii="Segoe UI" w:hAnsi="Segoe UI" w:cs="Segoe UI"/>
          <w:szCs w:val="22"/>
        </w:rPr>
      </w:pPr>
      <w:r w:rsidRPr="00724809">
        <w:rPr>
          <w:rFonts w:ascii="Segoe UI" w:hAnsi="Segoe UI" w:cs="Segoe UI"/>
          <w:szCs w:val="22"/>
        </w:rPr>
        <w:t xml:space="preserve">Shora stanovená </w:t>
      </w:r>
      <w:r w:rsidR="004D3BAE" w:rsidRPr="00724809">
        <w:rPr>
          <w:rFonts w:ascii="Segoe UI" w:hAnsi="Segoe UI" w:cs="Segoe UI"/>
          <w:szCs w:val="22"/>
        </w:rPr>
        <w:t>C</w:t>
      </w:r>
      <w:r w:rsidRPr="00724809">
        <w:rPr>
          <w:rFonts w:ascii="Segoe UI" w:hAnsi="Segoe UI" w:cs="Segoe UI"/>
          <w:szCs w:val="22"/>
        </w:rPr>
        <w:t xml:space="preserve">ena za </w:t>
      </w:r>
      <w:r w:rsidR="00E571D6" w:rsidRPr="00724809">
        <w:rPr>
          <w:rFonts w:ascii="Segoe UI" w:hAnsi="Segoe UI" w:cs="Segoe UI"/>
          <w:szCs w:val="22"/>
        </w:rPr>
        <w:t xml:space="preserve">Servis </w:t>
      </w:r>
      <w:r w:rsidRPr="00724809">
        <w:rPr>
          <w:rFonts w:ascii="Segoe UI" w:hAnsi="Segoe UI" w:cs="Segoe UI"/>
          <w:szCs w:val="22"/>
        </w:rPr>
        <w:t xml:space="preserve">představuje maximální cenu a je platná po celou dobu trvání </w:t>
      </w:r>
      <w:r w:rsidR="00E571D6" w:rsidRPr="00724809">
        <w:rPr>
          <w:rFonts w:ascii="Segoe UI" w:hAnsi="Segoe UI" w:cs="Segoe UI"/>
          <w:szCs w:val="22"/>
        </w:rPr>
        <w:t>závazku ze Smlouvy</w:t>
      </w:r>
      <w:r w:rsidRPr="00724809">
        <w:rPr>
          <w:rFonts w:ascii="Segoe UI" w:hAnsi="Segoe UI" w:cs="Segoe UI"/>
          <w:szCs w:val="22"/>
        </w:rPr>
        <w:t xml:space="preserve">, přičemž </w:t>
      </w:r>
      <w:r w:rsidR="004D3BAE" w:rsidRPr="00724809">
        <w:rPr>
          <w:rFonts w:ascii="Segoe UI" w:hAnsi="Segoe UI" w:cs="Segoe UI"/>
          <w:szCs w:val="22"/>
        </w:rPr>
        <w:t>C</w:t>
      </w:r>
      <w:r w:rsidRPr="00724809">
        <w:rPr>
          <w:rFonts w:ascii="Segoe UI" w:hAnsi="Segoe UI" w:cs="Segoe UI"/>
          <w:szCs w:val="22"/>
        </w:rPr>
        <w:t xml:space="preserve">ena </w:t>
      </w:r>
      <w:r w:rsidR="004D3BAE" w:rsidRPr="00724809">
        <w:rPr>
          <w:rFonts w:ascii="Segoe UI" w:hAnsi="Segoe UI" w:cs="Segoe UI"/>
          <w:szCs w:val="22"/>
        </w:rPr>
        <w:t xml:space="preserve">za Servis </w:t>
      </w:r>
      <w:r w:rsidRPr="00724809">
        <w:rPr>
          <w:rFonts w:ascii="Segoe UI" w:hAnsi="Segoe UI" w:cs="Segoe UI"/>
          <w:szCs w:val="22"/>
        </w:rPr>
        <w:t xml:space="preserve">bude cenou konečnou a zahrnuje veškeré náklady, které </w:t>
      </w:r>
      <w:r w:rsidR="004D3BAE" w:rsidRPr="00724809">
        <w:rPr>
          <w:rFonts w:ascii="Segoe UI" w:hAnsi="Segoe UI" w:cs="Segoe UI"/>
          <w:szCs w:val="22"/>
        </w:rPr>
        <w:t>P</w:t>
      </w:r>
      <w:r w:rsidRPr="00724809">
        <w:rPr>
          <w:rFonts w:ascii="Segoe UI" w:hAnsi="Segoe UI" w:cs="Segoe UI"/>
          <w:szCs w:val="22"/>
        </w:rPr>
        <w:t xml:space="preserve">oskytovateli vzniknou v souvislosti se </w:t>
      </w:r>
      <w:r w:rsidR="004D3BAE" w:rsidRPr="00724809">
        <w:rPr>
          <w:rFonts w:ascii="Segoe UI" w:hAnsi="Segoe UI" w:cs="Segoe UI"/>
          <w:szCs w:val="22"/>
        </w:rPr>
        <w:t>S</w:t>
      </w:r>
      <w:r w:rsidRPr="00724809">
        <w:rPr>
          <w:rFonts w:ascii="Segoe UI" w:hAnsi="Segoe UI" w:cs="Segoe UI"/>
          <w:szCs w:val="22"/>
        </w:rPr>
        <w:t xml:space="preserve">ervisem s výjimkou spotřebovaného materiálu </w:t>
      </w:r>
      <w:r w:rsidR="0005039B" w:rsidRPr="00724809">
        <w:rPr>
          <w:rFonts w:ascii="Segoe UI" w:hAnsi="Segoe UI" w:cs="Segoe UI"/>
          <w:szCs w:val="22"/>
        </w:rPr>
        <w:t>podle</w:t>
      </w:r>
      <w:r w:rsidRPr="00724809">
        <w:rPr>
          <w:rFonts w:ascii="Segoe UI" w:hAnsi="Segoe UI" w:cs="Segoe UI"/>
          <w:szCs w:val="22"/>
        </w:rPr>
        <w:t xml:space="preserve"> </w:t>
      </w:r>
      <w:r w:rsidR="004D3BAE" w:rsidRPr="00724809">
        <w:rPr>
          <w:rFonts w:ascii="Segoe UI" w:hAnsi="Segoe UI" w:cs="Segoe UI"/>
          <w:szCs w:val="22"/>
        </w:rPr>
        <w:t xml:space="preserve">odstavce </w:t>
      </w:r>
      <w:r w:rsidR="00FB0327">
        <w:fldChar w:fldCharType="begin"/>
      </w:r>
      <w:r w:rsidR="00FB0327">
        <w:instrText xml:space="preserve"> REF _Ref389221109 \r \h  \* MERGEFORMAT </w:instrText>
      </w:r>
      <w:r w:rsidR="00FB0327">
        <w:fldChar w:fldCharType="separate"/>
      </w:r>
      <w:r w:rsidR="009E204E" w:rsidRPr="00724809">
        <w:rPr>
          <w:rFonts w:ascii="Segoe UI" w:hAnsi="Segoe UI" w:cs="Segoe UI"/>
          <w:szCs w:val="22"/>
        </w:rPr>
        <w:t>19</w:t>
      </w:r>
      <w:r w:rsidR="00FB0327">
        <w:fldChar w:fldCharType="end"/>
      </w:r>
      <w:r w:rsidRPr="00724809">
        <w:rPr>
          <w:rFonts w:ascii="Segoe UI" w:hAnsi="Segoe UI" w:cs="Segoe UI"/>
          <w:szCs w:val="22"/>
        </w:rPr>
        <w:t xml:space="preserve"> </w:t>
      </w:r>
      <w:r w:rsidR="004D3BAE" w:rsidRPr="00724809">
        <w:rPr>
          <w:rFonts w:ascii="Segoe UI" w:hAnsi="Segoe UI" w:cs="Segoe UI"/>
          <w:szCs w:val="22"/>
        </w:rPr>
        <w:t>S</w:t>
      </w:r>
      <w:r w:rsidRPr="00724809">
        <w:rPr>
          <w:rFonts w:ascii="Segoe UI" w:hAnsi="Segoe UI" w:cs="Segoe UI"/>
          <w:szCs w:val="22"/>
        </w:rPr>
        <w:t>mlouvy.</w:t>
      </w:r>
    </w:p>
    <w:p w:rsidR="00146D69" w:rsidRPr="00724809" w:rsidRDefault="00146D69" w:rsidP="00146D69">
      <w:pPr>
        <w:pStyle w:val="Odstavecseseznamem"/>
        <w:rPr>
          <w:rFonts w:ascii="Segoe UI" w:hAnsi="Segoe UI" w:cs="Segoe UI"/>
          <w:sz w:val="22"/>
          <w:szCs w:val="22"/>
        </w:rPr>
      </w:pPr>
    </w:p>
    <w:p w:rsidR="00146D69" w:rsidRPr="00724809" w:rsidRDefault="00CA5B66" w:rsidP="00D90462">
      <w:pPr>
        <w:numPr>
          <w:ilvl w:val="0"/>
          <w:numId w:val="1"/>
        </w:numPr>
        <w:rPr>
          <w:rFonts w:ascii="Segoe UI" w:hAnsi="Segoe UI" w:cs="Segoe UI"/>
          <w:szCs w:val="22"/>
        </w:rPr>
      </w:pPr>
      <w:r w:rsidRPr="00724809">
        <w:rPr>
          <w:rFonts w:ascii="Segoe UI" w:hAnsi="Segoe UI" w:cs="Segoe UI"/>
          <w:szCs w:val="22"/>
        </w:rPr>
        <w:t xml:space="preserve">Cena za Servis je stanovena jako cena roční. Cena za Servis bude účtována po jednotlivých kalendářních měsících, přičemž výše měsíční ceny za Servis bude stanovena jako 1/12 roční Ceny za Servis. Objednatel se zavazuje hradit měsíční cenu za Servis za každý kalendářní měsíc, v němž byl prováděn </w:t>
      </w:r>
      <w:r w:rsidR="008E1C93" w:rsidRPr="00724809">
        <w:rPr>
          <w:rFonts w:ascii="Segoe UI" w:hAnsi="Segoe UI" w:cs="Segoe UI"/>
          <w:szCs w:val="22"/>
        </w:rPr>
        <w:t>S</w:t>
      </w:r>
      <w:r w:rsidRPr="00724809">
        <w:rPr>
          <w:rFonts w:ascii="Segoe UI" w:hAnsi="Segoe UI" w:cs="Segoe UI"/>
          <w:szCs w:val="22"/>
        </w:rPr>
        <w:t>ervis.</w:t>
      </w:r>
      <w:r w:rsidR="008E1C93" w:rsidRPr="00724809">
        <w:rPr>
          <w:rFonts w:ascii="Segoe UI" w:hAnsi="Segoe UI" w:cs="Segoe UI"/>
          <w:szCs w:val="22"/>
        </w:rPr>
        <w:t xml:space="preserve"> </w:t>
      </w:r>
      <w:r w:rsidR="004D3BAE" w:rsidRPr="00724809">
        <w:rPr>
          <w:rFonts w:ascii="Segoe UI" w:hAnsi="Segoe UI" w:cs="Segoe UI"/>
          <w:szCs w:val="22"/>
        </w:rPr>
        <w:t>Poskytova</w:t>
      </w:r>
      <w:r w:rsidR="008E1C93" w:rsidRPr="00724809">
        <w:rPr>
          <w:rFonts w:ascii="Segoe UI" w:hAnsi="Segoe UI" w:cs="Segoe UI"/>
          <w:szCs w:val="22"/>
        </w:rPr>
        <w:t xml:space="preserve">tel je oprávněn účtovat měsíční cenu za Servis nejdříve za kalendářní měsíc, v němž byl podepsán předávací protokol </w:t>
      </w:r>
      <w:r w:rsidR="0005039B" w:rsidRPr="00724809">
        <w:rPr>
          <w:rFonts w:ascii="Segoe UI" w:hAnsi="Segoe UI" w:cs="Segoe UI"/>
          <w:szCs w:val="22"/>
        </w:rPr>
        <w:t>podle</w:t>
      </w:r>
      <w:r w:rsidR="008E1C93" w:rsidRPr="00724809">
        <w:rPr>
          <w:rFonts w:ascii="Segoe UI" w:hAnsi="Segoe UI" w:cs="Segoe UI"/>
          <w:szCs w:val="22"/>
        </w:rPr>
        <w:t xml:space="preserve"> odstavce </w:t>
      </w:r>
      <w:r w:rsidR="00FB0327">
        <w:fldChar w:fldCharType="begin"/>
      </w:r>
      <w:r w:rsidR="00FB0327">
        <w:instrText xml:space="preserve"> REF _Ref389124309 \r \h  \* MERGEFORMAT </w:instrText>
      </w:r>
      <w:r w:rsidR="00FB0327">
        <w:fldChar w:fldCharType="separate"/>
      </w:r>
      <w:r w:rsidR="009E204E" w:rsidRPr="00724809">
        <w:t>8</w:t>
      </w:r>
      <w:r w:rsidR="00FB0327">
        <w:fldChar w:fldCharType="end"/>
      </w:r>
      <w:r w:rsidR="008E1C93" w:rsidRPr="00724809">
        <w:rPr>
          <w:rFonts w:ascii="Segoe UI" w:hAnsi="Segoe UI" w:cs="Segoe UI"/>
          <w:szCs w:val="22"/>
        </w:rPr>
        <w:t xml:space="preserve"> Smlouvy oběma Smluvními stranami.</w:t>
      </w:r>
    </w:p>
    <w:p w:rsidR="00146D69" w:rsidRPr="00724809" w:rsidRDefault="00146D69" w:rsidP="00146D69">
      <w:pPr>
        <w:ind w:left="567"/>
        <w:rPr>
          <w:rFonts w:ascii="Segoe UI" w:hAnsi="Segoe UI" w:cs="Segoe UI"/>
          <w:szCs w:val="22"/>
        </w:rPr>
      </w:pPr>
    </w:p>
    <w:p w:rsidR="00146D69" w:rsidRPr="00724809" w:rsidRDefault="008E1C93" w:rsidP="00D90462">
      <w:pPr>
        <w:numPr>
          <w:ilvl w:val="0"/>
          <w:numId w:val="1"/>
        </w:numPr>
        <w:rPr>
          <w:rFonts w:ascii="Segoe UI" w:hAnsi="Segoe UI" w:cs="Segoe UI"/>
          <w:szCs w:val="22"/>
        </w:rPr>
      </w:pPr>
      <w:bookmarkStart w:id="12" w:name="_Ref389221109"/>
      <w:r w:rsidRPr="00724809">
        <w:rPr>
          <w:rFonts w:ascii="Segoe UI" w:hAnsi="Segoe UI" w:cs="Segoe UI"/>
          <w:szCs w:val="22"/>
        </w:rPr>
        <w:t>Cena za Servis nezahrnuje cenu náhradních dílů, materiálu, příp. kompletních výrobků, které bude nutno dodat nebo vyměnit (dále jen „</w:t>
      </w:r>
      <w:r w:rsidR="00112885" w:rsidRPr="00724809">
        <w:rPr>
          <w:rFonts w:ascii="Segoe UI" w:hAnsi="Segoe UI" w:cs="Segoe UI"/>
          <w:b/>
          <w:i/>
          <w:szCs w:val="22"/>
        </w:rPr>
        <w:t>M</w:t>
      </w:r>
      <w:r w:rsidRPr="00724809">
        <w:rPr>
          <w:rFonts w:ascii="Segoe UI" w:hAnsi="Segoe UI" w:cs="Segoe UI"/>
          <w:b/>
          <w:i/>
          <w:szCs w:val="22"/>
        </w:rPr>
        <w:t>ateriál</w:t>
      </w:r>
      <w:r w:rsidRPr="00724809">
        <w:rPr>
          <w:rFonts w:ascii="Segoe UI" w:hAnsi="Segoe UI" w:cs="Segoe UI"/>
          <w:szCs w:val="22"/>
        </w:rPr>
        <w:t>“</w:t>
      </w:r>
      <w:r w:rsidR="00112885" w:rsidRPr="00724809">
        <w:rPr>
          <w:rFonts w:ascii="Segoe UI" w:hAnsi="Segoe UI" w:cs="Segoe UI"/>
          <w:szCs w:val="22"/>
        </w:rPr>
        <w:t xml:space="preserve"> a „</w:t>
      </w:r>
      <w:r w:rsidR="00112885" w:rsidRPr="00724809">
        <w:rPr>
          <w:rFonts w:ascii="Segoe UI" w:hAnsi="Segoe UI" w:cs="Segoe UI"/>
          <w:b/>
          <w:i/>
          <w:szCs w:val="22"/>
        </w:rPr>
        <w:t>Cena Materiálu</w:t>
      </w:r>
      <w:r w:rsidR="00112885" w:rsidRPr="00724809">
        <w:rPr>
          <w:rFonts w:ascii="Segoe UI" w:hAnsi="Segoe UI" w:cs="Segoe UI"/>
          <w:szCs w:val="22"/>
        </w:rPr>
        <w:t>“</w:t>
      </w:r>
      <w:r w:rsidRPr="00724809">
        <w:rPr>
          <w:rFonts w:ascii="Segoe UI" w:hAnsi="Segoe UI" w:cs="Segoe UI"/>
          <w:szCs w:val="22"/>
        </w:rPr>
        <w:t>).</w:t>
      </w:r>
      <w:bookmarkEnd w:id="12"/>
    </w:p>
    <w:p w:rsidR="00146D69" w:rsidRPr="00724809" w:rsidRDefault="00146D69" w:rsidP="00146D69">
      <w:pPr>
        <w:pStyle w:val="Odstavecseseznamem"/>
        <w:rPr>
          <w:rFonts w:ascii="Segoe UI" w:hAnsi="Segoe UI" w:cs="Segoe UI"/>
          <w:sz w:val="22"/>
          <w:szCs w:val="22"/>
        </w:rPr>
      </w:pPr>
    </w:p>
    <w:p w:rsidR="008E1C93" w:rsidRPr="00724809" w:rsidRDefault="008E1C93" w:rsidP="00D90462">
      <w:pPr>
        <w:numPr>
          <w:ilvl w:val="0"/>
          <w:numId w:val="1"/>
        </w:numPr>
        <w:rPr>
          <w:rFonts w:ascii="Segoe UI" w:hAnsi="Segoe UI" w:cs="Segoe UI"/>
          <w:szCs w:val="22"/>
        </w:rPr>
      </w:pPr>
      <w:r w:rsidRPr="00724809">
        <w:rPr>
          <w:rFonts w:ascii="Segoe UI" w:hAnsi="Segoe UI" w:cs="Segoe UI"/>
          <w:szCs w:val="22"/>
        </w:rPr>
        <w:t xml:space="preserve">Před užitím </w:t>
      </w:r>
      <w:r w:rsidR="00112885" w:rsidRPr="00724809">
        <w:rPr>
          <w:rFonts w:ascii="Segoe UI" w:hAnsi="Segoe UI" w:cs="Segoe UI"/>
          <w:szCs w:val="22"/>
        </w:rPr>
        <w:t>M</w:t>
      </w:r>
      <w:r w:rsidRPr="00724809">
        <w:rPr>
          <w:rFonts w:ascii="Segoe UI" w:hAnsi="Segoe UI" w:cs="Segoe UI"/>
          <w:szCs w:val="22"/>
        </w:rPr>
        <w:t xml:space="preserve">ateriálu je </w:t>
      </w:r>
      <w:r w:rsidR="00112885" w:rsidRPr="00724809">
        <w:rPr>
          <w:rFonts w:ascii="Segoe UI" w:hAnsi="Segoe UI" w:cs="Segoe UI"/>
          <w:szCs w:val="22"/>
        </w:rPr>
        <w:t>P</w:t>
      </w:r>
      <w:r w:rsidRPr="00724809">
        <w:rPr>
          <w:rFonts w:ascii="Segoe UI" w:hAnsi="Segoe UI" w:cs="Segoe UI"/>
          <w:szCs w:val="22"/>
        </w:rPr>
        <w:t xml:space="preserve">oskytovatel povinen si vyžádat souhlas </w:t>
      </w:r>
      <w:r w:rsidR="00112885" w:rsidRPr="00724809">
        <w:rPr>
          <w:rFonts w:ascii="Segoe UI" w:hAnsi="Segoe UI" w:cs="Segoe UI"/>
          <w:szCs w:val="22"/>
        </w:rPr>
        <w:t>O</w:t>
      </w:r>
      <w:r w:rsidRPr="00724809">
        <w:rPr>
          <w:rFonts w:ascii="Segoe UI" w:hAnsi="Segoe UI" w:cs="Segoe UI"/>
          <w:szCs w:val="22"/>
        </w:rPr>
        <w:t>bjednatele s </w:t>
      </w:r>
      <w:r w:rsidR="00112885" w:rsidRPr="00724809">
        <w:rPr>
          <w:rFonts w:ascii="Segoe UI" w:hAnsi="Segoe UI" w:cs="Segoe UI"/>
          <w:szCs w:val="22"/>
        </w:rPr>
        <w:t>C</w:t>
      </w:r>
      <w:r w:rsidRPr="00724809">
        <w:rPr>
          <w:rFonts w:ascii="Segoe UI" w:hAnsi="Segoe UI" w:cs="Segoe UI"/>
          <w:szCs w:val="22"/>
        </w:rPr>
        <w:t xml:space="preserve">enou </w:t>
      </w:r>
      <w:r w:rsidR="00112885" w:rsidRPr="00724809">
        <w:rPr>
          <w:rFonts w:ascii="Segoe UI" w:hAnsi="Segoe UI" w:cs="Segoe UI"/>
          <w:szCs w:val="22"/>
        </w:rPr>
        <w:t>M</w:t>
      </w:r>
      <w:r w:rsidRPr="00724809">
        <w:rPr>
          <w:rFonts w:ascii="Segoe UI" w:hAnsi="Segoe UI" w:cs="Segoe UI"/>
          <w:szCs w:val="22"/>
        </w:rPr>
        <w:t xml:space="preserve">ateriálu, jež bude použit. V případě absence souhlasu </w:t>
      </w:r>
      <w:r w:rsidR="0005039B" w:rsidRPr="00724809">
        <w:rPr>
          <w:rFonts w:ascii="Segoe UI" w:hAnsi="Segoe UI" w:cs="Segoe UI"/>
          <w:szCs w:val="22"/>
        </w:rPr>
        <w:t>podle</w:t>
      </w:r>
      <w:r w:rsidRPr="00724809">
        <w:rPr>
          <w:rFonts w:ascii="Segoe UI" w:hAnsi="Segoe UI" w:cs="Segoe UI"/>
          <w:szCs w:val="22"/>
        </w:rPr>
        <w:t xml:space="preserve"> předchozí věty je </w:t>
      </w:r>
      <w:r w:rsidR="00112885" w:rsidRPr="00724809">
        <w:rPr>
          <w:rFonts w:ascii="Segoe UI" w:hAnsi="Segoe UI" w:cs="Segoe UI"/>
          <w:szCs w:val="22"/>
        </w:rPr>
        <w:t>Poskytovatel</w:t>
      </w:r>
      <w:r w:rsidRPr="00724809">
        <w:rPr>
          <w:rFonts w:ascii="Segoe UI" w:hAnsi="Segoe UI" w:cs="Segoe UI"/>
          <w:szCs w:val="22"/>
        </w:rPr>
        <w:t xml:space="preserve"> oprávněn účtovat za </w:t>
      </w:r>
      <w:r w:rsidR="00112885" w:rsidRPr="00724809">
        <w:rPr>
          <w:rFonts w:ascii="Segoe UI" w:hAnsi="Segoe UI" w:cs="Segoe UI"/>
          <w:szCs w:val="22"/>
        </w:rPr>
        <w:t>M</w:t>
      </w:r>
      <w:r w:rsidRPr="00724809">
        <w:rPr>
          <w:rFonts w:ascii="Segoe UI" w:hAnsi="Segoe UI" w:cs="Segoe UI"/>
          <w:szCs w:val="22"/>
        </w:rPr>
        <w:t>ateriál nejvýše cenu obvyklou.</w:t>
      </w:r>
    </w:p>
    <w:p w:rsidR="008E1C93" w:rsidRPr="00724809" w:rsidRDefault="008E1C93" w:rsidP="008E1C93">
      <w:pPr>
        <w:pStyle w:val="Odstavecseseznamem"/>
        <w:rPr>
          <w:rFonts w:ascii="Segoe UI" w:hAnsi="Segoe UI" w:cs="Segoe UI"/>
          <w:sz w:val="22"/>
          <w:szCs w:val="22"/>
        </w:rPr>
      </w:pPr>
    </w:p>
    <w:p w:rsidR="008E1C93" w:rsidRPr="00724809" w:rsidRDefault="000429D2" w:rsidP="00D90462">
      <w:pPr>
        <w:numPr>
          <w:ilvl w:val="0"/>
          <w:numId w:val="1"/>
        </w:numPr>
        <w:rPr>
          <w:rFonts w:ascii="Segoe UI" w:hAnsi="Segoe UI" w:cs="Segoe UI"/>
          <w:szCs w:val="22"/>
        </w:rPr>
      </w:pPr>
      <w:r w:rsidRPr="00724809">
        <w:rPr>
          <w:rFonts w:ascii="Segoe UI" w:hAnsi="Segoe UI" w:cs="Segoe UI"/>
          <w:szCs w:val="22"/>
        </w:rPr>
        <w:t xml:space="preserve">Poskytovatel není oprávněn účtovat </w:t>
      </w:r>
      <w:r w:rsidR="00112885" w:rsidRPr="00724809">
        <w:rPr>
          <w:rFonts w:ascii="Segoe UI" w:hAnsi="Segoe UI" w:cs="Segoe UI"/>
          <w:szCs w:val="22"/>
        </w:rPr>
        <w:t>O</w:t>
      </w:r>
      <w:r w:rsidRPr="00724809">
        <w:rPr>
          <w:rFonts w:ascii="Segoe UI" w:hAnsi="Segoe UI" w:cs="Segoe UI"/>
          <w:szCs w:val="22"/>
        </w:rPr>
        <w:t xml:space="preserve">bjednateli </w:t>
      </w:r>
      <w:r w:rsidR="00112885" w:rsidRPr="00724809">
        <w:rPr>
          <w:rFonts w:ascii="Segoe UI" w:hAnsi="Segoe UI" w:cs="Segoe UI"/>
          <w:szCs w:val="22"/>
        </w:rPr>
        <w:t>C</w:t>
      </w:r>
      <w:r w:rsidRPr="00724809">
        <w:rPr>
          <w:rFonts w:ascii="Segoe UI" w:hAnsi="Segoe UI" w:cs="Segoe UI"/>
          <w:szCs w:val="22"/>
        </w:rPr>
        <w:t xml:space="preserve">enu </w:t>
      </w:r>
      <w:r w:rsidR="00112885" w:rsidRPr="00724809">
        <w:rPr>
          <w:rFonts w:ascii="Segoe UI" w:hAnsi="Segoe UI" w:cs="Segoe UI"/>
          <w:szCs w:val="22"/>
        </w:rPr>
        <w:t>M</w:t>
      </w:r>
      <w:r w:rsidRPr="00724809">
        <w:rPr>
          <w:rFonts w:ascii="Segoe UI" w:hAnsi="Segoe UI" w:cs="Segoe UI"/>
          <w:szCs w:val="22"/>
        </w:rPr>
        <w:t xml:space="preserve">ateriálu </w:t>
      </w:r>
      <w:r w:rsidR="0005039B" w:rsidRPr="00724809">
        <w:rPr>
          <w:rFonts w:ascii="Segoe UI" w:hAnsi="Segoe UI" w:cs="Segoe UI"/>
          <w:szCs w:val="22"/>
        </w:rPr>
        <w:t>podle</w:t>
      </w:r>
      <w:r w:rsidRPr="00724809">
        <w:rPr>
          <w:rFonts w:ascii="Segoe UI" w:hAnsi="Segoe UI" w:cs="Segoe UI"/>
          <w:szCs w:val="22"/>
        </w:rPr>
        <w:t xml:space="preserve"> tohoto článku v případech, kdy </w:t>
      </w:r>
      <w:r w:rsidR="00112885" w:rsidRPr="00724809">
        <w:rPr>
          <w:rFonts w:ascii="Segoe UI" w:hAnsi="Segoe UI" w:cs="Segoe UI"/>
          <w:szCs w:val="22"/>
        </w:rPr>
        <w:t>Z</w:t>
      </w:r>
      <w:r w:rsidRPr="00724809">
        <w:rPr>
          <w:rFonts w:ascii="Segoe UI" w:hAnsi="Segoe UI" w:cs="Segoe UI"/>
          <w:szCs w:val="22"/>
        </w:rPr>
        <w:t xml:space="preserve">ásobník je v jeho vlastnictví nebo ve vlastnictví třetí osoby odlišné od </w:t>
      </w:r>
      <w:r w:rsidR="00112885" w:rsidRPr="00724809">
        <w:rPr>
          <w:rFonts w:ascii="Segoe UI" w:hAnsi="Segoe UI" w:cs="Segoe UI"/>
          <w:szCs w:val="22"/>
        </w:rPr>
        <w:t>O</w:t>
      </w:r>
      <w:r w:rsidRPr="00724809">
        <w:rPr>
          <w:rFonts w:ascii="Segoe UI" w:hAnsi="Segoe UI" w:cs="Segoe UI"/>
          <w:szCs w:val="22"/>
        </w:rPr>
        <w:t xml:space="preserve">bjednatele nebo zřizovatele </w:t>
      </w:r>
      <w:r w:rsidR="00112885" w:rsidRPr="00724809">
        <w:rPr>
          <w:rFonts w:ascii="Segoe UI" w:hAnsi="Segoe UI" w:cs="Segoe UI"/>
          <w:szCs w:val="22"/>
        </w:rPr>
        <w:t>O</w:t>
      </w:r>
      <w:r w:rsidRPr="00724809">
        <w:rPr>
          <w:rFonts w:ascii="Segoe UI" w:hAnsi="Segoe UI" w:cs="Segoe UI"/>
          <w:szCs w:val="22"/>
        </w:rPr>
        <w:t>bjednatele.</w:t>
      </w:r>
    </w:p>
    <w:p w:rsidR="008E1C93" w:rsidRPr="00724809" w:rsidRDefault="008E1C93" w:rsidP="008E1C93">
      <w:pPr>
        <w:pStyle w:val="Odstavecseseznamem"/>
        <w:rPr>
          <w:rFonts w:ascii="Segoe UI" w:hAnsi="Segoe UI" w:cs="Segoe UI"/>
          <w:sz w:val="22"/>
          <w:szCs w:val="22"/>
        </w:rPr>
      </w:pPr>
    </w:p>
    <w:p w:rsidR="003C3208" w:rsidRPr="00724809" w:rsidRDefault="003C3208" w:rsidP="008E1C93">
      <w:pPr>
        <w:pStyle w:val="Odstavecseseznamem"/>
        <w:rPr>
          <w:rFonts w:ascii="Segoe UI" w:hAnsi="Segoe UI" w:cs="Segoe UI"/>
          <w:sz w:val="22"/>
          <w:szCs w:val="22"/>
        </w:rPr>
      </w:pPr>
    </w:p>
    <w:p w:rsidR="003C3208" w:rsidRPr="00724809" w:rsidRDefault="003C3208" w:rsidP="003C3208">
      <w:pPr>
        <w:pStyle w:val="Nadpis1"/>
        <w:keepLines/>
        <w:rPr>
          <w:rFonts w:ascii="Segoe UI" w:hAnsi="Segoe UI" w:cs="Segoe UI"/>
        </w:rPr>
      </w:pPr>
      <w:r w:rsidRPr="00724809">
        <w:rPr>
          <w:rFonts w:ascii="Segoe UI" w:hAnsi="Segoe UI" w:cs="Segoe UI"/>
        </w:rPr>
        <w:t>FAKTURACE A PLATEBNÍ PODMÍNKY</w:t>
      </w:r>
    </w:p>
    <w:p w:rsidR="003C3208" w:rsidRPr="00724809" w:rsidRDefault="003C3208" w:rsidP="003C3208">
      <w:pPr>
        <w:ind w:left="567"/>
        <w:rPr>
          <w:rFonts w:ascii="Segoe UI" w:hAnsi="Segoe UI" w:cs="Segoe UI"/>
          <w:szCs w:val="22"/>
        </w:rPr>
      </w:pPr>
    </w:p>
    <w:p w:rsidR="00B63108" w:rsidRPr="00724809" w:rsidRDefault="00B6529D" w:rsidP="00D90462">
      <w:pPr>
        <w:numPr>
          <w:ilvl w:val="0"/>
          <w:numId w:val="1"/>
        </w:numPr>
        <w:rPr>
          <w:rFonts w:ascii="Segoe UI" w:hAnsi="Segoe UI" w:cs="Segoe UI"/>
          <w:szCs w:val="22"/>
        </w:rPr>
      </w:pPr>
      <w:r w:rsidRPr="00724809">
        <w:rPr>
          <w:rFonts w:ascii="Segoe UI" w:hAnsi="Segoe UI" w:cs="Segoe UI"/>
          <w:szCs w:val="22"/>
        </w:rPr>
        <w:t xml:space="preserve">Je-li </w:t>
      </w:r>
      <w:r w:rsidR="00112885" w:rsidRPr="00724809">
        <w:rPr>
          <w:rFonts w:ascii="Segoe UI" w:hAnsi="Segoe UI" w:cs="Segoe UI"/>
          <w:szCs w:val="22"/>
        </w:rPr>
        <w:t>Poskytovatel</w:t>
      </w:r>
      <w:r w:rsidRPr="00724809">
        <w:rPr>
          <w:rFonts w:ascii="Segoe UI" w:hAnsi="Segoe UI" w:cs="Segoe UI"/>
          <w:szCs w:val="22"/>
        </w:rPr>
        <w:t xml:space="preserve"> povinen </w:t>
      </w:r>
      <w:proofErr w:type="spellStart"/>
      <w:r w:rsidR="00FC0905" w:rsidRPr="00724809">
        <w:rPr>
          <w:rFonts w:ascii="Segoe UI" w:hAnsi="Segoe UI" w:cs="Segoe UI"/>
          <w:szCs w:val="22"/>
        </w:rPr>
        <w:t>ZoDPH</w:t>
      </w:r>
      <w:proofErr w:type="spellEnd"/>
      <w:r w:rsidRPr="00724809">
        <w:rPr>
          <w:rFonts w:ascii="Segoe UI" w:hAnsi="Segoe UI" w:cs="Segoe UI"/>
          <w:szCs w:val="22"/>
        </w:rPr>
        <w:t xml:space="preserve"> uhradit v souvislosti s</w:t>
      </w:r>
      <w:r w:rsidR="007710D6" w:rsidRPr="00724809">
        <w:rPr>
          <w:rFonts w:ascii="Segoe UI" w:hAnsi="Segoe UI" w:cs="Segoe UI"/>
          <w:szCs w:val="22"/>
        </w:rPr>
        <w:t xml:space="preserve"> poskytování plnění </w:t>
      </w:r>
      <w:r w:rsidR="0005039B" w:rsidRPr="00724809">
        <w:rPr>
          <w:rFonts w:ascii="Segoe UI" w:hAnsi="Segoe UI" w:cs="Segoe UI"/>
          <w:szCs w:val="22"/>
        </w:rPr>
        <w:t>podle</w:t>
      </w:r>
      <w:r w:rsidR="007710D6" w:rsidRPr="00724809">
        <w:rPr>
          <w:rFonts w:ascii="Segoe UI" w:hAnsi="Segoe UI" w:cs="Segoe UI"/>
          <w:szCs w:val="22"/>
        </w:rPr>
        <w:t xml:space="preserve"> </w:t>
      </w:r>
      <w:r w:rsidR="00112885" w:rsidRPr="00724809">
        <w:rPr>
          <w:rFonts w:ascii="Segoe UI" w:hAnsi="Segoe UI" w:cs="Segoe UI"/>
          <w:szCs w:val="22"/>
        </w:rPr>
        <w:t>S</w:t>
      </w:r>
      <w:r w:rsidR="007710D6" w:rsidRPr="00724809">
        <w:rPr>
          <w:rFonts w:ascii="Segoe UI" w:hAnsi="Segoe UI" w:cs="Segoe UI"/>
          <w:szCs w:val="22"/>
        </w:rPr>
        <w:t xml:space="preserve">mlouvy </w:t>
      </w:r>
      <w:r w:rsidRPr="00724809">
        <w:rPr>
          <w:rFonts w:ascii="Segoe UI" w:hAnsi="Segoe UI" w:cs="Segoe UI"/>
          <w:szCs w:val="22"/>
        </w:rPr>
        <w:t xml:space="preserve">DPH, je </w:t>
      </w:r>
      <w:r w:rsidR="00112885" w:rsidRPr="00724809">
        <w:rPr>
          <w:rFonts w:ascii="Segoe UI" w:hAnsi="Segoe UI" w:cs="Segoe UI"/>
          <w:szCs w:val="22"/>
        </w:rPr>
        <w:t>Objednatel</w:t>
      </w:r>
      <w:r w:rsidRPr="00724809">
        <w:rPr>
          <w:rFonts w:ascii="Segoe UI" w:hAnsi="Segoe UI" w:cs="Segoe UI"/>
          <w:szCs w:val="22"/>
        </w:rPr>
        <w:t xml:space="preserve"> povinen </w:t>
      </w:r>
      <w:r w:rsidR="00112885" w:rsidRPr="00724809">
        <w:rPr>
          <w:rFonts w:ascii="Segoe UI" w:hAnsi="Segoe UI" w:cs="Segoe UI"/>
          <w:szCs w:val="22"/>
        </w:rPr>
        <w:t>Poskytovateli</w:t>
      </w:r>
      <w:r w:rsidRPr="00724809">
        <w:rPr>
          <w:rFonts w:ascii="Segoe UI" w:hAnsi="Segoe UI" w:cs="Segoe UI"/>
          <w:szCs w:val="22"/>
        </w:rPr>
        <w:t xml:space="preserve"> takovou DPH uhradit vedle </w:t>
      </w:r>
      <w:r w:rsidR="007710D6" w:rsidRPr="00724809">
        <w:rPr>
          <w:rFonts w:ascii="Segoe UI" w:hAnsi="Segoe UI" w:cs="Segoe UI"/>
          <w:szCs w:val="22"/>
        </w:rPr>
        <w:t>C</w:t>
      </w:r>
      <w:r w:rsidRPr="00724809">
        <w:rPr>
          <w:rFonts w:ascii="Segoe UI" w:hAnsi="Segoe UI" w:cs="Segoe UI"/>
          <w:szCs w:val="22"/>
        </w:rPr>
        <w:t>eny</w:t>
      </w:r>
      <w:r w:rsidR="009A161D" w:rsidRPr="00724809">
        <w:rPr>
          <w:rFonts w:ascii="Segoe UI" w:hAnsi="Segoe UI" w:cs="Segoe UI"/>
          <w:szCs w:val="22"/>
        </w:rPr>
        <w:t xml:space="preserve"> </w:t>
      </w:r>
      <w:r w:rsidR="00821DEF" w:rsidRPr="00724809">
        <w:rPr>
          <w:rFonts w:ascii="Segoe UI" w:hAnsi="Segoe UI" w:cs="Segoe UI"/>
          <w:szCs w:val="22"/>
        </w:rPr>
        <w:t>za Servis a Ceny Materiálu</w:t>
      </w:r>
      <w:r w:rsidRPr="00724809">
        <w:rPr>
          <w:rFonts w:ascii="Segoe UI" w:hAnsi="Segoe UI" w:cs="Segoe UI"/>
          <w:szCs w:val="22"/>
        </w:rPr>
        <w:t>.</w:t>
      </w:r>
      <w:r w:rsidR="00B63108" w:rsidRPr="00724809">
        <w:rPr>
          <w:rFonts w:ascii="Segoe UI" w:hAnsi="Segoe UI" w:cs="Segoe UI"/>
          <w:szCs w:val="22"/>
        </w:rPr>
        <w:t xml:space="preserve"> </w:t>
      </w:r>
      <w:r w:rsidR="00821DEF" w:rsidRPr="00724809">
        <w:rPr>
          <w:rFonts w:ascii="Segoe UI" w:hAnsi="Segoe UI" w:cs="Segoe UI"/>
          <w:szCs w:val="22"/>
        </w:rPr>
        <w:t>Poskytovatel</w:t>
      </w:r>
      <w:r w:rsidR="00B63108" w:rsidRPr="00724809">
        <w:rPr>
          <w:rFonts w:ascii="Segoe UI" w:hAnsi="Segoe UI" w:cs="Segoe UI"/>
          <w:szCs w:val="22"/>
        </w:rPr>
        <w:t xml:space="preserve"> odpovídá za to, že sazba DPH bude ve vztahu ke všem plněním poskytovaným na základě </w:t>
      </w:r>
      <w:r w:rsidR="00821DEF" w:rsidRPr="00724809">
        <w:rPr>
          <w:rFonts w:ascii="Segoe UI" w:hAnsi="Segoe UI" w:cs="Segoe UI"/>
          <w:szCs w:val="22"/>
        </w:rPr>
        <w:t>S</w:t>
      </w:r>
      <w:r w:rsidR="00B63108" w:rsidRPr="00724809">
        <w:rPr>
          <w:rFonts w:ascii="Segoe UI" w:hAnsi="Segoe UI" w:cs="Segoe UI"/>
          <w:szCs w:val="22"/>
        </w:rPr>
        <w:t>mlouvy stanovena v souladu</w:t>
      </w:r>
      <w:r w:rsidR="00A57907" w:rsidRPr="00724809">
        <w:rPr>
          <w:rFonts w:ascii="Segoe UI" w:hAnsi="Segoe UI" w:cs="Segoe UI"/>
          <w:szCs w:val="22"/>
        </w:rPr>
        <w:t xml:space="preserve"> s právními předpisy platnými a </w:t>
      </w:r>
      <w:r w:rsidR="00B63108" w:rsidRPr="00724809">
        <w:rPr>
          <w:rFonts w:ascii="Segoe UI" w:hAnsi="Segoe UI" w:cs="Segoe UI"/>
          <w:szCs w:val="22"/>
        </w:rPr>
        <w:t>účinnými k okamžiku uskutečnění zdanitelného plnění</w:t>
      </w:r>
      <w:r w:rsidR="00AF7D1D" w:rsidRPr="00724809">
        <w:rPr>
          <w:rFonts w:ascii="Segoe UI" w:hAnsi="Segoe UI" w:cs="Segoe UI"/>
          <w:szCs w:val="22"/>
        </w:rPr>
        <w:t>.</w:t>
      </w:r>
    </w:p>
    <w:p w:rsidR="008E132D" w:rsidRPr="00724809" w:rsidRDefault="008E132D" w:rsidP="008E132D">
      <w:pPr>
        <w:pStyle w:val="Odstavecseseznamem"/>
        <w:rPr>
          <w:rFonts w:ascii="Segoe UI" w:hAnsi="Segoe UI" w:cs="Segoe UI"/>
          <w:sz w:val="22"/>
          <w:szCs w:val="22"/>
        </w:rPr>
      </w:pPr>
    </w:p>
    <w:p w:rsidR="007F22C9" w:rsidRPr="00724809" w:rsidRDefault="007710D6" w:rsidP="00D90462">
      <w:pPr>
        <w:numPr>
          <w:ilvl w:val="0"/>
          <w:numId w:val="1"/>
        </w:numPr>
        <w:rPr>
          <w:rFonts w:ascii="Segoe UI" w:hAnsi="Segoe UI" w:cs="Segoe UI"/>
          <w:szCs w:val="22"/>
        </w:rPr>
      </w:pPr>
      <w:r w:rsidRPr="00724809">
        <w:rPr>
          <w:rFonts w:ascii="Segoe UI" w:hAnsi="Segoe UI" w:cs="Segoe UI"/>
          <w:szCs w:val="22"/>
        </w:rPr>
        <w:t>C</w:t>
      </w:r>
      <w:r w:rsidR="007F22C9" w:rsidRPr="00724809">
        <w:rPr>
          <w:rFonts w:ascii="Segoe UI" w:hAnsi="Segoe UI" w:cs="Segoe UI"/>
          <w:szCs w:val="22"/>
        </w:rPr>
        <w:t>ena</w:t>
      </w:r>
      <w:r w:rsidR="008B5114" w:rsidRPr="00724809">
        <w:rPr>
          <w:rFonts w:ascii="Segoe UI" w:hAnsi="Segoe UI" w:cs="Segoe UI"/>
          <w:szCs w:val="22"/>
        </w:rPr>
        <w:t xml:space="preserve"> </w:t>
      </w:r>
      <w:r w:rsidR="00E60831" w:rsidRPr="00724809">
        <w:rPr>
          <w:rFonts w:ascii="Segoe UI" w:hAnsi="Segoe UI" w:cs="Segoe UI"/>
          <w:szCs w:val="22"/>
        </w:rPr>
        <w:t>za Servis společně s Cenou Materiálu</w:t>
      </w:r>
      <w:r w:rsidR="007F22C9" w:rsidRPr="00724809">
        <w:rPr>
          <w:rFonts w:ascii="Segoe UI" w:hAnsi="Segoe UI" w:cs="Segoe UI"/>
          <w:szCs w:val="22"/>
        </w:rPr>
        <w:t xml:space="preserve"> zahrnuje veškeré náklady </w:t>
      </w:r>
      <w:r w:rsidR="00E60831" w:rsidRPr="00724809">
        <w:rPr>
          <w:rFonts w:ascii="Segoe UI" w:hAnsi="Segoe UI" w:cs="Segoe UI"/>
          <w:szCs w:val="22"/>
        </w:rPr>
        <w:t>Poskytovatele</w:t>
      </w:r>
      <w:r w:rsidR="007F22C9" w:rsidRPr="00724809">
        <w:rPr>
          <w:rFonts w:ascii="Segoe UI" w:hAnsi="Segoe UI" w:cs="Segoe UI"/>
          <w:szCs w:val="22"/>
        </w:rPr>
        <w:t xml:space="preserve"> spojené se splněním jeho povinností vyplývajících z</w:t>
      </w:r>
      <w:r w:rsidR="00E60831" w:rsidRPr="00724809">
        <w:rPr>
          <w:rFonts w:ascii="Segoe UI" w:hAnsi="Segoe UI" w:cs="Segoe UI"/>
          <w:szCs w:val="22"/>
        </w:rPr>
        <w:t>e</w:t>
      </w:r>
      <w:r w:rsidR="007F22C9" w:rsidRPr="00724809">
        <w:rPr>
          <w:rFonts w:ascii="Segoe UI" w:hAnsi="Segoe UI" w:cs="Segoe UI"/>
          <w:szCs w:val="22"/>
        </w:rPr>
        <w:t> </w:t>
      </w:r>
      <w:r w:rsidR="00E60831" w:rsidRPr="00724809">
        <w:rPr>
          <w:rFonts w:ascii="Segoe UI" w:hAnsi="Segoe UI" w:cs="Segoe UI"/>
          <w:szCs w:val="22"/>
        </w:rPr>
        <w:t>S</w:t>
      </w:r>
      <w:r w:rsidR="007F22C9" w:rsidRPr="00724809">
        <w:rPr>
          <w:rFonts w:ascii="Segoe UI" w:hAnsi="Segoe UI" w:cs="Segoe UI"/>
          <w:szCs w:val="22"/>
        </w:rPr>
        <w:t xml:space="preserve">mlouvy. </w:t>
      </w:r>
      <w:r w:rsidR="00E60831" w:rsidRPr="00724809">
        <w:rPr>
          <w:rFonts w:ascii="Segoe UI" w:hAnsi="Segoe UI" w:cs="Segoe UI"/>
          <w:szCs w:val="22"/>
        </w:rPr>
        <w:t>Objednatel</w:t>
      </w:r>
      <w:r w:rsidR="007F22C9" w:rsidRPr="00724809">
        <w:rPr>
          <w:rFonts w:ascii="Segoe UI" w:hAnsi="Segoe UI" w:cs="Segoe UI"/>
          <w:szCs w:val="22"/>
        </w:rPr>
        <w:t xml:space="preserve"> není povinen hradit v souvislosti s</w:t>
      </w:r>
      <w:r w:rsidR="00E60831" w:rsidRPr="00724809">
        <w:rPr>
          <w:rFonts w:ascii="Segoe UI" w:hAnsi="Segoe UI" w:cs="Segoe UI"/>
          <w:szCs w:val="22"/>
        </w:rPr>
        <w:t>e</w:t>
      </w:r>
      <w:r w:rsidR="007F22C9" w:rsidRPr="00724809">
        <w:rPr>
          <w:rFonts w:ascii="Segoe UI" w:hAnsi="Segoe UI" w:cs="Segoe UI"/>
          <w:szCs w:val="22"/>
        </w:rPr>
        <w:t xml:space="preserve"> </w:t>
      </w:r>
      <w:r w:rsidR="00E60831" w:rsidRPr="00724809">
        <w:rPr>
          <w:rFonts w:ascii="Segoe UI" w:hAnsi="Segoe UI" w:cs="Segoe UI"/>
          <w:szCs w:val="22"/>
        </w:rPr>
        <w:t>S</w:t>
      </w:r>
      <w:r w:rsidR="007F22C9" w:rsidRPr="00724809">
        <w:rPr>
          <w:rFonts w:ascii="Segoe UI" w:hAnsi="Segoe UI" w:cs="Segoe UI"/>
          <w:szCs w:val="22"/>
        </w:rPr>
        <w:t>mlouvou</w:t>
      </w:r>
      <w:r w:rsidR="008B5114" w:rsidRPr="00724809">
        <w:rPr>
          <w:rFonts w:ascii="Segoe UI" w:hAnsi="Segoe UI" w:cs="Segoe UI"/>
          <w:szCs w:val="22"/>
        </w:rPr>
        <w:t xml:space="preserve"> </w:t>
      </w:r>
      <w:r w:rsidR="007F22C9" w:rsidRPr="00724809">
        <w:rPr>
          <w:rFonts w:ascii="Segoe UI" w:hAnsi="Segoe UI" w:cs="Segoe UI"/>
          <w:szCs w:val="22"/>
        </w:rPr>
        <w:t xml:space="preserve">žádné jiné finanční částky, než </w:t>
      </w:r>
      <w:r w:rsidR="003D4D08" w:rsidRPr="00724809">
        <w:rPr>
          <w:rFonts w:ascii="Segoe UI" w:hAnsi="Segoe UI" w:cs="Segoe UI"/>
          <w:szCs w:val="22"/>
        </w:rPr>
        <w:t>C</w:t>
      </w:r>
      <w:r w:rsidR="007F22C9" w:rsidRPr="00724809">
        <w:rPr>
          <w:rFonts w:ascii="Segoe UI" w:hAnsi="Segoe UI" w:cs="Segoe UI"/>
          <w:szCs w:val="22"/>
        </w:rPr>
        <w:t>en</w:t>
      </w:r>
      <w:r w:rsidR="008B5114" w:rsidRPr="00724809">
        <w:rPr>
          <w:rFonts w:ascii="Segoe UI" w:hAnsi="Segoe UI" w:cs="Segoe UI"/>
          <w:szCs w:val="22"/>
        </w:rPr>
        <w:t xml:space="preserve">u </w:t>
      </w:r>
      <w:r w:rsidR="00E60831" w:rsidRPr="00724809">
        <w:rPr>
          <w:rFonts w:ascii="Segoe UI" w:hAnsi="Segoe UI" w:cs="Segoe UI"/>
          <w:szCs w:val="22"/>
        </w:rPr>
        <w:t>za Servis a Cenu Materiálu</w:t>
      </w:r>
      <w:r w:rsidR="00A57907" w:rsidRPr="00724809">
        <w:rPr>
          <w:rFonts w:ascii="Segoe UI" w:hAnsi="Segoe UI" w:cs="Segoe UI"/>
          <w:szCs w:val="22"/>
        </w:rPr>
        <w:t xml:space="preserve"> a </w:t>
      </w:r>
      <w:r w:rsidR="007F22C9" w:rsidRPr="00724809">
        <w:rPr>
          <w:rFonts w:ascii="Segoe UI" w:hAnsi="Segoe UI" w:cs="Segoe UI"/>
          <w:szCs w:val="22"/>
        </w:rPr>
        <w:t>případně příslušnou DPH</w:t>
      </w:r>
      <w:r w:rsidR="008E132D" w:rsidRPr="00724809">
        <w:rPr>
          <w:rFonts w:ascii="Segoe UI" w:hAnsi="Segoe UI" w:cs="Segoe UI"/>
          <w:szCs w:val="22"/>
        </w:rPr>
        <w:t>.</w:t>
      </w:r>
      <w:r w:rsidR="007F22C9" w:rsidRPr="00724809">
        <w:rPr>
          <w:rFonts w:ascii="Segoe UI" w:hAnsi="Segoe UI" w:cs="Segoe UI"/>
          <w:szCs w:val="22"/>
        </w:rPr>
        <w:t xml:space="preserve"> </w:t>
      </w:r>
      <w:r w:rsidR="008E132D" w:rsidRPr="00724809">
        <w:rPr>
          <w:rFonts w:ascii="Segoe UI" w:hAnsi="Segoe UI" w:cs="Segoe UI"/>
          <w:szCs w:val="22"/>
        </w:rPr>
        <w:t>U</w:t>
      </w:r>
      <w:r w:rsidR="003239F9" w:rsidRPr="00724809">
        <w:rPr>
          <w:rFonts w:ascii="Segoe UI" w:hAnsi="Segoe UI" w:cs="Segoe UI"/>
          <w:szCs w:val="22"/>
        </w:rPr>
        <w:t>jednáním</w:t>
      </w:r>
      <w:r w:rsidR="008E132D" w:rsidRPr="00724809">
        <w:rPr>
          <w:rFonts w:ascii="Segoe UI" w:hAnsi="Segoe UI" w:cs="Segoe UI"/>
          <w:szCs w:val="22"/>
        </w:rPr>
        <w:t xml:space="preserve"> tohoto odstavce </w:t>
      </w:r>
      <w:r w:rsidR="007F22C9" w:rsidRPr="00724809">
        <w:rPr>
          <w:rFonts w:ascii="Segoe UI" w:hAnsi="Segoe UI" w:cs="Segoe UI"/>
          <w:szCs w:val="22"/>
        </w:rPr>
        <w:t xml:space="preserve">není dotčeno právo </w:t>
      </w:r>
      <w:r w:rsidR="00E60831" w:rsidRPr="00724809">
        <w:rPr>
          <w:rFonts w:ascii="Segoe UI" w:hAnsi="Segoe UI" w:cs="Segoe UI"/>
          <w:szCs w:val="22"/>
        </w:rPr>
        <w:t>Poskytovatele</w:t>
      </w:r>
      <w:r w:rsidR="007F22C9" w:rsidRPr="00724809">
        <w:rPr>
          <w:rFonts w:ascii="Segoe UI" w:hAnsi="Segoe UI" w:cs="Segoe UI"/>
          <w:szCs w:val="22"/>
        </w:rPr>
        <w:t xml:space="preserve"> na případnou úhradu úroků z prodlení, či jiných sankcí, a právo na náhradu škody </w:t>
      </w:r>
      <w:r w:rsidR="00A57907" w:rsidRPr="00724809">
        <w:rPr>
          <w:rFonts w:ascii="Segoe UI" w:hAnsi="Segoe UI" w:cs="Segoe UI"/>
          <w:szCs w:val="22"/>
        </w:rPr>
        <w:t>a </w:t>
      </w:r>
      <w:r w:rsidR="00A413D3" w:rsidRPr="00724809">
        <w:rPr>
          <w:rFonts w:ascii="Segoe UI" w:hAnsi="Segoe UI" w:cs="Segoe UI"/>
          <w:szCs w:val="22"/>
        </w:rPr>
        <w:t xml:space="preserve">nemajetkové újmy </w:t>
      </w:r>
      <w:r w:rsidR="007F22C9" w:rsidRPr="00724809">
        <w:rPr>
          <w:rFonts w:ascii="Segoe UI" w:hAnsi="Segoe UI" w:cs="Segoe UI"/>
          <w:szCs w:val="22"/>
        </w:rPr>
        <w:t xml:space="preserve">způsobené </w:t>
      </w:r>
      <w:r w:rsidR="00E60831" w:rsidRPr="00724809">
        <w:rPr>
          <w:rFonts w:ascii="Segoe UI" w:hAnsi="Segoe UI" w:cs="Segoe UI"/>
          <w:szCs w:val="22"/>
        </w:rPr>
        <w:t>Objednatelem</w:t>
      </w:r>
      <w:r w:rsidR="007F22C9" w:rsidRPr="00724809">
        <w:rPr>
          <w:rFonts w:ascii="Segoe UI" w:hAnsi="Segoe UI" w:cs="Segoe UI"/>
          <w:szCs w:val="22"/>
        </w:rPr>
        <w:t>.</w:t>
      </w:r>
    </w:p>
    <w:p w:rsidR="008E132D" w:rsidRPr="00724809" w:rsidRDefault="008E132D" w:rsidP="008E132D">
      <w:pPr>
        <w:pStyle w:val="Odstavecseseznamem"/>
        <w:rPr>
          <w:rFonts w:ascii="Segoe UI" w:hAnsi="Segoe UI" w:cs="Segoe UI"/>
          <w:sz w:val="22"/>
          <w:szCs w:val="22"/>
        </w:rPr>
      </w:pPr>
    </w:p>
    <w:p w:rsidR="00144A1D" w:rsidRPr="00724809" w:rsidRDefault="00AF5F9C" w:rsidP="00D90462">
      <w:pPr>
        <w:numPr>
          <w:ilvl w:val="0"/>
          <w:numId w:val="1"/>
        </w:numPr>
        <w:tabs>
          <w:tab w:val="left" w:pos="0"/>
        </w:tabs>
        <w:rPr>
          <w:rFonts w:ascii="Segoe UI" w:hAnsi="Segoe UI" w:cs="Segoe UI"/>
          <w:szCs w:val="22"/>
        </w:rPr>
      </w:pPr>
      <w:bookmarkStart w:id="13" w:name="_Ref389127906"/>
      <w:r w:rsidRPr="00724809">
        <w:rPr>
          <w:rFonts w:ascii="Segoe UI" w:hAnsi="Segoe UI" w:cs="Segoe UI"/>
          <w:szCs w:val="22"/>
        </w:rPr>
        <w:t>Poskytovatel</w:t>
      </w:r>
      <w:r w:rsidR="007F22C9" w:rsidRPr="00724809">
        <w:rPr>
          <w:rFonts w:ascii="Segoe UI" w:hAnsi="Segoe UI" w:cs="Segoe UI"/>
          <w:szCs w:val="22"/>
        </w:rPr>
        <w:t xml:space="preserve"> vyúčtuje </w:t>
      </w:r>
      <w:r w:rsidRPr="00724809">
        <w:rPr>
          <w:rFonts w:ascii="Segoe UI" w:hAnsi="Segoe UI" w:cs="Segoe UI"/>
          <w:szCs w:val="22"/>
        </w:rPr>
        <w:t>Objednateli</w:t>
      </w:r>
      <w:r w:rsidR="007F22C9" w:rsidRPr="00724809">
        <w:rPr>
          <w:rFonts w:ascii="Segoe UI" w:hAnsi="Segoe UI" w:cs="Segoe UI"/>
          <w:szCs w:val="22"/>
        </w:rPr>
        <w:t xml:space="preserve"> </w:t>
      </w:r>
      <w:r w:rsidR="009E6775" w:rsidRPr="00724809">
        <w:rPr>
          <w:rFonts w:ascii="Segoe UI" w:hAnsi="Segoe UI" w:cs="Segoe UI"/>
          <w:szCs w:val="22"/>
        </w:rPr>
        <w:t>Ce</w:t>
      </w:r>
      <w:r w:rsidR="007F22C9" w:rsidRPr="00724809">
        <w:rPr>
          <w:rFonts w:ascii="Segoe UI" w:hAnsi="Segoe UI" w:cs="Segoe UI"/>
          <w:szCs w:val="22"/>
        </w:rPr>
        <w:t>n</w:t>
      </w:r>
      <w:r w:rsidRPr="00724809">
        <w:rPr>
          <w:rFonts w:ascii="Segoe UI" w:hAnsi="Segoe UI" w:cs="Segoe UI"/>
          <w:szCs w:val="22"/>
        </w:rPr>
        <w:t>u</w:t>
      </w:r>
      <w:r w:rsidR="008B5114" w:rsidRPr="00724809">
        <w:rPr>
          <w:rFonts w:ascii="Segoe UI" w:hAnsi="Segoe UI" w:cs="Segoe UI"/>
          <w:szCs w:val="22"/>
        </w:rPr>
        <w:t xml:space="preserve"> </w:t>
      </w:r>
      <w:r w:rsidR="001B722D" w:rsidRPr="00724809">
        <w:rPr>
          <w:rFonts w:ascii="Segoe UI" w:hAnsi="Segoe UI" w:cs="Segoe UI"/>
          <w:szCs w:val="22"/>
        </w:rPr>
        <w:t>za Servis</w:t>
      </w:r>
      <w:r w:rsidR="009E0287" w:rsidRPr="00724809">
        <w:rPr>
          <w:rFonts w:ascii="Segoe UI" w:hAnsi="Segoe UI" w:cs="Segoe UI"/>
          <w:szCs w:val="22"/>
        </w:rPr>
        <w:t xml:space="preserve"> </w:t>
      </w:r>
      <w:r w:rsidR="008F34C0" w:rsidRPr="00724809">
        <w:rPr>
          <w:rFonts w:ascii="Segoe UI" w:hAnsi="Segoe UI" w:cs="Segoe UI"/>
          <w:szCs w:val="22"/>
        </w:rPr>
        <w:t>a případnou DPH faktur</w:t>
      </w:r>
      <w:r w:rsidR="001B722D" w:rsidRPr="00724809">
        <w:rPr>
          <w:rFonts w:ascii="Segoe UI" w:hAnsi="Segoe UI" w:cs="Segoe UI"/>
          <w:szCs w:val="22"/>
        </w:rPr>
        <w:t>ou</w:t>
      </w:r>
      <w:r w:rsidR="00B87986" w:rsidRPr="00724809">
        <w:rPr>
          <w:rFonts w:ascii="Segoe UI" w:hAnsi="Segoe UI" w:cs="Segoe UI"/>
          <w:szCs w:val="22"/>
        </w:rPr>
        <w:t xml:space="preserve"> (dále jen „</w:t>
      </w:r>
      <w:r w:rsidR="00B87986" w:rsidRPr="00724809">
        <w:rPr>
          <w:rFonts w:ascii="Segoe UI" w:hAnsi="Segoe UI" w:cs="Segoe UI"/>
          <w:b/>
          <w:i/>
          <w:szCs w:val="22"/>
        </w:rPr>
        <w:t>Faktur</w:t>
      </w:r>
      <w:r w:rsidR="001B722D" w:rsidRPr="00724809">
        <w:rPr>
          <w:rFonts w:ascii="Segoe UI" w:hAnsi="Segoe UI" w:cs="Segoe UI"/>
          <w:b/>
          <w:i/>
          <w:szCs w:val="22"/>
        </w:rPr>
        <w:t>a</w:t>
      </w:r>
      <w:r w:rsidR="006C7FD1" w:rsidRPr="00724809">
        <w:rPr>
          <w:rFonts w:ascii="Segoe UI" w:hAnsi="Segoe UI" w:cs="Segoe UI"/>
          <w:b/>
          <w:i/>
          <w:szCs w:val="22"/>
        </w:rPr>
        <w:t xml:space="preserve"> za Servis</w:t>
      </w:r>
      <w:r w:rsidR="00B87986" w:rsidRPr="00724809">
        <w:rPr>
          <w:rFonts w:ascii="Segoe UI" w:hAnsi="Segoe UI" w:cs="Segoe UI"/>
          <w:szCs w:val="22"/>
        </w:rPr>
        <w:t>“)</w:t>
      </w:r>
      <w:r w:rsidR="004D35EF" w:rsidRPr="00724809">
        <w:rPr>
          <w:rFonts w:ascii="Segoe UI" w:hAnsi="Segoe UI" w:cs="Segoe UI"/>
          <w:szCs w:val="22"/>
        </w:rPr>
        <w:t xml:space="preserve"> vystaven</w:t>
      </w:r>
      <w:r w:rsidR="001B722D" w:rsidRPr="00724809">
        <w:rPr>
          <w:rFonts w:ascii="Segoe UI" w:hAnsi="Segoe UI" w:cs="Segoe UI"/>
          <w:szCs w:val="22"/>
        </w:rPr>
        <w:t>ou</w:t>
      </w:r>
      <w:r w:rsidR="004D35EF" w:rsidRPr="00724809">
        <w:rPr>
          <w:rFonts w:ascii="Segoe UI" w:hAnsi="Segoe UI" w:cs="Segoe UI"/>
          <w:szCs w:val="22"/>
        </w:rPr>
        <w:t xml:space="preserve"> </w:t>
      </w:r>
      <w:r w:rsidR="001B722D" w:rsidRPr="00724809">
        <w:rPr>
          <w:rFonts w:ascii="Segoe UI" w:hAnsi="Segoe UI" w:cs="Segoe UI"/>
          <w:szCs w:val="22"/>
        </w:rPr>
        <w:t>Poskytovatelem</w:t>
      </w:r>
      <w:r w:rsidR="004D35EF" w:rsidRPr="00724809">
        <w:rPr>
          <w:rFonts w:ascii="Segoe UI" w:hAnsi="Segoe UI" w:cs="Segoe UI"/>
          <w:szCs w:val="22"/>
        </w:rPr>
        <w:t xml:space="preserve"> vždy po uplynutí kalendářního </w:t>
      </w:r>
      <w:r w:rsidR="001B722D" w:rsidRPr="00724809">
        <w:rPr>
          <w:rFonts w:ascii="Segoe UI" w:hAnsi="Segoe UI" w:cs="Segoe UI"/>
          <w:szCs w:val="22"/>
        </w:rPr>
        <w:t>čtvrtletí</w:t>
      </w:r>
      <w:r w:rsidR="00AD279F" w:rsidRPr="00724809">
        <w:rPr>
          <w:rFonts w:ascii="Segoe UI" w:hAnsi="Segoe UI" w:cs="Segoe UI"/>
          <w:szCs w:val="22"/>
        </w:rPr>
        <w:t xml:space="preserve">, jíž bude vyúčtována </w:t>
      </w:r>
      <w:r w:rsidR="0085667F" w:rsidRPr="00724809">
        <w:rPr>
          <w:rFonts w:ascii="Segoe UI" w:hAnsi="Segoe UI" w:cs="Segoe UI"/>
          <w:szCs w:val="22"/>
        </w:rPr>
        <w:t>Cena</w:t>
      </w:r>
      <w:r w:rsidR="00AD279F" w:rsidRPr="00724809">
        <w:rPr>
          <w:rFonts w:ascii="Segoe UI" w:hAnsi="Segoe UI" w:cs="Segoe UI"/>
          <w:szCs w:val="22"/>
        </w:rPr>
        <w:t xml:space="preserve"> </w:t>
      </w:r>
      <w:r w:rsidR="001B722D" w:rsidRPr="00724809">
        <w:rPr>
          <w:rFonts w:ascii="Segoe UI" w:hAnsi="Segoe UI" w:cs="Segoe UI"/>
          <w:szCs w:val="22"/>
        </w:rPr>
        <w:t>za Servis</w:t>
      </w:r>
      <w:r w:rsidR="00AD279F" w:rsidRPr="00724809">
        <w:rPr>
          <w:rFonts w:ascii="Segoe UI" w:hAnsi="Segoe UI" w:cs="Segoe UI"/>
          <w:szCs w:val="22"/>
        </w:rPr>
        <w:t xml:space="preserve"> </w:t>
      </w:r>
      <w:r w:rsidR="00144A1D" w:rsidRPr="00724809">
        <w:rPr>
          <w:rFonts w:ascii="Segoe UI" w:hAnsi="Segoe UI" w:cs="Segoe UI"/>
          <w:szCs w:val="22"/>
        </w:rPr>
        <w:t xml:space="preserve">provedený v daném kalendářním </w:t>
      </w:r>
      <w:r w:rsidR="001B722D" w:rsidRPr="00724809">
        <w:rPr>
          <w:rFonts w:ascii="Segoe UI" w:hAnsi="Segoe UI" w:cs="Segoe UI"/>
          <w:szCs w:val="22"/>
        </w:rPr>
        <w:t>čtvrtletí</w:t>
      </w:r>
      <w:r w:rsidR="006C7FD1" w:rsidRPr="00724809">
        <w:rPr>
          <w:rFonts w:ascii="Segoe UI" w:hAnsi="Segoe UI" w:cs="Segoe UI"/>
          <w:szCs w:val="22"/>
        </w:rPr>
        <w:t>.</w:t>
      </w:r>
      <w:r w:rsidR="001B722D" w:rsidRPr="00724809">
        <w:rPr>
          <w:rFonts w:ascii="Segoe UI" w:hAnsi="Segoe UI" w:cs="Segoe UI"/>
          <w:szCs w:val="22"/>
        </w:rPr>
        <w:t xml:space="preserve"> </w:t>
      </w:r>
      <w:bookmarkEnd w:id="13"/>
      <w:r w:rsidR="006C7FD1" w:rsidRPr="00724809">
        <w:rPr>
          <w:rFonts w:ascii="Segoe UI" w:hAnsi="Segoe UI" w:cs="Segoe UI"/>
          <w:szCs w:val="22"/>
        </w:rPr>
        <w:t>Poskytovatel vyúčtuje Objednateli Cenu Materiálu a případnou DPH fakturou (dále jen „</w:t>
      </w:r>
      <w:r w:rsidR="006C7FD1" w:rsidRPr="00724809">
        <w:rPr>
          <w:rFonts w:ascii="Segoe UI" w:hAnsi="Segoe UI" w:cs="Segoe UI"/>
          <w:b/>
          <w:i/>
          <w:szCs w:val="22"/>
        </w:rPr>
        <w:t xml:space="preserve">Faktura </w:t>
      </w:r>
      <w:r w:rsidR="00D2736A" w:rsidRPr="00724809">
        <w:rPr>
          <w:rFonts w:ascii="Segoe UI" w:hAnsi="Segoe UI" w:cs="Segoe UI"/>
          <w:b/>
          <w:i/>
          <w:szCs w:val="22"/>
        </w:rPr>
        <w:t>za Materiál</w:t>
      </w:r>
      <w:r w:rsidR="006C7FD1" w:rsidRPr="00724809">
        <w:rPr>
          <w:rFonts w:ascii="Segoe UI" w:hAnsi="Segoe UI" w:cs="Segoe UI"/>
          <w:szCs w:val="22"/>
        </w:rPr>
        <w:t>“</w:t>
      </w:r>
      <w:r w:rsidR="00355402" w:rsidRPr="00724809">
        <w:rPr>
          <w:rFonts w:ascii="Segoe UI" w:hAnsi="Segoe UI" w:cs="Segoe UI"/>
          <w:szCs w:val="22"/>
        </w:rPr>
        <w:t xml:space="preserve"> a </w:t>
      </w:r>
      <w:r w:rsidR="00D2736A" w:rsidRPr="00724809">
        <w:rPr>
          <w:rFonts w:ascii="Segoe UI" w:hAnsi="Segoe UI" w:cs="Segoe UI"/>
          <w:szCs w:val="22"/>
        </w:rPr>
        <w:t>společně s Fakturou za Servis dále jen „</w:t>
      </w:r>
      <w:r w:rsidR="00D2736A" w:rsidRPr="00724809">
        <w:rPr>
          <w:rFonts w:ascii="Segoe UI" w:hAnsi="Segoe UI" w:cs="Segoe UI"/>
          <w:b/>
          <w:i/>
          <w:szCs w:val="22"/>
        </w:rPr>
        <w:t>Faktura</w:t>
      </w:r>
      <w:r w:rsidR="00D2736A" w:rsidRPr="00724809">
        <w:rPr>
          <w:rFonts w:ascii="Segoe UI" w:hAnsi="Segoe UI" w:cs="Segoe UI"/>
          <w:szCs w:val="22"/>
        </w:rPr>
        <w:t>“</w:t>
      </w:r>
      <w:r w:rsidR="006C7FD1" w:rsidRPr="00724809">
        <w:rPr>
          <w:rFonts w:ascii="Segoe UI" w:hAnsi="Segoe UI" w:cs="Segoe UI"/>
          <w:szCs w:val="22"/>
        </w:rPr>
        <w:t>) vystavenou Poskytovatelem vždy po uplynutí kalendářního čtvrtletí, jíž bude vyúčtována Cena Materiálu, který byl v daném kalendářním čtvrtletí spotřebován nebo použit.</w:t>
      </w:r>
    </w:p>
    <w:p w:rsidR="00144A1D" w:rsidRPr="00724809" w:rsidRDefault="00144A1D" w:rsidP="00144A1D">
      <w:pPr>
        <w:pStyle w:val="Odstavecseseznamem"/>
        <w:rPr>
          <w:rFonts w:ascii="Segoe UI" w:hAnsi="Segoe UI" w:cs="Segoe UI"/>
          <w:sz w:val="22"/>
          <w:szCs w:val="22"/>
        </w:rPr>
      </w:pPr>
    </w:p>
    <w:p w:rsidR="00BE0209" w:rsidRPr="00724809" w:rsidRDefault="008F34C0" w:rsidP="00D90462">
      <w:pPr>
        <w:numPr>
          <w:ilvl w:val="0"/>
          <w:numId w:val="1"/>
        </w:numPr>
        <w:tabs>
          <w:tab w:val="left" w:pos="0"/>
        </w:tabs>
        <w:rPr>
          <w:rFonts w:ascii="Segoe UI" w:hAnsi="Segoe UI" w:cs="Segoe UI"/>
          <w:szCs w:val="22"/>
        </w:rPr>
      </w:pPr>
      <w:r w:rsidRPr="00724809">
        <w:rPr>
          <w:rFonts w:ascii="Segoe UI" w:hAnsi="Segoe UI" w:cs="Segoe UI"/>
          <w:szCs w:val="22"/>
        </w:rPr>
        <w:t xml:space="preserve">Faktura musí splňovat náležitosti daňového dokladu </w:t>
      </w:r>
      <w:r w:rsidR="0005039B" w:rsidRPr="00724809">
        <w:rPr>
          <w:rFonts w:ascii="Segoe UI" w:hAnsi="Segoe UI" w:cs="Segoe UI"/>
          <w:szCs w:val="22"/>
        </w:rPr>
        <w:t>podle</w:t>
      </w:r>
      <w:r w:rsidRPr="00724809">
        <w:rPr>
          <w:rFonts w:ascii="Segoe UI" w:hAnsi="Segoe UI" w:cs="Segoe UI"/>
          <w:szCs w:val="22"/>
        </w:rPr>
        <w:t xml:space="preserve"> </w:t>
      </w:r>
      <w:proofErr w:type="spellStart"/>
      <w:r w:rsidRPr="00724809">
        <w:rPr>
          <w:rFonts w:ascii="Segoe UI" w:hAnsi="Segoe UI" w:cs="Segoe UI"/>
          <w:szCs w:val="22"/>
        </w:rPr>
        <w:t>ZoDPH</w:t>
      </w:r>
      <w:proofErr w:type="spellEnd"/>
      <w:r w:rsidR="003C3208" w:rsidRPr="00724809">
        <w:rPr>
          <w:rFonts w:ascii="Segoe UI" w:hAnsi="Segoe UI" w:cs="Segoe UI"/>
          <w:szCs w:val="22"/>
        </w:rPr>
        <w:t>. V</w:t>
      </w:r>
      <w:r w:rsidR="00ED751F" w:rsidRPr="00724809">
        <w:rPr>
          <w:rFonts w:ascii="Segoe UI" w:hAnsi="Segoe UI" w:cs="Segoe UI"/>
          <w:szCs w:val="22"/>
        </w:rPr>
        <w:t> </w:t>
      </w:r>
      <w:r w:rsidRPr="00724809">
        <w:rPr>
          <w:rFonts w:ascii="Segoe UI" w:hAnsi="Segoe UI" w:cs="Segoe UI"/>
          <w:szCs w:val="22"/>
        </w:rPr>
        <w:t>případě</w:t>
      </w:r>
      <w:r w:rsidR="00ED751F" w:rsidRPr="00724809">
        <w:rPr>
          <w:rFonts w:ascii="Segoe UI" w:hAnsi="Segoe UI" w:cs="Segoe UI"/>
          <w:szCs w:val="22"/>
        </w:rPr>
        <w:t>,</w:t>
      </w:r>
      <w:r w:rsidRPr="00724809">
        <w:rPr>
          <w:rFonts w:ascii="Segoe UI" w:hAnsi="Segoe UI" w:cs="Segoe UI"/>
          <w:szCs w:val="22"/>
        </w:rPr>
        <w:t xml:space="preserve"> že </w:t>
      </w:r>
      <w:r w:rsidR="009E0287" w:rsidRPr="00724809">
        <w:rPr>
          <w:rFonts w:ascii="Segoe UI" w:hAnsi="Segoe UI" w:cs="Segoe UI"/>
          <w:szCs w:val="22"/>
        </w:rPr>
        <w:t>Poskytovatel</w:t>
      </w:r>
      <w:r w:rsidRPr="00724809">
        <w:rPr>
          <w:rFonts w:ascii="Segoe UI" w:hAnsi="Segoe UI" w:cs="Segoe UI"/>
          <w:szCs w:val="22"/>
        </w:rPr>
        <w:t xml:space="preserve"> není</w:t>
      </w:r>
      <w:r w:rsidR="00ED751F" w:rsidRPr="00724809">
        <w:rPr>
          <w:rFonts w:ascii="Segoe UI" w:hAnsi="Segoe UI" w:cs="Segoe UI"/>
          <w:szCs w:val="22"/>
        </w:rPr>
        <w:t xml:space="preserve"> </w:t>
      </w:r>
      <w:r w:rsidRPr="00724809">
        <w:rPr>
          <w:rFonts w:ascii="Segoe UI" w:hAnsi="Segoe UI" w:cs="Segoe UI"/>
          <w:szCs w:val="22"/>
        </w:rPr>
        <w:t xml:space="preserve">plátcem DPH, musí </w:t>
      </w:r>
      <w:r w:rsidR="00B87986" w:rsidRPr="00724809">
        <w:rPr>
          <w:rFonts w:ascii="Segoe UI" w:hAnsi="Segoe UI" w:cs="Segoe UI"/>
          <w:szCs w:val="22"/>
        </w:rPr>
        <w:t>F</w:t>
      </w:r>
      <w:r w:rsidRPr="00724809">
        <w:rPr>
          <w:rFonts w:ascii="Segoe UI" w:hAnsi="Segoe UI" w:cs="Segoe UI"/>
          <w:szCs w:val="22"/>
        </w:rPr>
        <w:t xml:space="preserve">aktura splňovat náležitosti účetního dokladu </w:t>
      </w:r>
      <w:r w:rsidR="0005039B" w:rsidRPr="00724809">
        <w:rPr>
          <w:rFonts w:ascii="Segoe UI" w:hAnsi="Segoe UI" w:cs="Segoe UI"/>
          <w:szCs w:val="22"/>
        </w:rPr>
        <w:t>podle</w:t>
      </w:r>
      <w:r w:rsidRPr="00724809">
        <w:rPr>
          <w:rFonts w:ascii="Segoe UI" w:hAnsi="Segoe UI" w:cs="Segoe UI"/>
          <w:szCs w:val="22"/>
        </w:rPr>
        <w:t xml:space="preserve"> zákona č. 563/1991 Sb., o účetnictví, ve znění pozdějších předpisů. Faktura vystavená </w:t>
      </w:r>
      <w:r w:rsidR="009E0287" w:rsidRPr="00724809">
        <w:rPr>
          <w:rFonts w:ascii="Segoe UI" w:hAnsi="Segoe UI" w:cs="Segoe UI"/>
          <w:szCs w:val="22"/>
        </w:rPr>
        <w:t>Poskytovatelem</w:t>
      </w:r>
      <w:r w:rsidRPr="00724809">
        <w:rPr>
          <w:rFonts w:ascii="Segoe UI" w:hAnsi="Segoe UI" w:cs="Segoe UI"/>
          <w:szCs w:val="22"/>
        </w:rPr>
        <w:t xml:space="preserve"> musí vždy splňovat náležitosti stanovené §</w:t>
      </w:r>
      <w:r w:rsidR="00FC0905" w:rsidRPr="00724809">
        <w:rPr>
          <w:rFonts w:ascii="Segoe UI" w:hAnsi="Segoe UI" w:cs="Segoe UI"/>
          <w:szCs w:val="22"/>
        </w:rPr>
        <w:t xml:space="preserve"> </w:t>
      </w:r>
      <w:r w:rsidRPr="00724809">
        <w:rPr>
          <w:rFonts w:ascii="Segoe UI" w:hAnsi="Segoe UI" w:cs="Segoe UI"/>
          <w:szCs w:val="22"/>
        </w:rPr>
        <w:t xml:space="preserve">435 </w:t>
      </w:r>
      <w:r w:rsidR="00AF7D1D" w:rsidRPr="00724809">
        <w:rPr>
          <w:rFonts w:ascii="Segoe UI" w:hAnsi="Segoe UI" w:cs="Segoe UI"/>
          <w:szCs w:val="22"/>
        </w:rPr>
        <w:t>O</w:t>
      </w:r>
      <w:r w:rsidRPr="00724809">
        <w:rPr>
          <w:rFonts w:ascii="Segoe UI" w:hAnsi="Segoe UI" w:cs="Segoe UI"/>
          <w:szCs w:val="22"/>
        </w:rPr>
        <w:t>bčanského zákoníku.</w:t>
      </w:r>
      <w:r w:rsidR="00A7069F" w:rsidRPr="00724809">
        <w:rPr>
          <w:rFonts w:ascii="Segoe UI" w:hAnsi="Segoe UI" w:cs="Segoe UI"/>
          <w:szCs w:val="22"/>
        </w:rPr>
        <w:t xml:space="preserve"> </w:t>
      </w:r>
    </w:p>
    <w:p w:rsidR="009E0287" w:rsidRPr="00724809" w:rsidRDefault="009E0287" w:rsidP="009E0287">
      <w:pPr>
        <w:pStyle w:val="Odstavecseseznamem"/>
        <w:rPr>
          <w:rFonts w:ascii="Segoe UI" w:hAnsi="Segoe UI" w:cs="Segoe UI"/>
          <w:sz w:val="22"/>
          <w:szCs w:val="22"/>
        </w:rPr>
      </w:pPr>
    </w:p>
    <w:p w:rsidR="00CE3278" w:rsidRPr="00724809" w:rsidRDefault="00CE3278" w:rsidP="00D90462">
      <w:pPr>
        <w:numPr>
          <w:ilvl w:val="0"/>
          <w:numId w:val="1"/>
        </w:numPr>
        <w:rPr>
          <w:rFonts w:ascii="Segoe UI" w:hAnsi="Segoe UI" w:cs="Segoe UI"/>
          <w:szCs w:val="22"/>
        </w:rPr>
      </w:pPr>
      <w:bookmarkStart w:id="14" w:name="_Ref380675481"/>
      <w:r w:rsidRPr="00724809">
        <w:rPr>
          <w:rFonts w:ascii="Segoe UI" w:hAnsi="Segoe UI" w:cs="Segoe UI"/>
          <w:szCs w:val="22"/>
        </w:rPr>
        <w:t>Cenu za Servis a případnou DPH nebo Cenu Materiálu a případnou DPH je Objednatel povinen uhradit Poskytovateli do 30 dnů ode dne doručení Faktury Objednateli.</w:t>
      </w:r>
      <w:bookmarkEnd w:id="14"/>
    </w:p>
    <w:p w:rsidR="007823A1" w:rsidRPr="00724809" w:rsidRDefault="007823A1" w:rsidP="007823A1">
      <w:pPr>
        <w:ind w:left="567"/>
        <w:rPr>
          <w:rFonts w:ascii="Segoe UI" w:hAnsi="Segoe UI" w:cs="Segoe UI"/>
          <w:szCs w:val="22"/>
        </w:rPr>
      </w:pPr>
    </w:p>
    <w:p w:rsidR="007F22C9" w:rsidRPr="00724809" w:rsidRDefault="007F22C9" w:rsidP="00D90462">
      <w:pPr>
        <w:numPr>
          <w:ilvl w:val="0"/>
          <w:numId w:val="1"/>
        </w:numPr>
        <w:rPr>
          <w:rFonts w:ascii="Segoe UI" w:hAnsi="Segoe UI" w:cs="Segoe UI"/>
          <w:szCs w:val="22"/>
        </w:rPr>
      </w:pPr>
      <w:r w:rsidRPr="00724809">
        <w:rPr>
          <w:rFonts w:ascii="Segoe UI" w:hAnsi="Segoe UI" w:cs="Segoe UI"/>
          <w:szCs w:val="22"/>
        </w:rPr>
        <w:t xml:space="preserve">Stanoví-li </w:t>
      </w:r>
      <w:r w:rsidR="00AF7D1D" w:rsidRPr="00724809">
        <w:rPr>
          <w:rFonts w:ascii="Segoe UI" w:hAnsi="Segoe UI" w:cs="Segoe UI"/>
          <w:szCs w:val="22"/>
        </w:rPr>
        <w:t>F</w:t>
      </w:r>
      <w:r w:rsidR="008F34C0" w:rsidRPr="00724809">
        <w:rPr>
          <w:rFonts w:ascii="Segoe UI" w:hAnsi="Segoe UI" w:cs="Segoe UI"/>
          <w:szCs w:val="22"/>
        </w:rPr>
        <w:t>aktura</w:t>
      </w:r>
      <w:r w:rsidRPr="00724809">
        <w:rPr>
          <w:rFonts w:ascii="Segoe UI" w:hAnsi="Segoe UI" w:cs="Segoe UI"/>
          <w:szCs w:val="22"/>
        </w:rPr>
        <w:t xml:space="preserve"> splatnost delší</w:t>
      </w:r>
      <w:r w:rsidR="008A3C8E" w:rsidRPr="00724809">
        <w:rPr>
          <w:rFonts w:ascii="Segoe UI" w:hAnsi="Segoe UI" w:cs="Segoe UI"/>
          <w:szCs w:val="22"/>
        </w:rPr>
        <w:t>,</w:t>
      </w:r>
      <w:r w:rsidRPr="00724809">
        <w:rPr>
          <w:rFonts w:ascii="Segoe UI" w:hAnsi="Segoe UI" w:cs="Segoe UI"/>
          <w:szCs w:val="22"/>
        </w:rPr>
        <w:t xml:space="preserve"> než je </w:t>
      </w:r>
      <w:r w:rsidR="000C2A78" w:rsidRPr="00724809">
        <w:rPr>
          <w:rFonts w:ascii="Segoe UI" w:hAnsi="Segoe UI" w:cs="Segoe UI"/>
          <w:szCs w:val="22"/>
        </w:rPr>
        <w:t xml:space="preserve">doba stanovená </w:t>
      </w:r>
      <w:r w:rsidR="00CE3278" w:rsidRPr="00724809">
        <w:rPr>
          <w:rFonts w:ascii="Segoe UI" w:hAnsi="Segoe UI" w:cs="Segoe UI"/>
          <w:szCs w:val="22"/>
        </w:rPr>
        <w:t>v předchozím odstavci</w:t>
      </w:r>
      <w:r w:rsidRPr="00724809">
        <w:rPr>
          <w:rFonts w:ascii="Segoe UI" w:hAnsi="Segoe UI" w:cs="Segoe UI"/>
          <w:szCs w:val="22"/>
        </w:rPr>
        <w:t xml:space="preserve">, je </w:t>
      </w:r>
      <w:r w:rsidR="009E0287" w:rsidRPr="00724809">
        <w:rPr>
          <w:rFonts w:ascii="Segoe UI" w:hAnsi="Segoe UI" w:cs="Segoe UI"/>
          <w:szCs w:val="22"/>
        </w:rPr>
        <w:t>Objednatel</w:t>
      </w:r>
      <w:r w:rsidRPr="00724809">
        <w:rPr>
          <w:rFonts w:ascii="Segoe UI" w:hAnsi="Segoe UI" w:cs="Segoe UI"/>
          <w:szCs w:val="22"/>
        </w:rPr>
        <w:t xml:space="preserve"> oprávněn uhradit </w:t>
      </w:r>
      <w:r w:rsidR="009E6775" w:rsidRPr="00724809">
        <w:rPr>
          <w:rFonts w:ascii="Segoe UI" w:hAnsi="Segoe UI" w:cs="Segoe UI"/>
          <w:szCs w:val="22"/>
        </w:rPr>
        <w:t>C</w:t>
      </w:r>
      <w:r w:rsidRPr="00724809">
        <w:rPr>
          <w:rFonts w:ascii="Segoe UI" w:hAnsi="Segoe UI" w:cs="Segoe UI"/>
          <w:szCs w:val="22"/>
        </w:rPr>
        <w:t>enu</w:t>
      </w:r>
      <w:r w:rsidR="00144A1D" w:rsidRPr="00724809">
        <w:rPr>
          <w:rFonts w:ascii="Segoe UI" w:hAnsi="Segoe UI" w:cs="Segoe UI"/>
          <w:szCs w:val="22"/>
        </w:rPr>
        <w:t xml:space="preserve"> </w:t>
      </w:r>
      <w:r w:rsidR="009E0287" w:rsidRPr="00724809">
        <w:rPr>
          <w:rFonts w:ascii="Segoe UI" w:hAnsi="Segoe UI" w:cs="Segoe UI"/>
          <w:szCs w:val="22"/>
        </w:rPr>
        <w:t>za Servis</w:t>
      </w:r>
      <w:r w:rsidR="00BA1892" w:rsidRPr="00724809">
        <w:rPr>
          <w:rFonts w:ascii="Segoe UI" w:hAnsi="Segoe UI" w:cs="Segoe UI"/>
          <w:szCs w:val="22"/>
        </w:rPr>
        <w:t xml:space="preserve"> a případnou DPH nebo</w:t>
      </w:r>
      <w:r w:rsidR="009E0287" w:rsidRPr="00724809">
        <w:rPr>
          <w:rFonts w:ascii="Segoe UI" w:hAnsi="Segoe UI" w:cs="Segoe UI"/>
          <w:szCs w:val="22"/>
        </w:rPr>
        <w:t xml:space="preserve"> Cenu Materiálu</w:t>
      </w:r>
      <w:r w:rsidRPr="00724809">
        <w:rPr>
          <w:rFonts w:ascii="Segoe UI" w:hAnsi="Segoe UI" w:cs="Segoe UI"/>
          <w:szCs w:val="22"/>
        </w:rPr>
        <w:t xml:space="preserve"> a případnou DPH ve lhůtě splatnosti určené ve </w:t>
      </w:r>
      <w:r w:rsidR="00AF7D1D" w:rsidRPr="00724809">
        <w:rPr>
          <w:rFonts w:ascii="Segoe UI" w:hAnsi="Segoe UI" w:cs="Segoe UI"/>
          <w:szCs w:val="22"/>
        </w:rPr>
        <w:t>F</w:t>
      </w:r>
      <w:r w:rsidR="008F34C0" w:rsidRPr="00724809">
        <w:rPr>
          <w:rFonts w:ascii="Segoe UI" w:hAnsi="Segoe UI" w:cs="Segoe UI"/>
          <w:szCs w:val="22"/>
        </w:rPr>
        <w:t>aktuře</w:t>
      </w:r>
      <w:r w:rsidRPr="00724809">
        <w:rPr>
          <w:rFonts w:ascii="Segoe UI" w:hAnsi="Segoe UI" w:cs="Segoe UI"/>
          <w:szCs w:val="22"/>
        </w:rPr>
        <w:t>.</w:t>
      </w:r>
    </w:p>
    <w:p w:rsidR="00FE0E95" w:rsidRPr="00724809" w:rsidRDefault="00FE0E95" w:rsidP="00FE0E95">
      <w:pPr>
        <w:ind w:left="567"/>
        <w:rPr>
          <w:rFonts w:ascii="Segoe UI" w:hAnsi="Segoe UI" w:cs="Segoe UI"/>
          <w:szCs w:val="22"/>
        </w:rPr>
      </w:pPr>
    </w:p>
    <w:p w:rsidR="00FE0E95" w:rsidRPr="00724809" w:rsidRDefault="00FE0E95" w:rsidP="00D90462">
      <w:pPr>
        <w:numPr>
          <w:ilvl w:val="0"/>
          <w:numId w:val="1"/>
        </w:numPr>
        <w:rPr>
          <w:rFonts w:ascii="Segoe UI" w:hAnsi="Segoe UI" w:cs="Segoe UI"/>
          <w:szCs w:val="22"/>
        </w:rPr>
      </w:pPr>
      <w:r w:rsidRPr="00724809">
        <w:rPr>
          <w:rFonts w:ascii="Segoe UI" w:hAnsi="Segoe UI" w:cs="Segoe UI"/>
          <w:szCs w:val="22"/>
        </w:rPr>
        <w:t>Cena za Servis a případná DPH, resp. Cena Materiálu případná DPH, je uhrazena dnem jejich odepsání z bankovního účtu Objednatele.</w:t>
      </w:r>
    </w:p>
    <w:p w:rsidR="00FE0E95" w:rsidRPr="00724809" w:rsidRDefault="00FE0E95" w:rsidP="00FE0E95">
      <w:pPr>
        <w:ind w:left="567"/>
        <w:rPr>
          <w:rFonts w:ascii="Segoe UI" w:hAnsi="Segoe UI" w:cs="Segoe UI"/>
          <w:szCs w:val="22"/>
        </w:rPr>
      </w:pPr>
    </w:p>
    <w:p w:rsidR="003C3208" w:rsidRPr="00724809" w:rsidRDefault="003C3208" w:rsidP="003C3208">
      <w:pPr>
        <w:numPr>
          <w:ilvl w:val="0"/>
          <w:numId w:val="1"/>
        </w:numPr>
        <w:rPr>
          <w:rFonts w:ascii="Segoe UI" w:hAnsi="Segoe UI" w:cs="Segoe UI"/>
          <w:szCs w:val="22"/>
        </w:rPr>
      </w:pPr>
      <w:r w:rsidRPr="00724809">
        <w:rPr>
          <w:rFonts w:ascii="Segoe UI" w:hAnsi="Segoe UI" w:cs="Segoe UI"/>
          <w:szCs w:val="22"/>
        </w:rPr>
        <w:t xml:space="preserve">Vyplývá-li z informací zveřejněných správcem daně ve smyslu </w:t>
      </w:r>
      <w:proofErr w:type="spellStart"/>
      <w:r w:rsidRPr="00724809">
        <w:rPr>
          <w:rFonts w:ascii="Segoe UI" w:hAnsi="Segoe UI" w:cs="Segoe UI"/>
          <w:szCs w:val="22"/>
        </w:rPr>
        <w:t>ZoDPH</w:t>
      </w:r>
      <w:proofErr w:type="spellEnd"/>
      <w:r w:rsidRPr="00724809">
        <w:rPr>
          <w:rFonts w:ascii="Segoe UI" w:hAnsi="Segoe UI" w:cs="Segoe UI"/>
          <w:szCs w:val="22"/>
        </w:rPr>
        <w:t>, že Poskytovatel je nespolehlivým plátcem DPH, je Objednatel oprávněn příslušnou DPH uhradit přímo místně a věcně příslušnému správci daně Poskytovatele.</w:t>
      </w:r>
    </w:p>
    <w:p w:rsidR="003C3208" w:rsidRPr="00724809" w:rsidRDefault="003C3208" w:rsidP="003C3208">
      <w:pPr>
        <w:pStyle w:val="Odstavecseseznamem"/>
        <w:rPr>
          <w:rFonts w:ascii="Segoe UI" w:hAnsi="Segoe UI" w:cs="Segoe UI"/>
          <w:sz w:val="22"/>
          <w:szCs w:val="22"/>
        </w:rPr>
      </w:pPr>
    </w:p>
    <w:p w:rsidR="007F22C9" w:rsidRPr="00724809" w:rsidRDefault="007F22C9" w:rsidP="00D90462">
      <w:pPr>
        <w:numPr>
          <w:ilvl w:val="0"/>
          <w:numId w:val="1"/>
        </w:numPr>
        <w:rPr>
          <w:rFonts w:ascii="Segoe UI" w:hAnsi="Segoe UI" w:cs="Segoe UI"/>
          <w:szCs w:val="22"/>
        </w:rPr>
      </w:pPr>
      <w:r w:rsidRPr="00724809">
        <w:rPr>
          <w:rFonts w:ascii="Segoe UI" w:hAnsi="Segoe UI" w:cs="Segoe UI"/>
          <w:szCs w:val="22"/>
        </w:rPr>
        <w:t xml:space="preserve">Bude-li </w:t>
      </w:r>
      <w:r w:rsidR="00AF7D1D" w:rsidRPr="00724809">
        <w:rPr>
          <w:rFonts w:ascii="Segoe UI" w:hAnsi="Segoe UI" w:cs="Segoe UI"/>
          <w:szCs w:val="22"/>
        </w:rPr>
        <w:t>Faktura</w:t>
      </w:r>
      <w:r w:rsidRPr="00724809">
        <w:rPr>
          <w:rFonts w:ascii="Segoe UI" w:hAnsi="Segoe UI" w:cs="Segoe UI"/>
          <w:szCs w:val="22"/>
        </w:rPr>
        <w:t xml:space="preserve"> obsahovat číslo bankovního účtu určeného k úhradě </w:t>
      </w:r>
      <w:r w:rsidR="007710D6" w:rsidRPr="00724809">
        <w:rPr>
          <w:rFonts w:ascii="Segoe UI" w:hAnsi="Segoe UI" w:cs="Segoe UI"/>
          <w:szCs w:val="22"/>
        </w:rPr>
        <w:t>C</w:t>
      </w:r>
      <w:r w:rsidRPr="00724809">
        <w:rPr>
          <w:rFonts w:ascii="Segoe UI" w:hAnsi="Segoe UI" w:cs="Segoe UI"/>
          <w:szCs w:val="22"/>
        </w:rPr>
        <w:t>eny</w:t>
      </w:r>
      <w:r w:rsidR="00144A1D" w:rsidRPr="00724809">
        <w:rPr>
          <w:rFonts w:ascii="Segoe UI" w:hAnsi="Segoe UI" w:cs="Segoe UI"/>
          <w:szCs w:val="22"/>
        </w:rPr>
        <w:t xml:space="preserve"> </w:t>
      </w:r>
      <w:r w:rsidR="009E0287" w:rsidRPr="00724809">
        <w:rPr>
          <w:rFonts w:ascii="Segoe UI" w:hAnsi="Segoe UI" w:cs="Segoe UI"/>
          <w:szCs w:val="22"/>
        </w:rPr>
        <w:t>za Servis</w:t>
      </w:r>
      <w:r w:rsidR="00BA1892" w:rsidRPr="00724809">
        <w:rPr>
          <w:rFonts w:ascii="Segoe UI" w:hAnsi="Segoe UI" w:cs="Segoe UI"/>
          <w:szCs w:val="22"/>
        </w:rPr>
        <w:t xml:space="preserve"> a případné DPH nebo</w:t>
      </w:r>
      <w:r w:rsidR="009E0287" w:rsidRPr="00724809">
        <w:rPr>
          <w:rFonts w:ascii="Segoe UI" w:hAnsi="Segoe UI" w:cs="Segoe UI"/>
          <w:szCs w:val="22"/>
        </w:rPr>
        <w:t xml:space="preserve"> Ceny Materiálu</w:t>
      </w:r>
      <w:r w:rsidR="008F34C0" w:rsidRPr="00724809">
        <w:rPr>
          <w:rFonts w:ascii="Segoe UI" w:hAnsi="Segoe UI" w:cs="Segoe UI"/>
          <w:szCs w:val="22"/>
        </w:rPr>
        <w:t xml:space="preserve"> a případné DPH</w:t>
      </w:r>
      <w:r w:rsidRPr="00724809">
        <w:rPr>
          <w:rFonts w:ascii="Segoe UI" w:hAnsi="Segoe UI" w:cs="Segoe UI"/>
          <w:szCs w:val="22"/>
        </w:rPr>
        <w:t xml:space="preserve">, které není správcem daně ve smyslu </w:t>
      </w:r>
      <w:proofErr w:type="spellStart"/>
      <w:r w:rsidRPr="00724809">
        <w:rPr>
          <w:rFonts w:ascii="Segoe UI" w:hAnsi="Segoe UI" w:cs="Segoe UI"/>
          <w:szCs w:val="22"/>
        </w:rPr>
        <w:t>ZoDPH</w:t>
      </w:r>
      <w:proofErr w:type="spellEnd"/>
      <w:r w:rsidRPr="00724809">
        <w:rPr>
          <w:rFonts w:ascii="Segoe UI" w:hAnsi="Segoe UI" w:cs="Segoe UI"/>
          <w:szCs w:val="22"/>
        </w:rPr>
        <w:t xml:space="preserve"> zveřejněno jako číslo bankovního účtu, které je </w:t>
      </w:r>
      <w:r w:rsidR="009E0287" w:rsidRPr="00724809">
        <w:rPr>
          <w:rFonts w:ascii="Segoe UI" w:hAnsi="Segoe UI" w:cs="Segoe UI"/>
          <w:szCs w:val="22"/>
        </w:rPr>
        <w:t>Poskytovatelem</w:t>
      </w:r>
      <w:r w:rsidRPr="00724809">
        <w:rPr>
          <w:rFonts w:ascii="Segoe UI" w:hAnsi="Segoe UI" w:cs="Segoe UI"/>
          <w:szCs w:val="22"/>
        </w:rPr>
        <w:t xml:space="preserve"> používáno pro ekonomickou činnost, je </w:t>
      </w:r>
      <w:r w:rsidR="009E0287" w:rsidRPr="00724809">
        <w:rPr>
          <w:rFonts w:ascii="Segoe UI" w:hAnsi="Segoe UI" w:cs="Segoe UI"/>
          <w:szCs w:val="22"/>
        </w:rPr>
        <w:t>Objednatel</w:t>
      </w:r>
      <w:r w:rsidRPr="00724809">
        <w:rPr>
          <w:rFonts w:ascii="Segoe UI" w:hAnsi="Segoe UI" w:cs="Segoe UI"/>
          <w:szCs w:val="22"/>
        </w:rPr>
        <w:t xml:space="preserve"> oprávněn uhradit </w:t>
      </w:r>
      <w:r w:rsidR="0085667F" w:rsidRPr="00724809">
        <w:rPr>
          <w:rFonts w:ascii="Segoe UI" w:hAnsi="Segoe UI" w:cs="Segoe UI"/>
          <w:szCs w:val="22"/>
        </w:rPr>
        <w:t>příslušn</w:t>
      </w:r>
      <w:r w:rsidR="009E0287" w:rsidRPr="00724809">
        <w:rPr>
          <w:rFonts w:ascii="Segoe UI" w:hAnsi="Segoe UI" w:cs="Segoe UI"/>
          <w:szCs w:val="22"/>
        </w:rPr>
        <w:t>ou</w:t>
      </w:r>
      <w:r w:rsidR="0085667F" w:rsidRPr="00724809">
        <w:rPr>
          <w:rFonts w:ascii="Segoe UI" w:hAnsi="Segoe UI" w:cs="Segoe UI"/>
          <w:szCs w:val="22"/>
        </w:rPr>
        <w:t xml:space="preserve"> </w:t>
      </w:r>
      <w:r w:rsidR="007710D6" w:rsidRPr="00724809">
        <w:rPr>
          <w:rFonts w:ascii="Segoe UI" w:hAnsi="Segoe UI" w:cs="Segoe UI"/>
          <w:szCs w:val="22"/>
        </w:rPr>
        <w:t>C</w:t>
      </w:r>
      <w:r w:rsidRPr="00724809">
        <w:rPr>
          <w:rFonts w:ascii="Segoe UI" w:hAnsi="Segoe UI" w:cs="Segoe UI"/>
          <w:szCs w:val="22"/>
        </w:rPr>
        <w:t>en</w:t>
      </w:r>
      <w:r w:rsidR="009E0287" w:rsidRPr="00724809">
        <w:rPr>
          <w:rFonts w:ascii="Segoe UI" w:hAnsi="Segoe UI" w:cs="Segoe UI"/>
          <w:szCs w:val="22"/>
        </w:rPr>
        <w:t>u</w:t>
      </w:r>
      <w:r w:rsidR="0085667F" w:rsidRPr="00724809">
        <w:rPr>
          <w:rFonts w:ascii="Segoe UI" w:hAnsi="Segoe UI" w:cs="Segoe UI"/>
          <w:szCs w:val="22"/>
        </w:rPr>
        <w:t xml:space="preserve"> </w:t>
      </w:r>
      <w:r w:rsidR="009E0287" w:rsidRPr="00724809">
        <w:rPr>
          <w:rFonts w:ascii="Segoe UI" w:hAnsi="Segoe UI" w:cs="Segoe UI"/>
          <w:szCs w:val="22"/>
        </w:rPr>
        <w:t>za Servis a Cenu Materiálu</w:t>
      </w:r>
      <w:r w:rsidR="0085667F" w:rsidRPr="00724809">
        <w:rPr>
          <w:rFonts w:ascii="Segoe UI" w:hAnsi="Segoe UI" w:cs="Segoe UI"/>
          <w:szCs w:val="22"/>
        </w:rPr>
        <w:t>, na něž byla vystavena Faktura,</w:t>
      </w:r>
      <w:r w:rsidRPr="00724809">
        <w:rPr>
          <w:rFonts w:ascii="Segoe UI" w:hAnsi="Segoe UI" w:cs="Segoe UI"/>
          <w:szCs w:val="22"/>
        </w:rPr>
        <w:t xml:space="preserve"> </w:t>
      </w:r>
      <w:r w:rsidR="008F34C0" w:rsidRPr="00724809">
        <w:rPr>
          <w:rFonts w:ascii="Segoe UI" w:hAnsi="Segoe UI" w:cs="Segoe UI"/>
          <w:szCs w:val="22"/>
        </w:rPr>
        <w:t xml:space="preserve">a případnou DPH </w:t>
      </w:r>
      <w:r w:rsidRPr="00724809">
        <w:rPr>
          <w:rFonts w:ascii="Segoe UI" w:hAnsi="Segoe UI" w:cs="Segoe UI"/>
          <w:szCs w:val="22"/>
        </w:rPr>
        <w:t xml:space="preserve">na bankovní účet zveřejněný správcem daně ve smyslu </w:t>
      </w:r>
      <w:proofErr w:type="spellStart"/>
      <w:r w:rsidRPr="00724809">
        <w:rPr>
          <w:rFonts w:ascii="Segoe UI" w:hAnsi="Segoe UI" w:cs="Segoe UI"/>
          <w:szCs w:val="22"/>
        </w:rPr>
        <w:t>ZoDPH</w:t>
      </w:r>
      <w:proofErr w:type="spellEnd"/>
      <w:r w:rsidRPr="00724809">
        <w:rPr>
          <w:rFonts w:ascii="Segoe UI" w:hAnsi="Segoe UI" w:cs="Segoe UI"/>
          <w:szCs w:val="22"/>
        </w:rPr>
        <w:t xml:space="preserve"> jako bankovní účet, který je </w:t>
      </w:r>
      <w:r w:rsidR="009E0287" w:rsidRPr="00724809">
        <w:rPr>
          <w:rFonts w:ascii="Segoe UI" w:hAnsi="Segoe UI" w:cs="Segoe UI"/>
          <w:szCs w:val="22"/>
        </w:rPr>
        <w:t>Poskytovatelem</w:t>
      </w:r>
      <w:r w:rsidRPr="00724809">
        <w:rPr>
          <w:rFonts w:ascii="Segoe UI" w:hAnsi="Segoe UI" w:cs="Segoe UI"/>
          <w:szCs w:val="22"/>
        </w:rPr>
        <w:t xml:space="preserve"> používán pro ekonomickou činnost.</w:t>
      </w:r>
    </w:p>
    <w:p w:rsidR="008F34C0" w:rsidRPr="00724809" w:rsidRDefault="008F34C0" w:rsidP="008F34C0">
      <w:pPr>
        <w:pStyle w:val="Odstavecseseznamem"/>
        <w:rPr>
          <w:rFonts w:ascii="Segoe UI" w:hAnsi="Segoe UI" w:cs="Segoe UI"/>
          <w:sz w:val="22"/>
          <w:szCs w:val="22"/>
        </w:rPr>
      </w:pPr>
    </w:p>
    <w:p w:rsidR="00A7069F" w:rsidRPr="00724809" w:rsidRDefault="008F34C0" w:rsidP="00D90462">
      <w:pPr>
        <w:numPr>
          <w:ilvl w:val="0"/>
          <w:numId w:val="1"/>
        </w:numPr>
        <w:rPr>
          <w:rFonts w:ascii="Segoe UI" w:hAnsi="Segoe UI" w:cs="Segoe UI"/>
          <w:szCs w:val="22"/>
        </w:rPr>
      </w:pPr>
      <w:r w:rsidRPr="00724809">
        <w:rPr>
          <w:rFonts w:ascii="Segoe UI" w:hAnsi="Segoe UI" w:cs="Segoe UI"/>
          <w:szCs w:val="22"/>
        </w:rPr>
        <w:t xml:space="preserve">Nebude-li příslušná </w:t>
      </w:r>
      <w:r w:rsidR="00AF7D1D" w:rsidRPr="00724809">
        <w:rPr>
          <w:rFonts w:ascii="Segoe UI" w:hAnsi="Segoe UI" w:cs="Segoe UI"/>
          <w:szCs w:val="22"/>
        </w:rPr>
        <w:t>F</w:t>
      </w:r>
      <w:r w:rsidRPr="00724809">
        <w:rPr>
          <w:rFonts w:ascii="Segoe UI" w:hAnsi="Segoe UI" w:cs="Segoe UI"/>
          <w:szCs w:val="22"/>
        </w:rPr>
        <w:t xml:space="preserve">aktura obsahovat některou povinnou nebo dohodnutou náležitost nebo bude-li chybně stanovena </w:t>
      </w:r>
      <w:r w:rsidR="007710D6" w:rsidRPr="00724809">
        <w:rPr>
          <w:rFonts w:ascii="Segoe UI" w:hAnsi="Segoe UI" w:cs="Segoe UI"/>
          <w:szCs w:val="22"/>
        </w:rPr>
        <w:t>C</w:t>
      </w:r>
      <w:r w:rsidRPr="00724809">
        <w:rPr>
          <w:rFonts w:ascii="Segoe UI" w:hAnsi="Segoe UI" w:cs="Segoe UI"/>
          <w:szCs w:val="22"/>
        </w:rPr>
        <w:t>ena</w:t>
      </w:r>
      <w:r w:rsidR="00144A1D" w:rsidRPr="00724809">
        <w:rPr>
          <w:rFonts w:ascii="Segoe UI" w:hAnsi="Segoe UI" w:cs="Segoe UI"/>
          <w:szCs w:val="22"/>
        </w:rPr>
        <w:t xml:space="preserve"> </w:t>
      </w:r>
      <w:r w:rsidR="009E0287" w:rsidRPr="00724809">
        <w:rPr>
          <w:rFonts w:ascii="Segoe UI" w:hAnsi="Segoe UI" w:cs="Segoe UI"/>
          <w:szCs w:val="22"/>
        </w:rPr>
        <w:t>za Servis, Cena Materiálu</w:t>
      </w:r>
      <w:r w:rsidRPr="00724809">
        <w:rPr>
          <w:rFonts w:ascii="Segoe UI" w:hAnsi="Segoe UI" w:cs="Segoe UI"/>
          <w:szCs w:val="22"/>
        </w:rPr>
        <w:t xml:space="preserve">, DPH nebo jiná náležitost </w:t>
      </w:r>
      <w:r w:rsidR="00AF7D1D" w:rsidRPr="00724809">
        <w:rPr>
          <w:rFonts w:ascii="Segoe UI" w:hAnsi="Segoe UI" w:cs="Segoe UI"/>
          <w:szCs w:val="22"/>
        </w:rPr>
        <w:t>F</w:t>
      </w:r>
      <w:r w:rsidRPr="00724809">
        <w:rPr>
          <w:rFonts w:ascii="Segoe UI" w:hAnsi="Segoe UI" w:cs="Segoe UI"/>
          <w:szCs w:val="22"/>
        </w:rPr>
        <w:t xml:space="preserve">aktury, je </w:t>
      </w:r>
      <w:r w:rsidR="009E0287" w:rsidRPr="00724809">
        <w:rPr>
          <w:rFonts w:ascii="Segoe UI" w:hAnsi="Segoe UI" w:cs="Segoe UI"/>
          <w:szCs w:val="22"/>
        </w:rPr>
        <w:t>Objednatel</w:t>
      </w:r>
      <w:r w:rsidRPr="00724809">
        <w:rPr>
          <w:rFonts w:ascii="Segoe UI" w:hAnsi="Segoe UI" w:cs="Segoe UI"/>
          <w:szCs w:val="22"/>
        </w:rPr>
        <w:t xml:space="preserve"> oprávněn tuto </w:t>
      </w:r>
      <w:r w:rsidR="00AF7D1D" w:rsidRPr="00724809">
        <w:rPr>
          <w:rFonts w:ascii="Segoe UI" w:hAnsi="Segoe UI" w:cs="Segoe UI"/>
          <w:szCs w:val="22"/>
        </w:rPr>
        <w:t>F</w:t>
      </w:r>
      <w:r w:rsidRPr="00724809">
        <w:rPr>
          <w:rFonts w:ascii="Segoe UI" w:hAnsi="Segoe UI" w:cs="Segoe UI"/>
          <w:szCs w:val="22"/>
        </w:rPr>
        <w:t xml:space="preserve">akturu vrátit </w:t>
      </w:r>
      <w:r w:rsidR="009E0287" w:rsidRPr="00724809">
        <w:rPr>
          <w:rFonts w:ascii="Segoe UI" w:hAnsi="Segoe UI" w:cs="Segoe UI"/>
          <w:szCs w:val="22"/>
        </w:rPr>
        <w:t>Poskytovateli</w:t>
      </w:r>
      <w:r w:rsidRPr="00724809">
        <w:rPr>
          <w:rFonts w:ascii="Segoe UI" w:hAnsi="Segoe UI" w:cs="Segoe UI"/>
          <w:szCs w:val="22"/>
        </w:rPr>
        <w:t xml:space="preserve"> k provedení </w:t>
      </w:r>
      <w:r w:rsidRPr="00724809">
        <w:rPr>
          <w:rFonts w:ascii="Segoe UI" w:hAnsi="Segoe UI" w:cs="Segoe UI"/>
          <w:szCs w:val="22"/>
        </w:rPr>
        <w:lastRenderedPageBreak/>
        <w:t xml:space="preserve">opravy s vyznačením důvodu vrácení. </w:t>
      </w:r>
      <w:r w:rsidR="009E0287" w:rsidRPr="00724809">
        <w:rPr>
          <w:rFonts w:ascii="Segoe UI" w:hAnsi="Segoe UI" w:cs="Segoe UI"/>
          <w:szCs w:val="22"/>
        </w:rPr>
        <w:t>Poskytovatel</w:t>
      </w:r>
      <w:r w:rsidRPr="00724809">
        <w:rPr>
          <w:rFonts w:ascii="Segoe UI" w:hAnsi="Segoe UI" w:cs="Segoe UI"/>
          <w:szCs w:val="22"/>
        </w:rPr>
        <w:t xml:space="preserve"> provede opravu </w:t>
      </w:r>
      <w:r w:rsidR="0005039B" w:rsidRPr="00724809">
        <w:rPr>
          <w:rFonts w:ascii="Segoe UI" w:hAnsi="Segoe UI" w:cs="Segoe UI"/>
          <w:szCs w:val="22"/>
        </w:rPr>
        <w:t>podle</w:t>
      </w:r>
      <w:r w:rsidR="00E571D6" w:rsidRPr="00724809">
        <w:rPr>
          <w:rFonts w:ascii="Segoe UI" w:hAnsi="Segoe UI" w:cs="Segoe UI"/>
          <w:szCs w:val="22"/>
        </w:rPr>
        <w:t xml:space="preserve"> pokynů Objednatele</w:t>
      </w:r>
      <w:r w:rsidRPr="00724809">
        <w:rPr>
          <w:rFonts w:ascii="Segoe UI" w:hAnsi="Segoe UI" w:cs="Segoe UI"/>
          <w:szCs w:val="22"/>
        </w:rPr>
        <w:t>.</w:t>
      </w:r>
    </w:p>
    <w:p w:rsidR="000C2A78" w:rsidRPr="00724809" w:rsidRDefault="000C2A78" w:rsidP="000C2A78">
      <w:pPr>
        <w:suppressAutoHyphens/>
        <w:ind w:left="567"/>
        <w:rPr>
          <w:rFonts w:ascii="Segoe UI" w:hAnsi="Segoe UI" w:cs="Segoe UI"/>
          <w:szCs w:val="22"/>
        </w:rPr>
      </w:pPr>
      <w:bookmarkStart w:id="15" w:name="_Toc380671108"/>
      <w:bookmarkStart w:id="16" w:name="_Toc383117520"/>
    </w:p>
    <w:p w:rsidR="000C2A78" w:rsidRPr="00724809" w:rsidRDefault="000C2A78" w:rsidP="00D90462">
      <w:pPr>
        <w:numPr>
          <w:ilvl w:val="0"/>
          <w:numId w:val="1"/>
        </w:numPr>
        <w:suppressAutoHyphens/>
        <w:rPr>
          <w:rFonts w:ascii="Segoe UI" w:hAnsi="Segoe UI" w:cs="Segoe UI"/>
          <w:szCs w:val="22"/>
        </w:rPr>
      </w:pPr>
      <w:r w:rsidRPr="00724809">
        <w:rPr>
          <w:rFonts w:ascii="Segoe UI" w:hAnsi="Segoe UI" w:cs="Segoe UI"/>
          <w:szCs w:val="22"/>
        </w:rPr>
        <w:t>Objednatel neposkytuje žádné zálohy.</w:t>
      </w:r>
    </w:p>
    <w:p w:rsidR="000C2A78" w:rsidRPr="00724809" w:rsidRDefault="000C2A78" w:rsidP="000C2A78">
      <w:pPr>
        <w:suppressAutoHyphens/>
        <w:ind w:left="567"/>
        <w:rPr>
          <w:rFonts w:ascii="Segoe UI" w:hAnsi="Segoe UI" w:cs="Segoe UI"/>
          <w:szCs w:val="22"/>
        </w:rPr>
      </w:pPr>
    </w:p>
    <w:p w:rsidR="000C2A78" w:rsidRPr="00724809" w:rsidRDefault="000C2A78" w:rsidP="000C2A78">
      <w:pPr>
        <w:suppressAutoHyphens/>
        <w:ind w:left="567"/>
        <w:rPr>
          <w:rFonts w:ascii="Segoe UI" w:hAnsi="Segoe UI" w:cs="Segoe UI"/>
          <w:szCs w:val="22"/>
        </w:rPr>
      </w:pPr>
    </w:p>
    <w:p w:rsidR="007F22C9" w:rsidRPr="00724809" w:rsidRDefault="007F22C9" w:rsidP="003E735D">
      <w:pPr>
        <w:pStyle w:val="Nadpis1"/>
        <w:rPr>
          <w:rFonts w:ascii="Segoe UI" w:hAnsi="Segoe UI" w:cs="Segoe UI"/>
        </w:rPr>
      </w:pPr>
      <w:r w:rsidRPr="00724809">
        <w:rPr>
          <w:rFonts w:ascii="Segoe UI" w:hAnsi="Segoe UI" w:cs="Segoe UI"/>
        </w:rPr>
        <w:t>VADY PLNĚNÍ A ZÁRUKA</w:t>
      </w:r>
      <w:bookmarkEnd w:id="15"/>
      <w:bookmarkEnd w:id="16"/>
    </w:p>
    <w:p w:rsidR="002248D0" w:rsidRPr="00724809" w:rsidRDefault="002248D0" w:rsidP="002248D0">
      <w:pPr>
        <w:rPr>
          <w:rFonts w:ascii="Segoe UI" w:hAnsi="Segoe UI" w:cs="Segoe UI"/>
          <w:szCs w:val="22"/>
          <w:lang w:eastAsia="ar-SA"/>
        </w:rPr>
      </w:pPr>
    </w:p>
    <w:p w:rsidR="007F22C9" w:rsidRPr="00724809" w:rsidRDefault="00D128EA" w:rsidP="00D90462">
      <w:pPr>
        <w:numPr>
          <w:ilvl w:val="0"/>
          <w:numId w:val="1"/>
        </w:numPr>
        <w:rPr>
          <w:rFonts w:ascii="Segoe UI" w:hAnsi="Segoe UI" w:cs="Segoe UI"/>
          <w:szCs w:val="22"/>
        </w:rPr>
      </w:pPr>
      <w:bookmarkStart w:id="17" w:name="_Ref380659994"/>
      <w:r w:rsidRPr="00724809">
        <w:rPr>
          <w:rFonts w:ascii="Segoe UI" w:hAnsi="Segoe UI" w:cs="Segoe UI"/>
          <w:szCs w:val="22"/>
        </w:rPr>
        <w:t>Poskytovatel</w:t>
      </w:r>
      <w:r w:rsidR="007F22C9" w:rsidRPr="00724809">
        <w:rPr>
          <w:rFonts w:ascii="Segoe UI" w:hAnsi="Segoe UI" w:cs="Segoe UI"/>
          <w:szCs w:val="22"/>
        </w:rPr>
        <w:t xml:space="preserve"> poskytuje </w:t>
      </w:r>
      <w:r w:rsidRPr="00724809">
        <w:rPr>
          <w:rFonts w:ascii="Segoe UI" w:hAnsi="Segoe UI" w:cs="Segoe UI"/>
          <w:szCs w:val="22"/>
        </w:rPr>
        <w:t>Objednateli</w:t>
      </w:r>
      <w:r w:rsidR="007F22C9" w:rsidRPr="00724809">
        <w:rPr>
          <w:rFonts w:ascii="Segoe UI" w:hAnsi="Segoe UI" w:cs="Segoe UI"/>
          <w:szCs w:val="22"/>
        </w:rPr>
        <w:t xml:space="preserve"> záruku</w:t>
      </w:r>
      <w:r w:rsidR="00CE3E03" w:rsidRPr="00724809">
        <w:rPr>
          <w:rFonts w:ascii="Segoe UI" w:hAnsi="Segoe UI" w:cs="Segoe UI"/>
          <w:szCs w:val="22"/>
        </w:rPr>
        <w:t xml:space="preserve"> za </w:t>
      </w:r>
      <w:r w:rsidR="007F4F3B" w:rsidRPr="00724809">
        <w:rPr>
          <w:rFonts w:ascii="Segoe UI" w:hAnsi="Segoe UI" w:cs="Segoe UI"/>
          <w:szCs w:val="22"/>
        </w:rPr>
        <w:t>jakost</w:t>
      </w:r>
      <w:r w:rsidR="00CA1884" w:rsidRPr="00724809">
        <w:rPr>
          <w:rFonts w:ascii="Segoe UI" w:hAnsi="Segoe UI" w:cs="Segoe UI"/>
          <w:szCs w:val="22"/>
        </w:rPr>
        <w:t xml:space="preserve"> </w:t>
      </w:r>
      <w:r w:rsidRPr="00724809">
        <w:rPr>
          <w:rFonts w:ascii="Segoe UI" w:hAnsi="Segoe UI" w:cs="Segoe UI"/>
          <w:szCs w:val="22"/>
        </w:rPr>
        <w:t>dodaného Materiálu</w:t>
      </w:r>
      <w:r w:rsidR="007F4F3B" w:rsidRPr="00724809">
        <w:rPr>
          <w:rFonts w:ascii="Segoe UI" w:hAnsi="Segoe UI" w:cs="Segoe UI"/>
          <w:szCs w:val="22"/>
        </w:rPr>
        <w:t xml:space="preserve">, jíž se </w:t>
      </w:r>
      <w:r w:rsidR="000D4E7B" w:rsidRPr="00724809">
        <w:rPr>
          <w:rFonts w:ascii="Segoe UI" w:hAnsi="Segoe UI" w:cs="Segoe UI"/>
          <w:szCs w:val="22"/>
        </w:rPr>
        <w:t>Poskytovatel</w:t>
      </w:r>
      <w:r w:rsidR="007F4F3B" w:rsidRPr="00724809">
        <w:rPr>
          <w:rFonts w:ascii="Segoe UI" w:hAnsi="Segoe UI" w:cs="Segoe UI"/>
          <w:szCs w:val="22"/>
        </w:rPr>
        <w:t xml:space="preserve"> </w:t>
      </w:r>
      <w:r w:rsidR="00FB155B" w:rsidRPr="00724809">
        <w:rPr>
          <w:rFonts w:ascii="Segoe UI" w:hAnsi="Segoe UI" w:cs="Segoe UI"/>
          <w:szCs w:val="22"/>
        </w:rPr>
        <w:t>zaručuje</w:t>
      </w:r>
      <w:r w:rsidR="007F4F3B" w:rsidRPr="00724809">
        <w:rPr>
          <w:rFonts w:ascii="Segoe UI" w:hAnsi="Segoe UI" w:cs="Segoe UI"/>
          <w:szCs w:val="22"/>
        </w:rPr>
        <w:t xml:space="preserve">, že </w:t>
      </w:r>
      <w:r w:rsidR="008A3C8E" w:rsidRPr="00724809">
        <w:rPr>
          <w:rFonts w:ascii="Segoe UI" w:hAnsi="Segoe UI" w:cs="Segoe UI"/>
          <w:szCs w:val="22"/>
        </w:rPr>
        <w:t xml:space="preserve">dodaný Materiál </w:t>
      </w:r>
      <w:r w:rsidR="007F4F3B" w:rsidRPr="00724809">
        <w:rPr>
          <w:rFonts w:ascii="Segoe UI" w:hAnsi="Segoe UI" w:cs="Segoe UI"/>
          <w:szCs w:val="22"/>
        </w:rPr>
        <w:t>bud</w:t>
      </w:r>
      <w:r w:rsidR="00D2736A" w:rsidRPr="00724809">
        <w:rPr>
          <w:rFonts w:ascii="Segoe UI" w:hAnsi="Segoe UI" w:cs="Segoe UI"/>
          <w:szCs w:val="22"/>
        </w:rPr>
        <w:t>e</w:t>
      </w:r>
      <w:r w:rsidR="007F4F3B" w:rsidRPr="00724809">
        <w:rPr>
          <w:rFonts w:ascii="Segoe UI" w:hAnsi="Segoe UI" w:cs="Segoe UI"/>
          <w:szCs w:val="22"/>
        </w:rPr>
        <w:t xml:space="preserve"> po záruční dobu způsobil</w:t>
      </w:r>
      <w:r w:rsidR="00D2736A" w:rsidRPr="00724809">
        <w:rPr>
          <w:rFonts w:ascii="Segoe UI" w:hAnsi="Segoe UI" w:cs="Segoe UI"/>
          <w:szCs w:val="22"/>
        </w:rPr>
        <w:t>ý</w:t>
      </w:r>
      <w:r w:rsidR="007F4F3B" w:rsidRPr="00724809">
        <w:rPr>
          <w:rFonts w:ascii="Segoe UI" w:hAnsi="Segoe UI" w:cs="Segoe UI"/>
          <w:szCs w:val="22"/>
        </w:rPr>
        <w:t xml:space="preserve"> pro použití k</w:t>
      </w:r>
      <w:r w:rsidR="00D137ED" w:rsidRPr="00724809">
        <w:rPr>
          <w:rFonts w:ascii="Segoe UI" w:hAnsi="Segoe UI" w:cs="Segoe UI"/>
          <w:szCs w:val="22"/>
        </w:rPr>
        <w:t xml:space="preserve"> obvyklému </w:t>
      </w:r>
      <w:r w:rsidR="00355402" w:rsidRPr="00724809">
        <w:rPr>
          <w:rFonts w:ascii="Segoe UI" w:hAnsi="Segoe UI" w:cs="Segoe UI"/>
          <w:szCs w:val="22"/>
        </w:rPr>
        <w:t>účelu a </w:t>
      </w:r>
      <w:r w:rsidR="007F4F3B" w:rsidRPr="00724809">
        <w:rPr>
          <w:rFonts w:ascii="Segoe UI" w:hAnsi="Segoe UI" w:cs="Segoe UI"/>
          <w:szCs w:val="22"/>
        </w:rPr>
        <w:t>že si zachov</w:t>
      </w:r>
      <w:r w:rsidR="00D2736A" w:rsidRPr="00724809">
        <w:rPr>
          <w:rFonts w:ascii="Segoe UI" w:hAnsi="Segoe UI" w:cs="Segoe UI"/>
          <w:szCs w:val="22"/>
        </w:rPr>
        <w:t>á</w:t>
      </w:r>
      <w:r w:rsidR="007F4F3B" w:rsidRPr="00724809">
        <w:rPr>
          <w:rFonts w:ascii="Segoe UI" w:hAnsi="Segoe UI" w:cs="Segoe UI"/>
          <w:szCs w:val="22"/>
        </w:rPr>
        <w:t xml:space="preserve"> </w:t>
      </w:r>
      <w:r w:rsidR="00D137ED" w:rsidRPr="00724809">
        <w:rPr>
          <w:rFonts w:ascii="Segoe UI" w:hAnsi="Segoe UI" w:cs="Segoe UI"/>
          <w:szCs w:val="22"/>
        </w:rPr>
        <w:t xml:space="preserve">obvyklé </w:t>
      </w:r>
      <w:r w:rsidR="007F4F3B" w:rsidRPr="00724809">
        <w:rPr>
          <w:rFonts w:ascii="Segoe UI" w:hAnsi="Segoe UI" w:cs="Segoe UI"/>
          <w:szCs w:val="22"/>
        </w:rPr>
        <w:t>vlastnosti</w:t>
      </w:r>
      <w:r w:rsidR="00D2736A" w:rsidRPr="00724809">
        <w:rPr>
          <w:rFonts w:ascii="Segoe UI" w:hAnsi="Segoe UI" w:cs="Segoe UI"/>
          <w:szCs w:val="22"/>
        </w:rPr>
        <w:t>.</w:t>
      </w:r>
      <w:r w:rsidR="00EB0402" w:rsidRPr="00724809">
        <w:rPr>
          <w:rFonts w:ascii="Segoe UI" w:hAnsi="Segoe UI" w:cs="Segoe UI"/>
          <w:szCs w:val="22"/>
        </w:rPr>
        <w:t xml:space="preserve"> </w:t>
      </w:r>
      <w:bookmarkEnd w:id="17"/>
      <w:r w:rsidR="002D6E26" w:rsidRPr="00724809">
        <w:rPr>
          <w:rFonts w:ascii="Segoe UI" w:hAnsi="Segoe UI" w:cs="Segoe UI"/>
          <w:szCs w:val="22"/>
        </w:rPr>
        <w:t xml:space="preserve">Záruční doba činí </w:t>
      </w:r>
      <w:r w:rsidR="000D4E7B" w:rsidRPr="00724809">
        <w:rPr>
          <w:rFonts w:ascii="Segoe UI" w:hAnsi="Segoe UI" w:cs="Segoe UI"/>
          <w:szCs w:val="22"/>
        </w:rPr>
        <w:t>6</w:t>
      </w:r>
      <w:r w:rsidR="002D6E26" w:rsidRPr="00724809">
        <w:rPr>
          <w:rFonts w:ascii="Segoe UI" w:hAnsi="Segoe UI" w:cs="Segoe UI"/>
          <w:szCs w:val="22"/>
        </w:rPr>
        <w:t xml:space="preserve"> měsíců</w:t>
      </w:r>
      <w:r w:rsidR="00CE3E03" w:rsidRPr="00724809">
        <w:rPr>
          <w:rFonts w:ascii="Segoe UI" w:hAnsi="Segoe UI" w:cs="Segoe UI"/>
          <w:szCs w:val="22"/>
        </w:rPr>
        <w:t xml:space="preserve"> (dále jen „</w:t>
      </w:r>
      <w:r w:rsidR="00CE3E03" w:rsidRPr="00724809">
        <w:rPr>
          <w:rFonts w:ascii="Segoe UI" w:hAnsi="Segoe UI" w:cs="Segoe UI"/>
          <w:b/>
          <w:i/>
          <w:szCs w:val="22"/>
        </w:rPr>
        <w:t>Záruční doba</w:t>
      </w:r>
      <w:r w:rsidR="00CE3E03" w:rsidRPr="00724809">
        <w:rPr>
          <w:rFonts w:ascii="Segoe UI" w:hAnsi="Segoe UI" w:cs="Segoe UI"/>
          <w:szCs w:val="22"/>
        </w:rPr>
        <w:t>“)</w:t>
      </w:r>
      <w:r w:rsidR="002D6E26" w:rsidRPr="00724809">
        <w:rPr>
          <w:rFonts w:ascii="Segoe UI" w:hAnsi="Segoe UI" w:cs="Segoe UI"/>
          <w:szCs w:val="22"/>
        </w:rPr>
        <w:t>.</w:t>
      </w:r>
      <w:r w:rsidR="00EB0402" w:rsidRPr="00724809">
        <w:rPr>
          <w:rFonts w:ascii="Segoe UI" w:hAnsi="Segoe UI" w:cs="Segoe UI"/>
          <w:szCs w:val="22"/>
        </w:rPr>
        <w:t xml:space="preserve"> </w:t>
      </w:r>
      <w:r w:rsidR="007F22C9" w:rsidRPr="00724809">
        <w:rPr>
          <w:rFonts w:ascii="Segoe UI" w:hAnsi="Segoe UI" w:cs="Segoe UI"/>
          <w:szCs w:val="22"/>
        </w:rPr>
        <w:t>Záruční doba začíná běžet</w:t>
      </w:r>
      <w:r w:rsidR="003066C0" w:rsidRPr="00724809">
        <w:rPr>
          <w:rFonts w:ascii="Segoe UI" w:hAnsi="Segoe UI" w:cs="Segoe UI"/>
          <w:szCs w:val="22"/>
        </w:rPr>
        <w:t xml:space="preserve"> vždy</w:t>
      </w:r>
      <w:r w:rsidR="007F22C9" w:rsidRPr="00724809">
        <w:rPr>
          <w:rFonts w:ascii="Segoe UI" w:hAnsi="Segoe UI" w:cs="Segoe UI"/>
          <w:szCs w:val="22"/>
        </w:rPr>
        <w:t xml:space="preserve"> dnem </w:t>
      </w:r>
      <w:r w:rsidR="000D4E7B" w:rsidRPr="00724809">
        <w:rPr>
          <w:rFonts w:ascii="Segoe UI" w:hAnsi="Segoe UI" w:cs="Segoe UI"/>
          <w:szCs w:val="22"/>
        </w:rPr>
        <w:t xml:space="preserve">podepsání záznamu </w:t>
      </w:r>
      <w:r w:rsidR="0005039B" w:rsidRPr="00724809">
        <w:rPr>
          <w:rFonts w:ascii="Segoe UI" w:hAnsi="Segoe UI" w:cs="Segoe UI"/>
          <w:szCs w:val="22"/>
        </w:rPr>
        <w:t>podle</w:t>
      </w:r>
      <w:r w:rsidR="000D4E7B" w:rsidRPr="00724809">
        <w:rPr>
          <w:rFonts w:ascii="Segoe UI" w:hAnsi="Segoe UI" w:cs="Segoe UI"/>
          <w:szCs w:val="22"/>
        </w:rPr>
        <w:t xml:space="preserve"> odstavce </w:t>
      </w:r>
      <w:r w:rsidR="00FB0327">
        <w:fldChar w:fldCharType="begin"/>
      </w:r>
      <w:r w:rsidR="00FB0327">
        <w:instrText xml:space="preserve"> REF _Ref389137929 \r \h  \* MERGEFORMAT </w:instrText>
      </w:r>
      <w:r w:rsidR="00FB0327">
        <w:fldChar w:fldCharType="separate"/>
      </w:r>
      <w:r w:rsidR="009E204E" w:rsidRPr="00724809">
        <w:rPr>
          <w:rFonts w:ascii="Segoe UI" w:hAnsi="Segoe UI" w:cs="Segoe UI"/>
          <w:szCs w:val="22"/>
        </w:rPr>
        <w:t>16</w:t>
      </w:r>
      <w:r w:rsidR="00FB0327">
        <w:fldChar w:fldCharType="end"/>
      </w:r>
      <w:r w:rsidR="000D4E7B" w:rsidRPr="00724809">
        <w:rPr>
          <w:rFonts w:ascii="Segoe UI" w:hAnsi="Segoe UI" w:cs="Segoe UI"/>
          <w:szCs w:val="22"/>
        </w:rPr>
        <w:t xml:space="preserve"> Smlouvy oběma Smluvními stranami</w:t>
      </w:r>
      <w:r w:rsidR="007F22C9" w:rsidRPr="00724809">
        <w:rPr>
          <w:rFonts w:ascii="Segoe UI" w:hAnsi="Segoe UI" w:cs="Segoe UI"/>
          <w:szCs w:val="22"/>
        </w:rPr>
        <w:t>.</w:t>
      </w:r>
    </w:p>
    <w:p w:rsidR="00CE3E03" w:rsidRPr="00724809" w:rsidRDefault="00CE3E03" w:rsidP="00CE3E03">
      <w:pPr>
        <w:pStyle w:val="Odstavecseseznamem"/>
        <w:rPr>
          <w:rFonts w:ascii="Segoe UI" w:hAnsi="Segoe UI" w:cs="Segoe UI"/>
          <w:sz w:val="22"/>
          <w:szCs w:val="22"/>
        </w:rPr>
      </w:pPr>
    </w:p>
    <w:p w:rsidR="00D2736A" w:rsidRPr="00724809" w:rsidRDefault="00033BED" w:rsidP="00D90462">
      <w:pPr>
        <w:numPr>
          <w:ilvl w:val="0"/>
          <w:numId w:val="1"/>
        </w:numPr>
        <w:rPr>
          <w:rFonts w:ascii="Segoe UI" w:hAnsi="Segoe UI" w:cs="Segoe UI"/>
          <w:szCs w:val="22"/>
        </w:rPr>
      </w:pPr>
      <w:r w:rsidRPr="00724809">
        <w:rPr>
          <w:rFonts w:ascii="Segoe UI" w:hAnsi="Segoe UI" w:cs="Segoe UI"/>
          <w:szCs w:val="22"/>
        </w:rPr>
        <w:t>Má-li dodaný Materiál vady a Poskytovatel za ně odpovídá, má Objednatel právo:</w:t>
      </w:r>
    </w:p>
    <w:p w:rsidR="00033BED" w:rsidRPr="00724809" w:rsidRDefault="00033BED" w:rsidP="00D90462">
      <w:pPr>
        <w:pStyle w:val="Odstavecseseznamem"/>
        <w:numPr>
          <w:ilvl w:val="1"/>
          <w:numId w:val="1"/>
        </w:numPr>
        <w:rPr>
          <w:rFonts w:ascii="Segoe UI" w:hAnsi="Segoe UI" w:cs="Segoe UI"/>
          <w:sz w:val="22"/>
          <w:szCs w:val="22"/>
        </w:rPr>
      </w:pPr>
      <w:r w:rsidRPr="00724809">
        <w:rPr>
          <w:rFonts w:ascii="Segoe UI" w:hAnsi="Segoe UI" w:cs="Segoe UI"/>
          <w:sz w:val="22"/>
          <w:szCs w:val="22"/>
        </w:rPr>
        <w:t>na přiměřenou slevu z Ceny Materiálu nebo</w:t>
      </w:r>
    </w:p>
    <w:p w:rsidR="00033BED" w:rsidRPr="00724809" w:rsidRDefault="00033BED" w:rsidP="00D90462">
      <w:pPr>
        <w:pStyle w:val="Odstavecseseznamem"/>
        <w:numPr>
          <w:ilvl w:val="1"/>
          <w:numId w:val="1"/>
        </w:numPr>
        <w:rPr>
          <w:rFonts w:ascii="Segoe UI" w:hAnsi="Segoe UI" w:cs="Segoe UI"/>
          <w:sz w:val="22"/>
          <w:szCs w:val="22"/>
        </w:rPr>
      </w:pPr>
      <w:r w:rsidRPr="00724809">
        <w:rPr>
          <w:rFonts w:ascii="Segoe UI" w:hAnsi="Segoe UI" w:cs="Segoe UI"/>
          <w:sz w:val="22"/>
          <w:szCs w:val="22"/>
        </w:rPr>
        <w:t>na odstranění vady dodáním nové</w:t>
      </w:r>
      <w:r w:rsidR="00D137ED" w:rsidRPr="00724809">
        <w:rPr>
          <w:rFonts w:ascii="Segoe UI" w:hAnsi="Segoe UI" w:cs="Segoe UI"/>
          <w:sz w:val="22"/>
          <w:szCs w:val="22"/>
        </w:rPr>
        <w:t>ho</w:t>
      </w:r>
      <w:r w:rsidRPr="00724809">
        <w:rPr>
          <w:rFonts w:ascii="Segoe UI" w:hAnsi="Segoe UI" w:cs="Segoe UI"/>
          <w:sz w:val="22"/>
          <w:szCs w:val="22"/>
        </w:rPr>
        <w:t xml:space="preserve"> Materiálu nebo dodáním chybějícího Materiálu.</w:t>
      </w:r>
    </w:p>
    <w:p w:rsidR="00D2736A" w:rsidRPr="00724809" w:rsidRDefault="00D2736A" w:rsidP="00D2736A">
      <w:pPr>
        <w:pStyle w:val="Odstavecseseznamem"/>
        <w:rPr>
          <w:rFonts w:ascii="Segoe UI" w:hAnsi="Segoe UI" w:cs="Segoe UI"/>
          <w:sz w:val="22"/>
          <w:szCs w:val="22"/>
        </w:rPr>
      </w:pPr>
    </w:p>
    <w:p w:rsidR="007F22C9" w:rsidRPr="00724809" w:rsidRDefault="00BD4E8B" w:rsidP="00D90462">
      <w:pPr>
        <w:numPr>
          <w:ilvl w:val="0"/>
          <w:numId w:val="1"/>
        </w:numPr>
        <w:rPr>
          <w:rFonts w:ascii="Segoe UI" w:hAnsi="Segoe UI" w:cs="Segoe UI"/>
          <w:szCs w:val="22"/>
        </w:rPr>
      </w:pPr>
      <w:r w:rsidRPr="00724809">
        <w:rPr>
          <w:rFonts w:ascii="Segoe UI" w:hAnsi="Segoe UI" w:cs="Segoe UI"/>
          <w:szCs w:val="22"/>
        </w:rPr>
        <w:t>Poskytovatel</w:t>
      </w:r>
      <w:r w:rsidR="007F22C9" w:rsidRPr="00724809">
        <w:rPr>
          <w:rFonts w:ascii="Segoe UI" w:hAnsi="Segoe UI" w:cs="Segoe UI"/>
          <w:szCs w:val="22"/>
        </w:rPr>
        <w:t xml:space="preserve"> nenese odpovědnost za vady způsobené </w:t>
      </w:r>
      <w:r w:rsidRPr="00724809">
        <w:rPr>
          <w:rFonts w:ascii="Segoe UI" w:hAnsi="Segoe UI" w:cs="Segoe UI"/>
          <w:szCs w:val="22"/>
        </w:rPr>
        <w:t>Objednatelem</w:t>
      </w:r>
      <w:r w:rsidR="007F22C9" w:rsidRPr="00724809">
        <w:rPr>
          <w:rFonts w:ascii="Segoe UI" w:hAnsi="Segoe UI" w:cs="Segoe UI"/>
          <w:szCs w:val="22"/>
        </w:rPr>
        <w:t xml:space="preserve"> nebo třetími osobami, ledaže </w:t>
      </w:r>
      <w:r w:rsidRPr="00724809">
        <w:rPr>
          <w:rFonts w:ascii="Segoe UI" w:hAnsi="Segoe UI" w:cs="Segoe UI"/>
          <w:szCs w:val="22"/>
        </w:rPr>
        <w:t>Objednatel</w:t>
      </w:r>
      <w:r w:rsidR="007F22C9" w:rsidRPr="00724809">
        <w:rPr>
          <w:rFonts w:ascii="Segoe UI" w:hAnsi="Segoe UI" w:cs="Segoe UI"/>
          <w:szCs w:val="22"/>
        </w:rPr>
        <w:t xml:space="preserve"> nebo takové osoby postupovaly v souladu s </w:t>
      </w:r>
      <w:r w:rsidR="00CE3E03" w:rsidRPr="00724809">
        <w:rPr>
          <w:rFonts w:ascii="Segoe UI" w:hAnsi="Segoe UI" w:cs="Segoe UI"/>
          <w:szCs w:val="22"/>
        </w:rPr>
        <w:t>dokumenty</w:t>
      </w:r>
      <w:r w:rsidR="007F22C9" w:rsidRPr="00724809">
        <w:rPr>
          <w:rFonts w:ascii="Segoe UI" w:hAnsi="Segoe UI" w:cs="Segoe UI"/>
          <w:szCs w:val="22"/>
        </w:rPr>
        <w:t xml:space="preserve"> nebo pokyny, k</w:t>
      </w:r>
      <w:r w:rsidR="00CE3E03" w:rsidRPr="00724809">
        <w:rPr>
          <w:rFonts w:ascii="Segoe UI" w:hAnsi="Segoe UI" w:cs="Segoe UI"/>
          <w:szCs w:val="22"/>
        </w:rPr>
        <w:t>teré obdržel</w:t>
      </w:r>
      <w:r w:rsidR="00975A58" w:rsidRPr="00724809">
        <w:rPr>
          <w:rFonts w:ascii="Segoe UI" w:hAnsi="Segoe UI" w:cs="Segoe UI"/>
          <w:szCs w:val="22"/>
        </w:rPr>
        <w:t>y</w:t>
      </w:r>
      <w:r w:rsidR="00CE3E03" w:rsidRPr="00724809">
        <w:rPr>
          <w:rFonts w:ascii="Segoe UI" w:hAnsi="Segoe UI" w:cs="Segoe UI"/>
          <w:szCs w:val="22"/>
        </w:rPr>
        <w:t xml:space="preserve"> od </w:t>
      </w:r>
      <w:r w:rsidRPr="00724809">
        <w:rPr>
          <w:rFonts w:ascii="Segoe UI" w:hAnsi="Segoe UI" w:cs="Segoe UI"/>
          <w:szCs w:val="22"/>
        </w:rPr>
        <w:t>Poskytovatele</w:t>
      </w:r>
      <w:r w:rsidR="00CE3E03" w:rsidRPr="00724809">
        <w:rPr>
          <w:rFonts w:ascii="Segoe UI" w:hAnsi="Segoe UI" w:cs="Segoe UI"/>
          <w:szCs w:val="22"/>
        </w:rPr>
        <w:t>.</w:t>
      </w:r>
    </w:p>
    <w:p w:rsidR="00CE3E03" w:rsidRPr="00724809" w:rsidRDefault="00CE3E03" w:rsidP="00CE3E03">
      <w:pPr>
        <w:pStyle w:val="Odstavecseseznamem"/>
        <w:rPr>
          <w:rFonts w:ascii="Segoe UI" w:hAnsi="Segoe UI" w:cs="Segoe UI"/>
          <w:sz w:val="22"/>
          <w:szCs w:val="22"/>
        </w:rPr>
      </w:pPr>
    </w:p>
    <w:p w:rsidR="007F22C9" w:rsidRPr="00724809" w:rsidRDefault="00E44E86" w:rsidP="00D90462">
      <w:pPr>
        <w:numPr>
          <w:ilvl w:val="0"/>
          <w:numId w:val="1"/>
        </w:numPr>
        <w:rPr>
          <w:rFonts w:ascii="Segoe UI" w:hAnsi="Segoe UI" w:cs="Segoe UI"/>
          <w:szCs w:val="22"/>
        </w:rPr>
      </w:pPr>
      <w:r w:rsidRPr="00724809">
        <w:rPr>
          <w:rFonts w:ascii="Segoe UI" w:hAnsi="Segoe UI" w:cs="Segoe UI"/>
          <w:szCs w:val="22"/>
        </w:rPr>
        <w:t>Objednatel</w:t>
      </w:r>
      <w:r w:rsidR="007F22C9" w:rsidRPr="00724809">
        <w:rPr>
          <w:rFonts w:ascii="Segoe UI" w:hAnsi="Segoe UI" w:cs="Segoe UI"/>
          <w:szCs w:val="22"/>
        </w:rPr>
        <w:t xml:space="preserve"> nemá práva z vadného plnění, způsobila-li vadu vnějš</w:t>
      </w:r>
      <w:r w:rsidR="00355402" w:rsidRPr="00724809">
        <w:rPr>
          <w:rFonts w:ascii="Segoe UI" w:hAnsi="Segoe UI" w:cs="Segoe UI"/>
          <w:szCs w:val="22"/>
        </w:rPr>
        <w:t>í událost. To neplatí, způsobil</w:t>
      </w:r>
      <w:r w:rsidR="00355402" w:rsidRPr="00724809">
        <w:rPr>
          <w:rFonts w:ascii="Segoe UI" w:hAnsi="Segoe UI" w:cs="Segoe UI"/>
          <w:szCs w:val="22"/>
        </w:rPr>
        <w:noBreakHyphen/>
      </w:r>
      <w:r w:rsidR="007F22C9" w:rsidRPr="00724809">
        <w:rPr>
          <w:rFonts w:ascii="Segoe UI" w:hAnsi="Segoe UI" w:cs="Segoe UI"/>
          <w:szCs w:val="22"/>
        </w:rPr>
        <w:t xml:space="preserve">li vadu </w:t>
      </w:r>
      <w:r w:rsidRPr="00724809">
        <w:rPr>
          <w:rFonts w:ascii="Segoe UI" w:hAnsi="Segoe UI" w:cs="Segoe UI"/>
          <w:szCs w:val="22"/>
        </w:rPr>
        <w:t>Poskytovatel</w:t>
      </w:r>
      <w:r w:rsidR="007F22C9" w:rsidRPr="00724809">
        <w:rPr>
          <w:rFonts w:ascii="Segoe UI" w:hAnsi="Segoe UI" w:cs="Segoe UI"/>
          <w:szCs w:val="22"/>
        </w:rPr>
        <w:t xml:space="preserve"> nebo jakákoliv třetí osoba, jejímž prostřednictvím plnil své povinnosti vyplývající z</w:t>
      </w:r>
      <w:r w:rsidRPr="00724809">
        <w:rPr>
          <w:rFonts w:ascii="Segoe UI" w:hAnsi="Segoe UI" w:cs="Segoe UI"/>
          <w:szCs w:val="22"/>
        </w:rPr>
        <w:t>e</w:t>
      </w:r>
      <w:r w:rsidR="007F22C9" w:rsidRPr="00724809">
        <w:rPr>
          <w:rFonts w:ascii="Segoe UI" w:hAnsi="Segoe UI" w:cs="Segoe UI"/>
          <w:szCs w:val="22"/>
        </w:rPr>
        <w:t> </w:t>
      </w:r>
      <w:r w:rsidRPr="00724809">
        <w:rPr>
          <w:rFonts w:ascii="Segoe UI" w:hAnsi="Segoe UI" w:cs="Segoe UI"/>
          <w:szCs w:val="22"/>
        </w:rPr>
        <w:t>S</w:t>
      </w:r>
      <w:r w:rsidR="007F22C9" w:rsidRPr="00724809">
        <w:rPr>
          <w:rFonts w:ascii="Segoe UI" w:hAnsi="Segoe UI" w:cs="Segoe UI"/>
          <w:szCs w:val="22"/>
        </w:rPr>
        <w:t>mlouvy.</w:t>
      </w:r>
    </w:p>
    <w:p w:rsidR="00007969" w:rsidRPr="00724809" w:rsidRDefault="00007969" w:rsidP="00007969">
      <w:pPr>
        <w:pStyle w:val="Odstavecseseznamem"/>
        <w:rPr>
          <w:rFonts w:ascii="Segoe UI" w:hAnsi="Segoe UI" w:cs="Segoe UI"/>
          <w:sz w:val="22"/>
          <w:szCs w:val="22"/>
        </w:rPr>
      </w:pPr>
    </w:p>
    <w:p w:rsidR="00007969" w:rsidRPr="00724809" w:rsidRDefault="00007969" w:rsidP="00D90462">
      <w:pPr>
        <w:numPr>
          <w:ilvl w:val="0"/>
          <w:numId w:val="1"/>
        </w:numPr>
        <w:rPr>
          <w:rFonts w:ascii="Segoe UI" w:hAnsi="Segoe UI" w:cs="Segoe UI"/>
          <w:szCs w:val="22"/>
        </w:rPr>
      </w:pPr>
      <w:r w:rsidRPr="00724809">
        <w:rPr>
          <w:rFonts w:ascii="Segoe UI" w:hAnsi="Segoe UI" w:cs="Segoe UI"/>
          <w:szCs w:val="22"/>
        </w:rPr>
        <w:t>Objednatel má právo na náhradu nákladů účelně vynaložených v souvislosti s oznámením vad Poskytovateli.</w:t>
      </w:r>
    </w:p>
    <w:p w:rsidR="00007969" w:rsidRPr="00724809" w:rsidRDefault="00007969" w:rsidP="00007969">
      <w:pPr>
        <w:pStyle w:val="Odstavecseseznamem"/>
        <w:rPr>
          <w:rFonts w:ascii="Segoe UI" w:hAnsi="Segoe UI" w:cs="Segoe UI"/>
          <w:sz w:val="22"/>
          <w:szCs w:val="22"/>
        </w:rPr>
      </w:pPr>
    </w:p>
    <w:p w:rsidR="00007969" w:rsidRPr="00724809" w:rsidRDefault="00007969" w:rsidP="00D90462">
      <w:pPr>
        <w:numPr>
          <w:ilvl w:val="0"/>
          <w:numId w:val="1"/>
        </w:numPr>
        <w:rPr>
          <w:rFonts w:ascii="Segoe UI" w:hAnsi="Segoe UI" w:cs="Segoe UI"/>
          <w:szCs w:val="22"/>
        </w:rPr>
      </w:pPr>
      <w:r w:rsidRPr="00724809">
        <w:rPr>
          <w:rFonts w:ascii="Segoe UI" w:hAnsi="Segoe UI" w:cs="Segoe UI"/>
          <w:szCs w:val="22"/>
        </w:rPr>
        <w:t>Poskytovatel je po odstranění vady povinen Objednateli písemně potvrdit, že došlo k odstranění vady, uvést způsob jejího odstranění a dobu, po kterou byla vada odstraňována.</w:t>
      </w:r>
    </w:p>
    <w:p w:rsidR="00D2736A" w:rsidRPr="00724809" w:rsidRDefault="00D2736A" w:rsidP="00D2736A">
      <w:pPr>
        <w:pStyle w:val="Odstavecseseznamem"/>
        <w:rPr>
          <w:rFonts w:ascii="Segoe UI" w:hAnsi="Segoe UI" w:cs="Segoe UI"/>
          <w:sz w:val="22"/>
          <w:szCs w:val="22"/>
        </w:rPr>
      </w:pPr>
    </w:p>
    <w:p w:rsidR="00D2736A" w:rsidRPr="00724809" w:rsidRDefault="00D2736A" w:rsidP="00D90462">
      <w:pPr>
        <w:numPr>
          <w:ilvl w:val="0"/>
          <w:numId w:val="1"/>
        </w:numPr>
        <w:rPr>
          <w:rFonts w:ascii="Segoe UI" w:hAnsi="Segoe UI" w:cs="Segoe UI"/>
          <w:szCs w:val="22"/>
        </w:rPr>
      </w:pPr>
      <w:r w:rsidRPr="00724809">
        <w:rPr>
          <w:rFonts w:ascii="Segoe UI" w:hAnsi="Segoe UI" w:cs="Segoe UI"/>
          <w:szCs w:val="22"/>
        </w:rPr>
        <w:t xml:space="preserve">Není-li ve Smlouvě stanoveno jinak, užijí se na práva Objednatele z vadného plnění a ze záruky za jakost </w:t>
      </w:r>
      <w:r w:rsidR="0005039B" w:rsidRPr="00724809">
        <w:rPr>
          <w:rFonts w:ascii="Segoe UI" w:hAnsi="Segoe UI" w:cs="Segoe UI"/>
          <w:szCs w:val="22"/>
        </w:rPr>
        <w:t>podle</w:t>
      </w:r>
      <w:r w:rsidR="009D5DC7" w:rsidRPr="00724809">
        <w:rPr>
          <w:rFonts w:ascii="Segoe UI" w:hAnsi="Segoe UI" w:cs="Segoe UI"/>
          <w:szCs w:val="22"/>
        </w:rPr>
        <w:t xml:space="preserve"> tohoto článku </w:t>
      </w:r>
      <w:r w:rsidRPr="00724809">
        <w:rPr>
          <w:rFonts w:ascii="Segoe UI" w:hAnsi="Segoe UI" w:cs="Segoe UI"/>
          <w:szCs w:val="22"/>
        </w:rPr>
        <w:t>ustanovení §</w:t>
      </w:r>
      <w:r w:rsidR="00DA72A7" w:rsidRPr="00724809">
        <w:rPr>
          <w:rFonts w:ascii="Segoe UI" w:hAnsi="Segoe UI" w:cs="Segoe UI"/>
          <w:szCs w:val="22"/>
        </w:rPr>
        <w:t xml:space="preserve"> </w:t>
      </w:r>
      <w:r w:rsidRPr="00724809">
        <w:rPr>
          <w:rFonts w:ascii="Segoe UI" w:hAnsi="Segoe UI" w:cs="Segoe UI"/>
          <w:szCs w:val="22"/>
        </w:rPr>
        <w:t xml:space="preserve">2099 </w:t>
      </w:r>
      <w:r w:rsidR="00033BED" w:rsidRPr="00724809">
        <w:rPr>
          <w:rFonts w:ascii="Segoe UI" w:hAnsi="Segoe UI" w:cs="Segoe UI"/>
          <w:szCs w:val="22"/>
        </w:rPr>
        <w:t>-</w:t>
      </w:r>
      <w:r w:rsidRPr="00724809">
        <w:rPr>
          <w:rFonts w:ascii="Segoe UI" w:hAnsi="Segoe UI" w:cs="Segoe UI"/>
          <w:szCs w:val="22"/>
        </w:rPr>
        <w:t xml:space="preserve"> 2117 Občanského zákoníku.</w:t>
      </w:r>
    </w:p>
    <w:p w:rsidR="00D2736A" w:rsidRPr="00724809" w:rsidRDefault="00D2736A" w:rsidP="00D2736A">
      <w:pPr>
        <w:pStyle w:val="Odstavecseseznamem"/>
        <w:rPr>
          <w:rFonts w:ascii="Segoe UI" w:hAnsi="Segoe UI" w:cs="Segoe UI"/>
          <w:sz w:val="22"/>
          <w:szCs w:val="22"/>
        </w:rPr>
      </w:pPr>
    </w:p>
    <w:p w:rsidR="00D2736A" w:rsidRPr="00724809" w:rsidRDefault="00D2736A" w:rsidP="00D90462">
      <w:pPr>
        <w:numPr>
          <w:ilvl w:val="0"/>
          <w:numId w:val="1"/>
        </w:numPr>
        <w:rPr>
          <w:rFonts w:ascii="Segoe UI" w:hAnsi="Segoe UI" w:cs="Segoe UI"/>
          <w:szCs w:val="22"/>
        </w:rPr>
      </w:pPr>
      <w:r w:rsidRPr="00724809">
        <w:rPr>
          <w:rFonts w:ascii="Segoe UI" w:hAnsi="Segoe UI" w:cs="Segoe UI"/>
          <w:szCs w:val="22"/>
        </w:rPr>
        <w:t>U</w:t>
      </w:r>
      <w:r w:rsidR="003239F9" w:rsidRPr="00724809">
        <w:rPr>
          <w:rFonts w:ascii="Segoe UI" w:hAnsi="Segoe UI" w:cs="Segoe UI"/>
          <w:szCs w:val="22"/>
        </w:rPr>
        <w:t>jednání</w:t>
      </w:r>
      <w:r w:rsidRPr="00724809">
        <w:rPr>
          <w:rFonts w:ascii="Segoe UI" w:hAnsi="Segoe UI" w:cs="Segoe UI"/>
          <w:szCs w:val="22"/>
        </w:rPr>
        <w:t xml:space="preserve"> tohoto článku se nepoužijí v případech, kdy Zásobník je ve vlastnictví Poskytovatele nebo ve vlastnictví třetí osoby odlišné od Objednatele nebo zřizovatele Objednatele.</w:t>
      </w:r>
    </w:p>
    <w:p w:rsidR="002248D0" w:rsidRPr="00724809" w:rsidRDefault="002248D0" w:rsidP="001D247E">
      <w:pPr>
        <w:rPr>
          <w:rFonts w:ascii="Segoe UI" w:hAnsi="Segoe UI" w:cs="Segoe UI"/>
          <w:szCs w:val="22"/>
        </w:rPr>
      </w:pPr>
      <w:bookmarkStart w:id="18" w:name="_Toc380671111"/>
    </w:p>
    <w:p w:rsidR="002248D0" w:rsidRPr="00724809" w:rsidRDefault="002248D0" w:rsidP="001D247E">
      <w:pPr>
        <w:rPr>
          <w:rFonts w:ascii="Segoe UI" w:hAnsi="Segoe UI" w:cs="Segoe UI"/>
          <w:szCs w:val="22"/>
        </w:rPr>
      </w:pPr>
    </w:p>
    <w:p w:rsidR="007F22C9" w:rsidRPr="00724809" w:rsidRDefault="007F22C9" w:rsidP="00DB71CF">
      <w:pPr>
        <w:pStyle w:val="Nadpis1"/>
        <w:keepLines/>
        <w:rPr>
          <w:rFonts w:ascii="Segoe UI" w:hAnsi="Segoe UI" w:cs="Segoe UI"/>
        </w:rPr>
      </w:pPr>
      <w:bookmarkStart w:id="19" w:name="_Toc383117523"/>
      <w:r w:rsidRPr="00724809">
        <w:rPr>
          <w:rFonts w:ascii="Segoe UI" w:hAnsi="Segoe UI" w:cs="Segoe UI"/>
        </w:rPr>
        <w:t>SANKCE</w:t>
      </w:r>
      <w:bookmarkEnd w:id="18"/>
      <w:bookmarkEnd w:id="19"/>
    </w:p>
    <w:p w:rsidR="002248D0" w:rsidRPr="00724809" w:rsidRDefault="002248D0" w:rsidP="00DB71CF">
      <w:pPr>
        <w:keepNext/>
        <w:keepLines/>
        <w:rPr>
          <w:rFonts w:ascii="Segoe UI" w:hAnsi="Segoe UI" w:cs="Segoe UI"/>
          <w:szCs w:val="22"/>
          <w:lang w:eastAsia="ar-SA"/>
        </w:rPr>
      </w:pPr>
    </w:p>
    <w:p w:rsidR="00822993" w:rsidRPr="00724809" w:rsidRDefault="00822993" w:rsidP="00D90462">
      <w:pPr>
        <w:numPr>
          <w:ilvl w:val="0"/>
          <w:numId w:val="1"/>
        </w:numPr>
        <w:rPr>
          <w:rFonts w:ascii="Segoe UI" w:hAnsi="Segoe UI" w:cs="Segoe UI"/>
          <w:szCs w:val="22"/>
        </w:rPr>
      </w:pPr>
      <w:r w:rsidRPr="00724809">
        <w:rPr>
          <w:rFonts w:ascii="Segoe UI" w:hAnsi="Segoe UI" w:cs="Segoe UI"/>
          <w:szCs w:val="22"/>
        </w:rPr>
        <w:t xml:space="preserve">Pokud Poskytovatel neodstraní závady Zásobníku ve lhůtách uvedených v odstavci </w:t>
      </w:r>
      <w:r w:rsidR="00FB0327">
        <w:fldChar w:fldCharType="begin"/>
      </w:r>
      <w:r w:rsidR="00FB0327">
        <w:instrText xml:space="preserve"> REF _Ref389137545 \r \h  \* MERGEFORMAT </w:instrText>
      </w:r>
      <w:r w:rsidR="00FB0327">
        <w:fldChar w:fldCharType="separate"/>
      </w:r>
      <w:r w:rsidR="009E204E" w:rsidRPr="00724809">
        <w:rPr>
          <w:rFonts w:ascii="Segoe UI" w:hAnsi="Segoe UI" w:cs="Segoe UI"/>
          <w:szCs w:val="22"/>
        </w:rPr>
        <w:t>12</w:t>
      </w:r>
      <w:r w:rsidR="00FB0327">
        <w:fldChar w:fldCharType="end"/>
      </w:r>
      <w:r w:rsidRPr="00724809">
        <w:rPr>
          <w:rFonts w:ascii="Segoe UI" w:hAnsi="Segoe UI" w:cs="Segoe UI"/>
          <w:szCs w:val="22"/>
        </w:rPr>
        <w:t xml:space="preserve"> Smlouvy, je povinen uhradit Objednateli smluvní pokutu ve výši 1.000,- Kč za každý den, v němž trvalo prodlení Poskytovatele s plněním této povinnosti. Prodlení s plněním </w:t>
      </w:r>
      <w:r w:rsidRPr="00724809">
        <w:rPr>
          <w:rFonts w:ascii="Segoe UI" w:hAnsi="Segoe UI" w:cs="Segoe UI"/>
          <w:szCs w:val="22"/>
        </w:rPr>
        <w:lastRenderedPageBreak/>
        <w:t xml:space="preserve">povinnosti </w:t>
      </w:r>
      <w:r w:rsidR="0005039B" w:rsidRPr="00724809">
        <w:rPr>
          <w:rFonts w:ascii="Segoe UI" w:hAnsi="Segoe UI" w:cs="Segoe UI"/>
          <w:szCs w:val="22"/>
        </w:rPr>
        <w:t>podle</w:t>
      </w:r>
      <w:r w:rsidRPr="00724809">
        <w:rPr>
          <w:rFonts w:ascii="Segoe UI" w:hAnsi="Segoe UI" w:cs="Segoe UI"/>
          <w:szCs w:val="22"/>
        </w:rPr>
        <w:t xml:space="preserve"> předchozí věty je ukončeno dnem, kdy bude závada odstraněna, a to buď Poskytovatelem, nebo </w:t>
      </w:r>
      <w:r w:rsidR="00DA72A7" w:rsidRPr="00724809">
        <w:rPr>
          <w:rFonts w:ascii="Segoe UI" w:hAnsi="Segoe UI" w:cs="Segoe UI"/>
          <w:szCs w:val="22"/>
        </w:rPr>
        <w:t>jinou odborně způsobilou osobou</w:t>
      </w:r>
      <w:r w:rsidRPr="00724809">
        <w:rPr>
          <w:rFonts w:ascii="Segoe UI" w:hAnsi="Segoe UI" w:cs="Segoe UI"/>
          <w:szCs w:val="22"/>
        </w:rPr>
        <w:t xml:space="preserve"> postupem </w:t>
      </w:r>
      <w:r w:rsidR="0005039B" w:rsidRPr="00724809">
        <w:rPr>
          <w:rFonts w:ascii="Segoe UI" w:hAnsi="Segoe UI" w:cs="Segoe UI"/>
          <w:szCs w:val="22"/>
        </w:rPr>
        <w:t>podle</w:t>
      </w:r>
      <w:r w:rsidRPr="00724809">
        <w:rPr>
          <w:rFonts w:ascii="Segoe UI" w:hAnsi="Segoe UI" w:cs="Segoe UI"/>
          <w:szCs w:val="22"/>
        </w:rPr>
        <w:t xml:space="preserve"> odstavce </w:t>
      </w:r>
      <w:r w:rsidR="00FB0327">
        <w:fldChar w:fldCharType="begin"/>
      </w:r>
      <w:r w:rsidR="00FB0327">
        <w:instrText xml:space="preserve"> REF _Ref389143440 \r \h  \* MERGEFORMAT </w:instrText>
      </w:r>
      <w:r w:rsidR="00FB0327">
        <w:fldChar w:fldCharType="separate"/>
      </w:r>
      <w:r w:rsidR="009E204E" w:rsidRPr="00724809">
        <w:rPr>
          <w:rFonts w:ascii="Segoe UI" w:hAnsi="Segoe UI" w:cs="Segoe UI"/>
          <w:szCs w:val="22"/>
        </w:rPr>
        <w:t>13</w:t>
      </w:r>
      <w:r w:rsidR="00FB0327">
        <w:fldChar w:fldCharType="end"/>
      </w:r>
      <w:r w:rsidR="008A3C8E" w:rsidRPr="00724809">
        <w:rPr>
          <w:rFonts w:ascii="Segoe UI" w:hAnsi="Segoe UI" w:cs="Segoe UI"/>
          <w:szCs w:val="22"/>
        </w:rPr>
        <w:t xml:space="preserve"> </w:t>
      </w:r>
      <w:r w:rsidRPr="00724809">
        <w:rPr>
          <w:rFonts w:ascii="Segoe UI" w:hAnsi="Segoe UI" w:cs="Segoe UI"/>
          <w:szCs w:val="22"/>
        </w:rPr>
        <w:t>Smlouvy.</w:t>
      </w:r>
    </w:p>
    <w:p w:rsidR="00822993" w:rsidRPr="00724809" w:rsidRDefault="00822993" w:rsidP="00822993">
      <w:pPr>
        <w:pStyle w:val="Odstavecseseznamem"/>
        <w:rPr>
          <w:rFonts w:ascii="Segoe UI" w:hAnsi="Segoe UI" w:cs="Segoe UI"/>
          <w:sz w:val="22"/>
          <w:szCs w:val="22"/>
        </w:rPr>
      </w:pPr>
    </w:p>
    <w:p w:rsidR="007F22C9" w:rsidRPr="00724809" w:rsidRDefault="007F22C9" w:rsidP="00D90462">
      <w:pPr>
        <w:numPr>
          <w:ilvl w:val="0"/>
          <w:numId w:val="1"/>
        </w:numPr>
        <w:rPr>
          <w:rFonts w:ascii="Segoe UI" w:hAnsi="Segoe UI" w:cs="Segoe UI"/>
          <w:szCs w:val="22"/>
        </w:rPr>
      </w:pPr>
      <w:r w:rsidRPr="00724809">
        <w:rPr>
          <w:rFonts w:ascii="Segoe UI" w:hAnsi="Segoe UI" w:cs="Segoe UI"/>
          <w:szCs w:val="22"/>
        </w:rPr>
        <w:t xml:space="preserve">Zaplacení smluvní pokuty nezbavuje </w:t>
      </w:r>
      <w:r w:rsidR="00822993" w:rsidRPr="00724809">
        <w:rPr>
          <w:rFonts w:ascii="Segoe UI" w:hAnsi="Segoe UI" w:cs="Segoe UI"/>
          <w:szCs w:val="22"/>
        </w:rPr>
        <w:t>Poskytovatele</w:t>
      </w:r>
      <w:r w:rsidRPr="00724809">
        <w:rPr>
          <w:rFonts w:ascii="Segoe UI" w:hAnsi="Segoe UI" w:cs="Segoe UI"/>
          <w:szCs w:val="22"/>
        </w:rPr>
        <w:t xml:space="preserve"> povinnosti splnit dluh smluvní pokutou utvrzený.</w:t>
      </w:r>
    </w:p>
    <w:p w:rsidR="004E5ABA" w:rsidRPr="00724809" w:rsidRDefault="004E5ABA" w:rsidP="004E5ABA">
      <w:pPr>
        <w:pStyle w:val="Odstavecseseznamem"/>
        <w:rPr>
          <w:rFonts w:ascii="Segoe UI" w:hAnsi="Segoe UI" w:cs="Segoe UI"/>
          <w:sz w:val="22"/>
          <w:szCs w:val="22"/>
        </w:rPr>
      </w:pPr>
    </w:p>
    <w:p w:rsidR="007F22C9" w:rsidRPr="00724809" w:rsidRDefault="00822993" w:rsidP="00D90462">
      <w:pPr>
        <w:numPr>
          <w:ilvl w:val="0"/>
          <w:numId w:val="1"/>
        </w:numPr>
        <w:rPr>
          <w:rFonts w:ascii="Segoe UI" w:hAnsi="Segoe UI" w:cs="Segoe UI"/>
          <w:szCs w:val="22"/>
        </w:rPr>
      </w:pPr>
      <w:r w:rsidRPr="00724809">
        <w:rPr>
          <w:rFonts w:ascii="Segoe UI" w:hAnsi="Segoe UI" w:cs="Segoe UI"/>
          <w:szCs w:val="22"/>
        </w:rPr>
        <w:t>Objednatel</w:t>
      </w:r>
      <w:r w:rsidR="007F22C9" w:rsidRPr="00724809">
        <w:rPr>
          <w:rFonts w:ascii="Segoe UI" w:hAnsi="Segoe UI" w:cs="Segoe UI"/>
          <w:szCs w:val="22"/>
        </w:rPr>
        <w:t xml:space="preserve"> je oprávněn požadovat náhradu škody a nemajetkové újmy způsobené porušením povinnosti</w:t>
      </w:r>
      <w:r w:rsidR="001762B5" w:rsidRPr="00724809">
        <w:rPr>
          <w:rFonts w:ascii="Segoe UI" w:hAnsi="Segoe UI" w:cs="Segoe UI"/>
          <w:szCs w:val="22"/>
        </w:rPr>
        <w:t xml:space="preserve"> </w:t>
      </w:r>
      <w:r w:rsidRPr="00724809">
        <w:rPr>
          <w:rFonts w:ascii="Segoe UI" w:hAnsi="Segoe UI" w:cs="Segoe UI"/>
          <w:szCs w:val="22"/>
        </w:rPr>
        <w:t>Poskytovatele</w:t>
      </w:r>
      <w:r w:rsidR="007F22C9" w:rsidRPr="00724809">
        <w:rPr>
          <w:rFonts w:ascii="Segoe UI" w:hAnsi="Segoe UI" w:cs="Segoe UI"/>
          <w:szCs w:val="22"/>
        </w:rPr>
        <w:t>, na kterou se vztahuje smluvní pokuta, v plné výši.</w:t>
      </w:r>
    </w:p>
    <w:p w:rsidR="002248D0" w:rsidRPr="00724809" w:rsidRDefault="002248D0" w:rsidP="001D247E">
      <w:pPr>
        <w:rPr>
          <w:rFonts w:ascii="Segoe UI" w:hAnsi="Segoe UI" w:cs="Segoe UI"/>
          <w:szCs w:val="22"/>
        </w:rPr>
      </w:pPr>
      <w:bookmarkStart w:id="20" w:name="_Toc380671112"/>
    </w:p>
    <w:p w:rsidR="006D2170" w:rsidRPr="00724809" w:rsidRDefault="006D2170" w:rsidP="006D2170">
      <w:pPr>
        <w:rPr>
          <w:rFonts w:ascii="Segoe UI" w:hAnsi="Segoe UI" w:cs="Segoe UI"/>
          <w:szCs w:val="22"/>
          <w:lang w:eastAsia="ar-SA"/>
        </w:rPr>
      </w:pPr>
    </w:p>
    <w:p w:rsidR="006D2170" w:rsidRPr="00724809" w:rsidRDefault="006D2170" w:rsidP="001762B5">
      <w:pPr>
        <w:pStyle w:val="Nadpis1"/>
        <w:keepLines/>
        <w:rPr>
          <w:rFonts w:ascii="Segoe UI" w:hAnsi="Segoe UI" w:cs="Segoe UI"/>
        </w:rPr>
      </w:pPr>
      <w:r w:rsidRPr="00724809">
        <w:rPr>
          <w:rFonts w:ascii="Segoe UI" w:hAnsi="Segoe UI" w:cs="Segoe UI"/>
        </w:rPr>
        <w:t>DOBA TRVÁNÍ SMLOUVY</w:t>
      </w:r>
    </w:p>
    <w:p w:rsidR="001762B5" w:rsidRPr="00724809" w:rsidRDefault="001762B5" w:rsidP="001762B5">
      <w:pPr>
        <w:keepNext/>
        <w:keepLines/>
        <w:rPr>
          <w:rFonts w:ascii="Segoe UI" w:hAnsi="Segoe UI" w:cs="Segoe UI"/>
          <w:szCs w:val="22"/>
          <w:lang w:eastAsia="ar-SA"/>
        </w:rPr>
      </w:pPr>
    </w:p>
    <w:p w:rsidR="006D2170" w:rsidRPr="00724809" w:rsidRDefault="00822993" w:rsidP="00D90462">
      <w:pPr>
        <w:keepNext/>
        <w:keepLines/>
        <w:numPr>
          <w:ilvl w:val="0"/>
          <w:numId w:val="1"/>
        </w:numPr>
        <w:rPr>
          <w:rFonts w:ascii="Segoe UI" w:hAnsi="Segoe UI" w:cs="Segoe UI"/>
          <w:szCs w:val="22"/>
          <w:lang w:eastAsia="ar-SA"/>
        </w:rPr>
      </w:pPr>
      <w:bookmarkStart w:id="21" w:name="_Ref389144162"/>
      <w:r w:rsidRPr="00724809">
        <w:rPr>
          <w:rFonts w:ascii="Segoe UI" w:hAnsi="Segoe UI" w:cs="Segoe UI"/>
          <w:szCs w:val="22"/>
          <w:lang w:eastAsia="ar-SA"/>
        </w:rPr>
        <w:t>S</w:t>
      </w:r>
      <w:r w:rsidR="006D2170" w:rsidRPr="00724809">
        <w:rPr>
          <w:rFonts w:ascii="Segoe UI" w:hAnsi="Segoe UI" w:cs="Segoe UI"/>
          <w:szCs w:val="22"/>
          <w:lang w:eastAsia="ar-SA"/>
        </w:rPr>
        <w:t>mlouva se uzavírá na dobu určitou</w:t>
      </w:r>
      <w:r w:rsidR="00867A59">
        <w:rPr>
          <w:rFonts w:ascii="Segoe UI" w:hAnsi="Segoe UI" w:cs="Segoe UI"/>
          <w:szCs w:val="22"/>
          <w:lang w:eastAsia="ar-SA"/>
        </w:rPr>
        <w:t xml:space="preserve">, a to </w:t>
      </w:r>
      <w:r w:rsidR="00867A59" w:rsidRPr="00867A59">
        <w:rPr>
          <w:rFonts w:ascii="Segoe UI" w:hAnsi="Segoe UI" w:cs="Segoe UI"/>
          <w:b/>
          <w:szCs w:val="22"/>
          <w:lang w:eastAsia="ar-SA"/>
        </w:rPr>
        <w:t>od 1.</w:t>
      </w:r>
      <w:r w:rsidR="0011351F">
        <w:rPr>
          <w:rFonts w:ascii="Segoe UI" w:hAnsi="Segoe UI" w:cs="Segoe UI"/>
          <w:b/>
          <w:szCs w:val="22"/>
          <w:lang w:eastAsia="ar-SA"/>
        </w:rPr>
        <w:t xml:space="preserve"> </w:t>
      </w:r>
      <w:r w:rsidR="00867A59" w:rsidRPr="00867A59">
        <w:rPr>
          <w:rFonts w:ascii="Segoe UI" w:hAnsi="Segoe UI" w:cs="Segoe UI"/>
          <w:b/>
          <w:szCs w:val="22"/>
          <w:lang w:eastAsia="ar-SA"/>
        </w:rPr>
        <w:t>11.</w:t>
      </w:r>
      <w:r w:rsidR="0011351F">
        <w:rPr>
          <w:rFonts w:ascii="Segoe UI" w:hAnsi="Segoe UI" w:cs="Segoe UI"/>
          <w:b/>
          <w:szCs w:val="22"/>
          <w:lang w:eastAsia="ar-SA"/>
        </w:rPr>
        <w:t xml:space="preserve"> </w:t>
      </w:r>
      <w:r w:rsidR="00867A59" w:rsidRPr="00867A59">
        <w:rPr>
          <w:rFonts w:ascii="Segoe UI" w:hAnsi="Segoe UI" w:cs="Segoe UI"/>
          <w:b/>
          <w:szCs w:val="22"/>
          <w:lang w:eastAsia="ar-SA"/>
        </w:rPr>
        <w:t>2018</w:t>
      </w:r>
      <w:r w:rsidR="00946C46" w:rsidRPr="00724809">
        <w:rPr>
          <w:rFonts w:ascii="Segoe UI" w:hAnsi="Segoe UI" w:cs="Segoe UI"/>
          <w:szCs w:val="22"/>
          <w:lang w:eastAsia="ar-SA"/>
        </w:rPr>
        <w:t xml:space="preserve"> </w:t>
      </w:r>
      <w:r w:rsidR="001D247E" w:rsidRPr="00724809">
        <w:rPr>
          <w:rFonts w:ascii="Segoe UI" w:hAnsi="Segoe UI" w:cs="Segoe UI"/>
          <w:b/>
          <w:szCs w:val="22"/>
          <w:lang w:eastAsia="ar-SA"/>
        </w:rPr>
        <w:t>do 31.</w:t>
      </w:r>
      <w:r w:rsidR="0011351F">
        <w:rPr>
          <w:rFonts w:ascii="Segoe UI" w:hAnsi="Segoe UI" w:cs="Segoe UI"/>
          <w:b/>
          <w:szCs w:val="22"/>
          <w:lang w:eastAsia="ar-SA"/>
        </w:rPr>
        <w:t xml:space="preserve"> </w:t>
      </w:r>
      <w:r w:rsidR="001D247E" w:rsidRPr="00724809">
        <w:rPr>
          <w:rFonts w:ascii="Segoe UI" w:hAnsi="Segoe UI" w:cs="Segoe UI"/>
          <w:b/>
          <w:szCs w:val="22"/>
          <w:lang w:eastAsia="ar-SA"/>
        </w:rPr>
        <w:t>10.</w:t>
      </w:r>
      <w:r w:rsidR="0011351F">
        <w:rPr>
          <w:rFonts w:ascii="Segoe UI" w:hAnsi="Segoe UI" w:cs="Segoe UI"/>
          <w:b/>
          <w:szCs w:val="22"/>
          <w:lang w:eastAsia="ar-SA"/>
        </w:rPr>
        <w:t xml:space="preserve"> </w:t>
      </w:r>
      <w:r w:rsidR="00724809" w:rsidRPr="00724809">
        <w:rPr>
          <w:rFonts w:ascii="Segoe UI" w:hAnsi="Segoe UI" w:cs="Segoe UI"/>
          <w:b/>
          <w:szCs w:val="22"/>
          <w:lang w:eastAsia="ar-SA"/>
        </w:rPr>
        <w:t>201</w:t>
      </w:r>
      <w:r w:rsidR="00724809">
        <w:rPr>
          <w:rFonts w:ascii="Segoe UI" w:hAnsi="Segoe UI" w:cs="Segoe UI"/>
          <w:b/>
          <w:szCs w:val="22"/>
          <w:lang w:eastAsia="ar-SA"/>
        </w:rPr>
        <w:t>9</w:t>
      </w:r>
      <w:r w:rsidR="0011351F">
        <w:rPr>
          <w:rFonts w:ascii="Segoe UI" w:hAnsi="Segoe UI" w:cs="Segoe UI"/>
          <w:szCs w:val="22"/>
          <w:lang w:eastAsia="ar-SA"/>
        </w:rPr>
        <w:t xml:space="preserve">, za předpokladu, že bude uveřejněna </w:t>
      </w:r>
      <w:r w:rsidR="0011351F" w:rsidRPr="000A21BE">
        <w:rPr>
          <w:rFonts w:ascii="Segoe UI" w:hAnsi="Segoe UI" w:cs="Segoe UI"/>
          <w:szCs w:val="22"/>
        </w:rPr>
        <w:t xml:space="preserve">v registru smluv </w:t>
      </w:r>
      <w:r w:rsidR="0011351F">
        <w:rPr>
          <w:rFonts w:ascii="Segoe UI" w:hAnsi="Segoe UI" w:cs="Segoe UI"/>
          <w:szCs w:val="22"/>
        </w:rPr>
        <w:t xml:space="preserve">podle </w:t>
      </w:r>
      <w:r w:rsidR="0011351F" w:rsidRPr="000A21BE">
        <w:rPr>
          <w:rFonts w:ascii="Segoe UI" w:hAnsi="Segoe UI" w:cs="Segoe UI"/>
          <w:szCs w:val="22"/>
        </w:rPr>
        <w:t>zákona č. 340/2015 Sb., o zvláštních podmínkách účinnosti některých smluv, uveřejňování těchto smluv a o registru smluv (zákon o registru smluv), ve znění pozdějších předpisů</w:t>
      </w:r>
      <w:r w:rsidR="0011351F">
        <w:rPr>
          <w:rFonts w:ascii="Segoe UI" w:hAnsi="Segoe UI" w:cs="Segoe UI"/>
          <w:szCs w:val="22"/>
        </w:rPr>
        <w:t xml:space="preserve"> </w:t>
      </w:r>
      <w:r w:rsidR="0011351F" w:rsidRPr="000A21BE">
        <w:rPr>
          <w:rFonts w:ascii="Segoe UI" w:hAnsi="Segoe UI" w:cs="Segoe UI"/>
          <w:szCs w:val="22"/>
        </w:rPr>
        <w:t>(dále jen „</w:t>
      </w:r>
      <w:r w:rsidR="0011351F" w:rsidRPr="000A21BE">
        <w:rPr>
          <w:rFonts w:ascii="Segoe UI" w:hAnsi="Segoe UI" w:cs="Segoe UI"/>
          <w:b/>
          <w:i/>
          <w:szCs w:val="22"/>
        </w:rPr>
        <w:t>Zákon o registru smluv</w:t>
      </w:r>
      <w:r w:rsidR="0011351F" w:rsidRPr="000A21BE">
        <w:rPr>
          <w:rFonts w:ascii="Segoe UI" w:hAnsi="Segoe UI" w:cs="Segoe UI"/>
          <w:szCs w:val="22"/>
        </w:rPr>
        <w:t>“)</w:t>
      </w:r>
      <w:r w:rsidR="0011351F">
        <w:rPr>
          <w:rFonts w:ascii="Segoe UI" w:hAnsi="Segoe UI" w:cs="Segoe UI"/>
          <w:szCs w:val="22"/>
        </w:rPr>
        <w:t xml:space="preserve"> před 1. 11. 2018</w:t>
      </w:r>
      <w:r w:rsidR="0011351F" w:rsidRPr="000A21BE">
        <w:rPr>
          <w:rFonts w:ascii="Segoe UI" w:hAnsi="Segoe UI" w:cs="Segoe UI"/>
          <w:szCs w:val="22"/>
          <w:lang w:eastAsia="ar-SA"/>
        </w:rPr>
        <w:t xml:space="preserve">. </w:t>
      </w:r>
      <w:r w:rsidR="0011351F">
        <w:rPr>
          <w:rFonts w:ascii="Segoe UI" w:hAnsi="Segoe UI" w:cs="Segoe UI"/>
          <w:szCs w:val="22"/>
          <w:lang w:eastAsia="ar-SA"/>
        </w:rPr>
        <w:t xml:space="preserve">V případě pozdějšího uveřejnění Smlouvy v registru smluv bude doba trvání adekvátně </w:t>
      </w:r>
      <w:r w:rsidR="0011351F">
        <w:rPr>
          <w:rFonts w:ascii="Segoe UI" w:hAnsi="Segoe UI" w:cs="Segoe UI"/>
          <w:lang w:eastAsia="ar-SA"/>
        </w:rPr>
        <w:t>posunuta tak, aby byla zachována doba trvání jednoho roku, a to počínaje dnem uveřejnění Smlouvy v registru smluv</w:t>
      </w:r>
      <w:r w:rsidR="006D2170" w:rsidRPr="00724809">
        <w:rPr>
          <w:rFonts w:ascii="Segoe UI" w:hAnsi="Segoe UI" w:cs="Segoe UI"/>
          <w:szCs w:val="22"/>
          <w:lang w:eastAsia="ar-SA"/>
        </w:rPr>
        <w:t>.</w:t>
      </w:r>
      <w:r w:rsidR="007C0895" w:rsidRPr="00724809">
        <w:rPr>
          <w:rFonts w:ascii="Segoe UI" w:hAnsi="Segoe UI" w:cs="Segoe UI"/>
          <w:szCs w:val="22"/>
          <w:lang w:eastAsia="ar-SA"/>
        </w:rPr>
        <w:t xml:space="preserve"> </w:t>
      </w:r>
      <w:r w:rsidR="006D2170" w:rsidRPr="00724809">
        <w:rPr>
          <w:rFonts w:ascii="Segoe UI" w:hAnsi="Segoe UI" w:cs="Segoe UI"/>
          <w:szCs w:val="22"/>
          <w:lang w:eastAsia="ar-SA"/>
        </w:rPr>
        <w:t xml:space="preserve">Během doby trvání </w:t>
      </w:r>
      <w:r w:rsidR="0005244C" w:rsidRPr="00724809">
        <w:rPr>
          <w:rFonts w:ascii="Segoe UI" w:hAnsi="Segoe UI" w:cs="Segoe UI"/>
          <w:szCs w:val="22"/>
          <w:lang w:eastAsia="ar-SA"/>
        </w:rPr>
        <w:t>S</w:t>
      </w:r>
      <w:r w:rsidR="006D2170" w:rsidRPr="00724809">
        <w:rPr>
          <w:rFonts w:ascii="Segoe UI" w:hAnsi="Segoe UI" w:cs="Segoe UI"/>
          <w:szCs w:val="22"/>
          <w:lang w:eastAsia="ar-SA"/>
        </w:rPr>
        <w:t xml:space="preserve">mlouvy nelze </w:t>
      </w:r>
      <w:r w:rsidR="0005244C" w:rsidRPr="00724809">
        <w:rPr>
          <w:rFonts w:ascii="Segoe UI" w:hAnsi="Segoe UI" w:cs="Segoe UI"/>
          <w:szCs w:val="22"/>
          <w:lang w:eastAsia="ar-SA"/>
        </w:rPr>
        <w:t>S</w:t>
      </w:r>
      <w:r w:rsidR="006D2170" w:rsidRPr="00724809">
        <w:rPr>
          <w:rFonts w:ascii="Segoe UI" w:hAnsi="Segoe UI" w:cs="Segoe UI"/>
          <w:szCs w:val="22"/>
          <w:lang w:eastAsia="ar-SA"/>
        </w:rPr>
        <w:t>mlouvu vypovědět.</w:t>
      </w:r>
      <w:bookmarkEnd w:id="21"/>
    </w:p>
    <w:p w:rsidR="006D2170" w:rsidRPr="00724809" w:rsidRDefault="006D2170" w:rsidP="006D2170">
      <w:pPr>
        <w:ind w:left="567"/>
        <w:rPr>
          <w:rFonts w:ascii="Segoe UI" w:hAnsi="Segoe UI" w:cs="Segoe UI"/>
          <w:szCs w:val="22"/>
          <w:lang w:eastAsia="ar-SA"/>
        </w:rPr>
      </w:pPr>
    </w:p>
    <w:p w:rsidR="006D2170" w:rsidRPr="00724809" w:rsidRDefault="006D2170" w:rsidP="00D90462">
      <w:pPr>
        <w:numPr>
          <w:ilvl w:val="0"/>
          <w:numId w:val="1"/>
        </w:numPr>
        <w:rPr>
          <w:rFonts w:ascii="Segoe UI" w:hAnsi="Segoe UI" w:cs="Segoe UI"/>
          <w:szCs w:val="22"/>
          <w:lang w:eastAsia="ar-SA"/>
        </w:rPr>
      </w:pPr>
      <w:r w:rsidRPr="00724809">
        <w:rPr>
          <w:rFonts w:ascii="Segoe UI" w:hAnsi="Segoe UI" w:cs="Segoe UI"/>
          <w:szCs w:val="22"/>
          <w:lang w:eastAsia="ar-SA"/>
        </w:rPr>
        <w:t>Uplynutím doby sjednané v předchozím odstavci zaniká</w:t>
      </w:r>
      <w:r w:rsidR="009D5DC7" w:rsidRPr="00724809">
        <w:rPr>
          <w:rFonts w:ascii="Segoe UI" w:hAnsi="Segoe UI" w:cs="Segoe UI"/>
          <w:szCs w:val="22"/>
          <w:lang w:eastAsia="ar-SA"/>
        </w:rPr>
        <w:t xml:space="preserve"> </w:t>
      </w:r>
      <w:r w:rsidR="00D137ED" w:rsidRPr="00724809">
        <w:rPr>
          <w:rFonts w:ascii="Segoe UI" w:hAnsi="Segoe UI" w:cs="Segoe UI"/>
          <w:szCs w:val="22"/>
          <w:lang w:eastAsia="ar-SA"/>
        </w:rPr>
        <w:t>závazek vzniklý ze Smlouvy</w:t>
      </w:r>
      <w:r w:rsidRPr="00724809">
        <w:rPr>
          <w:rFonts w:ascii="Segoe UI" w:hAnsi="Segoe UI" w:cs="Segoe UI"/>
          <w:szCs w:val="22"/>
          <w:lang w:eastAsia="ar-SA"/>
        </w:rPr>
        <w:t>.</w:t>
      </w:r>
    </w:p>
    <w:p w:rsidR="00A44E96" w:rsidRPr="00724809" w:rsidRDefault="00A44E96" w:rsidP="00A44E96">
      <w:pPr>
        <w:pStyle w:val="Odstavecseseznamem"/>
        <w:rPr>
          <w:rFonts w:ascii="Segoe UI" w:hAnsi="Segoe UI" w:cs="Segoe UI"/>
          <w:sz w:val="22"/>
          <w:szCs w:val="22"/>
          <w:lang w:eastAsia="ar-SA"/>
        </w:rPr>
      </w:pPr>
    </w:p>
    <w:p w:rsidR="00A44E96" w:rsidRPr="00724809" w:rsidRDefault="00D137ED" w:rsidP="00D90462">
      <w:pPr>
        <w:numPr>
          <w:ilvl w:val="0"/>
          <w:numId w:val="1"/>
        </w:numPr>
        <w:rPr>
          <w:rFonts w:ascii="Segoe UI" w:hAnsi="Segoe UI" w:cs="Segoe UI"/>
          <w:szCs w:val="22"/>
          <w:lang w:eastAsia="ar-SA"/>
        </w:rPr>
      </w:pPr>
      <w:r w:rsidRPr="00724809">
        <w:rPr>
          <w:rFonts w:ascii="Segoe UI" w:hAnsi="Segoe UI" w:cs="Segoe UI"/>
          <w:szCs w:val="22"/>
          <w:lang w:eastAsia="ar-SA"/>
        </w:rPr>
        <w:t xml:space="preserve">Závazek vzniklý ze </w:t>
      </w:r>
      <w:r w:rsidR="00A44E96" w:rsidRPr="00724809">
        <w:rPr>
          <w:rFonts w:ascii="Segoe UI" w:hAnsi="Segoe UI" w:cs="Segoe UI"/>
          <w:szCs w:val="22"/>
          <w:lang w:eastAsia="ar-SA"/>
        </w:rPr>
        <w:t>Smlouv</w:t>
      </w:r>
      <w:r w:rsidRPr="00724809">
        <w:rPr>
          <w:rFonts w:ascii="Segoe UI" w:hAnsi="Segoe UI" w:cs="Segoe UI"/>
          <w:szCs w:val="22"/>
          <w:lang w:eastAsia="ar-SA"/>
        </w:rPr>
        <w:t>y</w:t>
      </w:r>
      <w:r w:rsidR="00A44E96" w:rsidRPr="00724809">
        <w:rPr>
          <w:rFonts w:ascii="Segoe UI" w:hAnsi="Segoe UI" w:cs="Segoe UI"/>
          <w:szCs w:val="22"/>
          <w:lang w:eastAsia="ar-SA"/>
        </w:rPr>
        <w:t xml:space="preserve"> zaniká před uplynutím doby uvedené v odstavci </w:t>
      </w:r>
      <w:r w:rsidR="00FB0327">
        <w:fldChar w:fldCharType="begin"/>
      </w:r>
      <w:r w:rsidR="00FB0327">
        <w:instrText xml:space="preserve"> REF _Ref389144162 \r \h  \* MERGEFORMAT </w:instrText>
      </w:r>
      <w:r w:rsidR="00FB0327">
        <w:fldChar w:fldCharType="separate"/>
      </w:r>
      <w:r w:rsidR="009E204E" w:rsidRPr="00724809">
        <w:rPr>
          <w:rFonts w:ascii="Segoe UI" w:hAnsi="Segoe UI" w:cs="Segoe UI"/>
          <w:szCs w:val="22"/>
          <w:lang w:eastAsia="ar-SA"/>
        </w:rPr>
        <w:t>44</w:t>
      </w:r>
      <w:r w:rsidR="00FB0327">
        <w:fldChar w:fldCharType="end"/>
      </w:r>
      <w:r w:rsidR="00A44E96" w:rsidRPr="00724809">
        <w:rPr>
          <w:rFonts w:ascii="Segoe UI" w:hAnsi="Segoe UI" w:cs="Segoe UI"/>
          <w:szCs w:val="22"/>
          <w:lang w:eastAsia="ar-SA"/>
        </w:rPr>
        <w:t xml:space="preserve"> Smlouvy také tehdy, zanikne-li</w:t>
      </w:r>
      <w:r w:rsidRPr="00724809">
        <w:rPr>
          <w:rFonts w:ascii="Segoe UI" w:hAnsi="Segoe UI" w:cs="Segoe UI"/>
          <w:szCs w:val="22"/>
          <w:lang w:eastAsia="ar-SA"/>
        </w:rPr>
        <w:t xml:space="preserve"> závazek vzniklý z</w:t>
      </w:r>
      <w:r w:rsidR="00355402" w:rsidRPr="00724809">
        <w:rPr>
          <w:rFonts w:ascii="Segoe UI" w:hAnsi="Segoe UI" w:cs="Segoe UI"/>
          <w:szCs w:val="22"/>
          <w:lang w:eastAsia="ar-SA"/>
        </w:rPr>
        <w:t> rámcové dohody</w:t>
      </w:r>
      <w:r w:rsidR="00A44E96" w:rsidRPr="00724809">
        <w:rPr>
          <w:rFonts w:ascii="Segoe UI" w:hAnsi="Segoe UI" w:cs="Segoe UI"/>
          <w:szCs w:val="22"/>
          <w:lang w:eastAsia="ar-SA"/>
        </w:rPr>
        <w:t xml:space="preserve"> </w:t>
      </w:r>
      <w:r w:rsidR="00B46CB8" w:rsidRPr="00724809">
        <w:rPr>
          <w:rFonts w:ascii="Segoe UI" w:hAnsi="Segoe UI" w:cs="Segoe UI"/>
          <w:szCs w:val="22"/>
          <w:lang w:eastAsia="ar-SA"/>
        </w:rPr>
        <w:t>na</w:t>
      </w:r>
      <w:r w:rsidR="00A44E96" w:rsidRPr="00724809">
        <w:rPr>
          <w:rFonts w:ascii="Segoe UI" w:hAnsi="Segoe UI" w:cs="Segoe UI"/>
          <w:szCs w:val="22"/>
          <w:lang w:eastAsia="ar-SA"/>
        </w:rPr>
        <w:t xml:space="preserve"> dodávk</w:t>
      </w:r>
      <w:r w:rsidR="00B46CB8" w:rsidRPr="00724809">
        <w:rPr>
          <w:rFonts w:ascii="Segoe UI" w:hAnsi="Segoe UI" w:cs="Segoe UI"/>
          <w:szCs w:val="22"/>
          <w:lang w:eastAsia="ar-SA"/>
        </w:rPr>
        <w:t>y</w:t>
      </w:r>
      <w:r w:rsidR="00A44E96" w:rsidRPr="00724809">
        <w:rPr>
          <w:rFonts w:ascii="Segoe UI" w:hAnsi="Segoe UI" w:cs="Segoe UI"/>
          <w:szCs w:val="22"/>
          <w:lang w:eastAsia="ar-SA"/>
        </w:rPr>
        <w:t xml:space="preserve"> kapalného </w:t>
      </w:r>
      <w:r w:rsidR="002C3F31" w:rsidRPr="00724809">
        <w:rPr>
          <w:rFonts w:ascii="Segoe UI" w:hAnsi="Segoe UI" w:cs="Segoe UI"/>
          <w:szCs w:val="22"/>
          <w:lang w:eastAsia="ar-SA"/>
        </w:rPr>
        <w:t xml:space="preserve">medicinálního </w:t>
      </w:r>
      <w:r w:rsidR="00A44E96" w:rsidRPr="00724809">
        <w:rPr>
          <w:rFonts w:ascii="Segoe UI" w:hAnsi="Segoe UI" w:cs="Segoe UI"/>
          <w:szCs w:val="22"/>
          <w:lang w:eastAsia="ar-SA"/>
        </w:rPr>
        <w:t>kyslíku uzavřen</w:t>
      </w:r>
      <w:r w:rsidRPr="00724809">
        <w:rPr>
          <w:rFonts w:ascii="Segoe UI" w:hAnsi="Segoe UI" w:cs="Segoe UI"/>
          <w:szCs w:val="22"/>
          <w:lang w:eastAsia="ar-SA"/>
        </w:rPr>
        <w:t>é</w:t>
      </w:r>
      <w:r w:rsidR="00A44E96" w:rsidRPr="00724809">
        <w:rPr>
          <w:rFonts w:ascii="Segoe UI" w:hAnsi="Segoe UI" w:cs="Segoe UI"/>
          <w:szCs w:val="22"/>
          <w:lang w:eastAsia="ar-SA"/>
        </w:rPr>
        <w:t xml:space="preserve"> mezi </w:t>
      </w:r>
      <w:r w:rsidR="00B46CB8" w:rsidRPr="00724809">
        <w:rPr>
          <w:rFonts w:ascii="Segoe UI" w:hAnsi="Segoe UI" w:cs="Segoe UI"/>
          <w:szCs w:val="22"/>
          <w:lang w:eastAsia="ar-SA"/>
        </w:rPr>
        <w:t>P</w:t>
      </w:r>
      <w:r w:rsidR="00A44E96" w:rsidRPr="00724809">
        <w:rPr>
          <w:rFonts w:ascii="Segoe UI" w:hAnsi="Segoe UI" w:cs="Segoe UI"/>
          <w:szCs w:val="22"/>
          <w:lang w:eastAsia="ar-SA"/>
        </w:rPr>
        <w:t xml:space="preserve">oskytovatelem jako prodávajícím a </w:t>
      </w:r>
      <w:r w:rsidR="00B46CB8" w:rsidRPr="00724809">
        <w:rPr>
          <w:rFonts w:ascii="Segoe UI" w:hAnsi="Segoe UI" w:cs="Segoe UI"/>
          <w:szCs w:val="22"/>
          <w:lang w:eastAsia="ar-SA"/>
        </w:rPr>
        <w:t>O</w:t>
      </w:r>
      <w:r w:rsidR="00A44E96" w:rsidRPr="00724809">
        <w:rPr>
          <w:rFonts w:ascii="Segoe UI" w:hAnsi="Segoe UI" w:cs="Segoe UI"/>
          <w:szCs w:val="22"/>
          <w:lang w:eastAsia="ar-SA"/>
        </w:rPr>
        <w:t>bjednatelem jako kupujícím</w:t>
      </w:r>
      <w:r w:rsidR="00B46CB8" w:rsidRPr="00724809">
        <w:rPr>
          <w:rFonts w:ascii="Segoe UI" w:hAnsi="Segoe UI" w:cs="Segoe UI"/>
          <w:szCs w:val="22"/>
          <w:lang w:eastAsia="ar-SA"/>
        </w:rPr>
        <w:t xml:space="preserve"> (dále jen „</w:t>
      </w:r>
      <w:r w:rsidR="00355402" w:rsidRPr="00724809">
        <w:rPr>
          <w:rFonts w:ascii="Segoe UI" w:hAnsi="Segoe UI" w:cs="Segoe UI"/>
          <w:b/>
          <w:i/>
          <w:szCs w:val="22"/>
          <w:lang w:eastAsia="ar-SA"/>
        </w:rPr>
        <w:t>Rámcová dohoda</w:t>
      </w:r>
      <w:r w:rsidR="00B46CB8" w:rsidRPr="00724809">
        <w:rPr>
          <w:rFonts w:ascii="Segoe UI" w:hAnsi="Segoe UI" w:cs="Segoe UI"/>
          <w:szCs w:val="22"/>
          <w:lang w:eastAsia="ar-SA"/>
        </w:rPr>
        <w:t>“)</w:t>
      </w:r>
      <w:r w:rsidR="00A44E96" w:rsidRPr="00724809">
        <w:rPr>
          <w:rFonts w:ascii="Segoe UI" w:hAnsi="Segoe UI" w:cs="Segoe UI"/>
          <w:szCs w:val="22"/>
          <w:lang w:eastAsia="ar-SA"/>
        </w:rPr>
        <w:t>, a to ke dni, ke kterému zanikne</w:t>
      </w:r>
      <w:r w:rsidRPr="00724809">
        <w:rPr>
          <w:rFonts w:ascii="Segoe UI" w:hAnsi="Segoe UI" w:cs="Segoe UI"/>
          <w:szCs w:val="22"/>
          <w:lang w:eastAsia="ar-SA"/>
        </w:rPr>
        <w:t xml:space="preserve"> závazek z</w:t>
      </w:r>
      <w:r w:rsidR="00355402" w:rsidRPr="00724809">
        <w:rPr>
          <w:rFonts w:ascii="Segoe UI" w:hAnsi="Segoe UI" w:cs="Segoe UI"/>
          <w:szCs w:val="22"/>
          <w:lang w:eastAsia="ar-SA"/>
        </w:rPr>
        <w:t> Rámcové dohody</w:t>
      </w:r>
      <w:r w:rsidR="00A44E96" w:rsidRPr="00724809">
        <w:rPr>
          <w:rFonts w:ascii="Segoe UI" w:hAnsi="Segoe UI" w:cs="Segoe UI"/>
          <w:szCs w:val="22"/>
          <w:lang w:eastAsia="ar-SA"/>
        </w:rPr>
        <w:t xml:space="preserve">. </w:t>
      </w:r>
      <w:r w:rsidR="00B46CB8" w:rsidRPr="00724809">
        <w:rPr>
          <w:rFonts w:ascii="Segoe UI" w:hAnsi="Segoe UI" w:cs="Segoe UI"/>
          <w:szCs w:val="22"/>
          <w:lang w:eastAsia="ar-SA"/>
        </w:rPr>
        <w:t>S</w:t>
      </w:r>
      <w:r w:rsidR="00A44E96" w:rsidRPr="00724809">
        <w:rPr>
          <w:rFonts w:ascii="Segoe UI" w:hAnsi="Segoe UI" w:cs="Segoe UI"/>
          <w:szCs w:val="22"/>
          <w:lang w:eastAsia="ar-SA"/>
        </w:rPr>
        <w:t xml:space="preserve">mlouva je tak závislá na </w:t>
      </w:r>
      <w:r w:rsidR="00355402" w:rsidRPr="00724809">
        <w:rPr>
          <w:rFonts w:ascii="Segoe UI" w:hAnsi="Segoe UI" w:cs="Segoe UI"/>
          <w:szCs w:val="22"/>
          <w:lang w:eastAsia="ar-SA"/>
        </w:rPr>
        <w:t>Rámcové dohodě</w:t>
      </w:r>
      <w:r w:rsidR="00A44E96" w:rsidRPr="00724809">
        <w:rPr>
          <w:rFonts w:ascii="Segoe UI" w:hAnsi="Segoe UI" w:cs="Segoe UI"/>
          <w:szCs w:val="22"/>
          <w:lang w:eastAsia="ar-SA"/>
        </w:rPr>
        <w:t xml:space="preserve"> ve smyslu </w:t>
      </w:r>
      <w:r w:rsidR="00DA72A7" w:rsidRPr="00724809">
        <w:rPr>
          <w:rFonts w:ascii="Segoe UI" w:hAnsi="Segoe UI" w:cs="Segoe UI"/>
          <w:szCs w:val="22"/>
          <w:lang w:eastAsia="ar-SA"/>
        </w:rPr>
        <w:t xml:space="preserve">§ </w:t>
      </w:r>
      <w:r w:rsidR="00B46CB8" w:rsidRPr="00724809">
        <w:rPr>
          <w:rFonts w:ascii="Segoe UI" w:hAnsi="Segoe UI" w:cs="Segoe UI"/>
          <w:szCs w:val="22"/>
          <w:lang w:eastAsia="ar-SA"/>
        </w:rPr>
        <w:t>1727</w:t>
      </w:r>
      <w:r w:rsidR="00A44E96" w:rsidRPr="00724809">
        <w:rPr>
          <w:rFonts w:ascii="Segoe UI" w:hAnsi="Segoe UI" w:cs="Segoe UI"/>
          <w:szCs w:val="22"/>
          <w:lang w:eastAsia="ar-SA"/>
        </w:rPr>
        <w:t xml:space="preserve"> </w:t>
      </w:r>
      <w:r w:rsidR="00B46CB8" w:rsidRPr="00724809">
        <w:rPr>
          <w:rFonts w:ascii="Segoe UI" w:hAnsi="Segoe UI" w:cs="Segoe UI"/>
          <w:szCs w:val="22"/>
          <w:lang w:eastAsia="ar-SA"/>
        </w:rPr>
        <w:t>Občanského</w:t>
      </w:r>
      <w:r w:rsidR="00A44E96" w:rsidRPr="00724809">
        <w:rPr>
          <w:rFonts w:ascii="Segoe UI" w:hAnsi="Segoe UI" w:cs="Segoe UI"/>
          <w:szCs w:val="22"/>
          <w:lang w:eastAsia="ar-SA"/>
        </w:rPr>
        <w:t xml:space="preserve"> zákoníku.</w:t>
      </w:r>
    </w:p>
    <w:p w:rsidR="00A44E96" w:rsidRPr="00724809" w:rsidRDefault="00A44E96" w:rsidP="00A44E96">
      <w:pPr>
        <w:pStyle w:val="Odstavecseseznamem"/>
        <w:rPr>
          <w:rFonts w:ascii="Segoe UI" w:hAnsi="Segoe UI" w:cs="Segoe UI"/>
          <w:sz w:val="22"/>
          <w:szCs w:val="22"/>
          <w:lang w:eastAsia="ar-SA"/>
        </w:rPr>
      </w:pPr>
    </w:p>
    <w:p w:rsidR="00A44E96" w:rsidRPr="00724809" w:rsidRDefault="00A44E96" w:rsidP="00D90462">
      <w:pPr>
        <w:numPr>
          <w:ilvl w:val="0"/>
          <w:numId w:val="1"/>
        </w:numPr>
        <w:rPr>
          <w:rFonts w:ascii="Segoe UI" w:hAnsi="Segoe UI" w:cs="Segoe UI"/>
          <w:szCs w:val="22"/>
          <w:lang w:eastAsia="ar-SA"/>
        </w:rPr>
      </w:pPr>
      <w:r w:rsidRPr="00724809">
        <w:rPr>
          <w:rFonts w:ascii="Segoe UI" w:hAnsi="Segoe UI" w:cs="Segoe UI"/>
          <w:szCs w:val="22"/>
          <w:lang w:eastAsia="ar-SA"/>
        </w:rPr>
        <w:t xml:space="preserve">V případech, kdy </w:t>
      </w:r>
      <w:r w:rsidR="00B46CB8" w:rsidRPr="00724809">
        <w:rPr>
          <w:rFonts w:ascii="Segoe UI" w:hAnsi="Segoe UI" w:cs="Segoe UI"/>
          <w:szCs w:val="22"/>
          <w:lang w:eastAsia="ar-SA"/>
        </w:rPr>
        <w:t>O</w:t>
      </w:r>
      <w:r w:rsidRPr="00724809">
        <w:rPr>
          <w:rFonts w:ascii="Segoe UI" w:hAnsi="Segoe UI" w:cs="Segoe UI"/>
          <w:szCs w:val="22"/>
          <w:lang w:eastAsia="ar-SA"/>
        </w:rPr>
        <w:t xml:space="preserve">bjednatel užívá </w:t>
      </w:r>
      <w:r w:rsidR="00B46CB8" w:rsidRPr="00724809">
        <w:rPr>
          <w:rFonts w:ascii="Segoe UI" w:hAnsi="Segoe UI" w:cs="Segoe UI"/>
          <w:szCs w:val="22"/>
          <w:lang w:eastAsia="ar-SA"/>
        </w:rPr>
        <w:t>Z</w:t>
      </w:r>
      <w:r w:rsidRPr="00724809">
        <w:rPr>
          <w:rFonts w:ascii="Segoe UI" w:hAnsi="Segoe UI" w:cs="Segoe UI"/>
          <w:szCs w:val="22"/>
          <w:lang w:eastAsia="ar-SA"/>
        </w:rPr>
        <w:t>ásobník na základě nájemní smlouvy uzavřené s </w:t>
      </w:r>
      <w:r w:rsidR="00B46CB8" w:rsidRPr="00724809">
        <w:rPr>
          <w:rFonts w:ascii="Segoe UI" w:hAnsi="Segoe UI" w:cs="Segoe UI"/>
          <w:szCs w:val="22"/>
          <w:lang w:eastAsia="ar-SA"/>
        </w:rPr>
        <w:t>P</w:t>
      </w:r>
      <w:r w:rsidRPr="00724809">
        <w:rPr>
          <w:rFonts w:ascii="Segoe UI" w:hAnsi="Segoe UI" w:cs="Segoe UI"/>
          <w:szCs w:val="22"/>
          <w:lang w:eastAsia="ar-SA"/>
        </w:rPr>
        <w:t>oskytovatelem jako pronajímatelem</w:t>
      </w:r>
      <w:r w:rsidR="006001DF" w:rsidRPr="00724809">
        <w:rPr>
          <w:rFonts w:ascii="Segoe UI" w:hAnsi="Segoe UI" w:cs="Segoe UI"/>
          <w:szCs w:val="22"/>
          <w:lang w:eastAsia="ar-SA"/>
        </w:rPr>
        <w:t xml:space="preserve"> (dále jen „</w:t>
      </w:r>
      <w:r w:rsidR="006001DF" w:rsidRPr="00724809">
        <w:rPr>
          <w:rFonts w:ascii="Segoe UI" w:hAnsi="Segoe UI" w:cs="Segoe UI"/>
          <w:b/>
          <w:i/>
          <w:szCs w:val="22"/>
          <w:lang w:eastAsia="ar-SA"/>
        </w:rPr>
        <w:t>Nájemní smlouva</w:t>
      </w:r>
      <w:r w:rsidR="006001DF" w:rsidRPr="00724809">
        <w:rPr>
          <w:rFonts w:ascii="Segoe UI" w:hAnsi="Segoe UI" w:cs="Segoe UI"/>
          <w:szCs w:val="22"/>
          <w:lang w:eastAsia="ar-SA"/>
        </w:rPr>
        <w:t>“)</w:t>
      </w:r>
      <w:r w:rsidRPr="00724809">
        <w:rPr>
          <w:rFonts w:ascii="Segoe UI" w:hAnsi="Segoe UI" w:cs="Segoe UI"/>
          <w:szCs w:val="22"/>
          <w:lang w:eastAsia="ar-SA"/>
        </w:rPr>
        <w:t>, zaniká</w:t>
      </w:r>
      <w:r w:rsidR="00D137ED" w:rsidRPr="00724809">
        <w:rPr>
          <w:rFonts w:ascii="Segoe UI" w:hAnsi="Segoe UI" w:cs="Segoe UI"/>
          <w:szCs w:val="22"/>
          <w:lang w:eastAsia="ar-SA"/>
        </w:rPr>
        <w:t xml:space="preserve"> závazek vzniklý ze</w:t>
      </w:r>
      <w:r w:rsidRPr="00724809">
        <w:rPr>
          <w:rFonts w:ascii="Segoe UI" w:hAnsi="Segoe UI" w:cs="Segoe UI"/>
          <w:szCs w:val="22"/>
          <w:lang w:eastAsia="ar-SA"/>
        </w:rPr>
        <w:t xml:space="preserve"> </w:t>
      </w:r>
      <w:r w:rsidR="006001DF" w:rsidRPr="00724809">
        <w:rPr>
          <w:rFonts w:ascii="Segoe UI" w:hAnsi="Segoe UI" w:cs="Segoe UI"/>
          <w:szCs w:val="22"/>
          <w:lang w:eastAsia="ar-SA"/>
        </w:rPr>
        <w:t>S</w:t>
      </w:r>
      <w:r w:rsidRPr="00724809">
        <w:rPr>
          <w:rFonts w:ascii="Segoe UI" w:hAnsi="Segoe UI" w:cs="Segoe UI"/>
          <w:szCs w:val="22"/>
          <w:lang w:eastAsia="ar-SA"/>
        </w:rPr>
        <w:t>mlouv</w:t>
      </w:r>
      <w:r w:rsidR="00D137ED" w:rsidRPr="00724809">
        <w:rPr>
          <w:rFonts w:ascii="Segoe UI" w:hAnsi="Segoe UI" w:cs="Segoe UI"/>
          <w:szCs w:val="22"/>
          <w:lang w:eastAsia="ar-SA"/>
        </w:rPr>
        <w:t>y</w:t>
      </w:r>
      <w:r w:rsidRPr="00724809">
        <w:rPr>
          <w:rFonts w:ascii="Segoe UI" w:hAnsi="Segoe UI" w:cs="Segoe UI"/>
          <w:szCs w:val="22"/>
          <w:lang w:eastAsia="ar-SA"/>
        </w:rPr>
        <w:t xml:space="preserve"> před uplynutím doby uvedené v odstavci </w:t>
      </w:r>
      <w:r w:rsidR="00FB0327">
        <w:fldChar w:fldCharType="begin"/>
      </w:r>
      <w:r w:rsidR="00FB0327">
        <w:instrText xml:space="preserve"> REF _Ref389144162 \r \h  \* MERGEFORMAT </w:instrText>
      </w:r>
      <w:r w:rsidR="00FB0327">
        <w:fldChar w:fldCharType="separate"/>
      </w:r>
      <w:r w:rsidR="009E204E" w:rsidRPr="00724809">
        <w:rPr>
          <w:rFonts w:ascii="Segoe UI" w:hAnsi="Segoe UI" w:cs="Segoe UI"/>
          <w:szCs w:val="22"/>
          <w:lang w:eastAsia="ar-SA"/>
        </w:rPr>
        <w:t>44</w:t>
      </w:r>
      <w:r w:rsidR="00FB0327">
        <w:fldChar w:fldCharType="end"/>
      </w:r>
      <w:r w:rsidRPr="00724809">
        <w:rPr>
          <w:rFonts w:ascii="Segoe UI" w:hAnsi="Segoe UI" w:cs="Segoe UI"/>
          <w:szCs w:val="22"/>
          <w:lang w:eastAsia="ar-SA"/>
        </w:rPr>
        <w:t xml:space="preserve"> </w:t>
      </w:r>
      <w:r w:rsidR="006001DF" w:rsidRPr="00724809">
        <w:rPr>
          <w:rFonts w:ascii="Segoe UI" w:hAnsi="Segoe UI" w:cs="Segoe UI"/>
          <w:szCs w:val="22"/>
          <w:lang w:eastAsia="ar-SA"/>
        </w:rPr>
        <w:t>Smlouvy</w:t>
      </w:r>
      <w:r w:rsidRPr="00724809">
        <w:rPr>
          <w:rFonts w:ascii="Segoe UI" w:hAnsi="Segoe UI" w:cs="Segoe UI"/>
          <w:szCs w:val="22"/>
          <w:lang w:eastAsia="ar-SA"/>
        </w:rPr>
        <w:t xml:space="preserve"> také tehdy, zanikne-li</w:t>
      </w:r>
      <w:r w:rsidR="00D137ED" w:rsidRPr="00724809">
        <w:rPr>
          <w:rFonts w:ascii="Segoe UI" w:hAnsi="Segoe UI" w:cs="Segoe UI"/>
          <w:szCs w:val="22"/>
          <w:lang w:eastAsia="ar-SA"/>
        </w:rPr>
        <w:t xml:space="preserve"> závazek z</w:t>
      </w:r>
      <w:r w:rsidR="00355402" w:rsidRPr="00724809">
        <w:rPr>
          <w:rFonts w:ascii="Segoe UI" w:hAnsi="Segoe UI" w:cs="Segoe UI"/>
          <w:szCs w:val="22"/>
          <w:lang w:eastAsia="ar-SA"/>
        </w:rPr>
        <w:t> </w:t>
      </w:r>
      <w:r w:rsidR="006001DF" w:rsidRPr="00724809">
        <w:rPr>
          <w:rFonts w:ascii="Segoe UI" w:hAnsi="Segoe UI" w:cs="Segoe UI"/>
          <w:szCs w:val="22"/>
          <w:lang w:eastAsia="ar-SA"/>
        </w:rPr>
        <w:t>N</w:t>
      </w:r>
      <w:r w:rsidRPr="00724809">
        <w:rPr>
          <w:rFonts w:ascii="Segoe UI" w:hAnsi="Segoe UI" w:cs="Segoe UI"/>
          <w:szCs w:val="22"/>
          <w:lang w:eastAsia="ar-SA"/>
        </w:rPr>
        <w:t>ájemní smlouv</w:t>
      </w:r>
      <w:r w:rsidR="00D137ED" w:rsidRPr="00724809">
        <w:rPr>
          <w:rFonts w:ascii="Segoe UI" w:hAnsi="Segoe UI" w:cs="Segoe UI"/>
          <w:szCs w:val="22"/>
          <w:lang w:eastAsia="ar-SA"/>
        </w:rPr>
        <w:t>y</w:t>
      </w:r>
      <w:r w:rsidRPr="00724809">
        <w:rPr>
          <w:rFonts w:ascii="Segoe UI" w:hAnsi="Segoe UI" w:cs="Segoe UI"/>
          <w:szCs w:val="22"/>
          <w:lang w:eastAsia="ar-SA"/>
        </w:rPr>
        <w:t>, a to ke dni ke kterému zanikne</w:t>
      </w:r>
      <w:r w:rsidR="00D137ED" w:rsidRPr="00724809">
        <w:rPr>
          <w:rFonts w:ascii="Segoe UI" w:hAnsi="Segoe UI" w:cs="Segoe UI"/>
          <w:szCs w:val="22"/>
          <w:lang w:eastAsia="ar-SA"/>
        </w:rPr>
        <w:t xml:space="preserve"> závazek z</w:t>
      </w:r>
      <w:r w:rsidRPr="00724809">
        <w:rPr>
          <w:rFonts w:ascii="Segoe UI" w:hAnsi="Segoe UI" w:cs="Segoe UI"/>
          <w:szCs w:val="22"/>
          <w:lang w:eastAsia="ar-SA"/>
        </w:rPr>
        <w:t xml:space="preserve"> </w:t>
      </w:r>
      <w:r w:rsidR="006001DF" w:rsidRPr="00724809">
        <w:rPr>
          <w:rFonts w:ascii="Segoe UI" w:hAnsi="Segoe UI" w:cs="Segoe UI"/>
          <w:szCs w:val="22"/>
          <w:lang w:eastAsia="ar-SA"/>
        </w:rPr>
        <w:t>N</w:t>
      </w:r>
      <w:r w:rsidRPr="00724809">
        <w:rPr>
          <w:rFonts w:ascii="Segoe UI" w:hAnsi="Segoe UI" w:cs="Segoe UI"/>
          <w:szCs w:val="22"/>
          <w:lang w:eastAsia="ar-SA"/>
        </w:rPr>
        <w:t>ájemní smlouv</w:t>
      </w:r>
      <w:r w:rsidR="00D137ED" w:rsidRPr="00724809">
        <w:rPr>
          <w:rFonts w:ascii="Segoe UI" w:hAnsi="Segoe UI" w:cs="Segoe UI"/>
          <w:szCs w:val="22"/>
          <w:lang w:eastAsia="ar-SA"/>
        </w:rPr>
        <w:t>y</w:t>
      </w:r>
      <w:r w:rsidRPr="00724809">
        <w:rPr>
          <w:rFonts w:ascii="Segoe UI" w:hAnsi="Segoe UI" w:cs="Segoe UI"/>
          <w:szCs w:val="22"/>
          <w:lang w:eastAsia="ar-SA"/>
        </w:rPr>
        <w:t xml:space="preserve">. </w:t>
      </w:r>
      <w:r w:rsidR="006001DF" w:rsidRPr="00724809">
        <w:rPr>
          <w:rFonts w:ascii="Segoe UI" w:hAnsi="Segoe UI" w:cs="Segoe UI"/>
          <w:szCs w:val="22"/>
          <w:lang w:eastAsia="ar-SA"/>
        </w:rPr>
        <w:t>S</w:t>
      </w:r>
      <w:r w:rsidR="00355402" w:rsidRPr="00724809">
        <w:rPr>
          <w:rFonts w:ascii="Segoe UI" w:hAnsi="Segoe UI" w:cs="Segoe UI"/>
          <w:szCs w:val="22"/>
          <w:lang w:eastAsia="ar-SA"/>
        </w:rPr>
        <w:t>mlouva a </w:t>
      </w:r>
      <w:r w:rsidR="006001DF" w:rsidRPr="00724809">
        <w:rPr>
          <w:rFonts w:ascii="Segoe UI" w:hAnsi="Segoe UI" w:cs="Segoe UI"/>
          <w:szCs w:val="22"/>
          <w:lang w:eastAsia="ar-SA"/>
        </w:rPr>
        <w:t>N</w:t>
      </w:r>
      <w:r w:rsidRPr="00724809">
        <w:rPr>
          <w:rFonts w:ascii="Segoe UI" w:hAnsi="Segoe UI" w:cs="Segoe UI"/>
          <w:szCs w:val="22"/>
          <w:lang w:eastAsia="ar-SA"/>
        </w:rPr>
        <w:t xml:space="preserve">ájemní smlouva uvedená v předchozí větě jsou tak na sobě vzájemně závislé ve smyslu </w:t>
      </w:r>
      <w:r w:rsidR="00355402" w:rsidRPr="00724809">
        <w:rPr>
          <w:rFonts w:ascii="Segoe UI" w:hAnsi="Segoe UI" w:cs="Segoe UI"/>
          <w:szCs w:val="22"/>
          <w:lang w:eastAsia="ar-SA"/>
        </w:rPr>
        <w:t>§ </w:t>
      </w:r>
      <w:r w:rsidR="006001DF" w:rsidRPr="00724809">
        <w:rPr>
          <w:rFonts w:ascii="Segoe UI" w:hAnsi="Segoe UI" w:cs="Segoe UI"/>
          <w:szCs w:val="22"/>
          <w:lang w:eastAsia="ar-SA"/>
        </w:rPr>
        <w:t>1727 Občanského zákoníku</w:t>
      </w:r>
      <w:r w:rsidRPr="00724809">
        <w:rPr>
          <w:rFonts w:ascii="Segoe UI" w:hAnsi="Segoe UI" w:cs="Segoe UI"/>
          <w:szCs w:val="22"/>
          <w:lang w:eastAsia="ar-SA"/>
        </w:rPr>
        <w:t>.</w:t>
      </w:r>
    </w:p>
    <w:p w:rsidR="006D2170" w:rsidRPr="00724809" w:rsidRDefault="006D2170" w:rsidP="006D2170">
      <w:pPr>
        <w:rPr>
          <w:rFonts w:ascii="Segoe UI" w:hAnsi="Segoe UI" w:cs="Segoe UI"/>
          <w:szCs w:val="22"/>
          <w:lang w:eastAsia="ar-SA"/>
        </w:rPr>
      </w:pPr>
    </w:p>
    <w:p w:rsidR="002248D0" w:rsidRPr="00724809" w:rsidRDefault="002248D0" w:rsidP="001D247E">
      <w:pPr>
        <w:rPr>
          <w:rFonts w:ascii="Segoe UI" w:hAnsi="Segoe UI" w:cs="Segoe UI"/>
          <w:szCs w:val="22"/>
        </w:rPr>
      </w:pPr>
    </w:p>
    <w:p w:rsidR="007F22C9" w:rsidRPr="00724809" w:rsidRDefault="007F22C9" w:rsidP="003E735D">
      <w:pPr>
        <w:pStyle w:val="Nadpis1"/>
        <w:rPr>
          <w:rFonts w:ascii="Segoe UI" w:hAnsi="Segoe UI" w:cs="Segoe UI"/>
        </w:rPr>
      </w:pPr>
      <w:bookmarkStart w:id="22" w:name="_Toc383117524"/>
      <w:r w:rsidRPr="00724809">
        <w:rPr>
          <w:rFonts w:ascii="Segoe UI" w:hAnsi="Segoe UI" w:cs="Segoe UI"/>
        </w:rPr>
        <w:t>ODSTOUPENÍ OD SMLOUVY</w:t>
      </w:r>
      <w:bookmarkEnd w:id="20"/>
      <w:bookmarkEnd w:id="22"/>
    </w:p>
    <w:p w:rsidR="002248D0" w:rsidRPr="00724809" w:rsidRDefault="002248D0" w:rsidP="00867B5F">
      <w:pPr>
        <w:keepNext/>
        <w:rPr>
          <w:rFonts w:ascii="Segoe UI" w:hAnsi="Segoe UI" w:cs="Segoe UI"/>
          <w:szCs w:val="22"/>
          <w:lang w:eastAsia="ar-SA"/>
        </w:rPr>
      </w:pPr>
    </w:p>
    <w:p w:rsidR="007F22C9" w:rsidRPr="00724809" w:rsidRDefault="00583E4F" w:rsidP="00D90462">
      <w:pPr>
        <w:numPr>
          <w:ilvl w:val="0"/>
          <w:numId w:val="1"/>
        </w:numPr>
        <w:rPr>
          <w:rFonts w:ascii="Segoe UI" w:hAnsi="Segoe UI" w:cs="Segoe UI"/>
          <w:szCs w:val="22"/>
        </w:rPr>
      </w:pPr>
      <w:r w:rsidRPr="00724809">
        <w:rPr>
          <w:rFonts w:ascii="Segoe UI" w:hAnsi="Segoe UI" w:cs="Segoe UI"/>
          <w:szCs w:val="22"/>
        </w:rPr>
        <w:t>Objednatel</w:t>
      </w:r>
      <w:r w:rsidR="007F22C9" w:rsidRPr="00724809">
        <w:rPr>
          <w:rFonts w:ascii="Segoe UI" w:hAnsi="Segoe UI" w:cs="Segoe UI"/>
          <w:szCs w:val="22"/>
        </w:rPr>
        <w:t xml:space="preserve"> je oprávněn od </w:t>
      </w:r>
      <w:r w:rsidR="00A44E96" w:rsidRPr="00724809">
        <w:rPr>
          <w:rFonts w:ascii="Segoe UI" w:hAnsi="Segoe UI" w:cs="Segoe UI"/>
          <w:szCs w:val="22"/>
        </w:rPr>
        <w:t>S</w:t>
      </w:r>
      <w:r w:rsidR="007F22C9" w:rsidRPr="00724809">
        <w:rPr>
          <w:rFonts w:ascii="Segoe UI" w:hAnsi="Segoe UI" w:cs="Segoe UI"/>
          <w:szCs w:val="22"/>
        </w:rPr>
        <w:t xml:space="preserve">mlouvy odstoupit z důvodů </w:t>
      </w:r>
      <w:r w:rsidR="00797133" w:rsidRPr="00724809">
        <w:rPr>
          <w:rFonts w:ascii="Segoe UI" w:hAnsi="Segoe UI" w:cs="Segoe UI"/>
          <w:szCs w:val="22"/>
        </w:rPr>
        <w:t xml:space="preserve">stanovených právními předpisy nebo </w:t>
      </w:r>
      <w:r w:rsidR="00A44E96" w:rsidRPr="00724809">
        <w:rPr>
          <w:rFonts w:ascii="Segoe UI" w:hAnsi="Segoe UI" w:cs="Segoe UI"/>
          <w:szCs w:val="22"/>
        </w:rPr>
        <w:t>S</w:t>
      </w:r>
      <w:r w:rsidR="00797133" w:rsidRPr="00724809">
        <w:rPr>
          <w:rFonts w:ascii="Segoe UI" w:hAnsi="Segoe UI" w:cs="Segoe UI"/>
          <w:szCs w:val="22"/>
        </w:rPr>
        <w:t>mlouvou</w:t>
      </w:r>
      <w:r w:rsidR="007F22C9" w:rsidRPr="00724809">
        <w:rPr>
          <w:rFonts w:ascii="Segoe UI" w:hAnsi="Segoe UI" w:cs="Segoe UI"/>
          <w:szCs w:val="22"/>
        </w:rPr>
        <w:t>.</w:t>
      </w:r>
    </w:p>
    <w:p w:rsidR="00797133" w:rsidRPr="00724809" w:rsidRDefault="00797133" w:rsidP="00797133">
      <w:pPr>
        <w:ind w:left="567"/>
        <w:rPr>
          <w:rFonts w:ascii="Segoe UI" w:hAnsi="Segoe UI" w:cs="Segoe UI"/>
          <w:szCs w:val="22"/>
        </w:rPr>
      </w:pPr>
    </w:p>
    <w:p w:rsidR="00666D0C" w:rsidRPr="00724809" w:rsidRDefault="00583E4F" w:rsidP="00D90462">
      <w:pPr>
        <w:numPr>
          <w:ilvl w:val="0"/>
          <w:numId w:val="1"/>
        </w:numPr>
        <w:rPr>
          <w:rFonts w:ascii="Segoe UI" w:hAnsi="Segoe UI" w:cs="Segoe UI"/>
          <w:szCs w:val="22"/>
        </w:rPr>
      </w:pPr>
      <w:r w:rsidRPr="00724809">
        <w:rPr>
          <w:rFonts w:ascii="Segoe UI" w:hAnsi="Segoe UI" w:cs="Segoe UI"/>
          <w:szCs w:val="22"/>
        </w:rPr>
        <w:t>Objednatel</w:t>
      </w:r>
      <w:r w:rsidR="00666D0C" w:rsidRPr="00724809">
        <w:rPr>
          <w:rFonts w:ascii="Segoe UI" w:hAnsi="Segoe UI" w:cs="Segoe UI"/>
          <w:szCs w:val="22"/>
        </w:rPr>
        <w:t xml:space="preserve"> je oprávněn odstoupit od </w:t>
      </w:r>
      <w:r w:rsidRPr="00724809">
        <w:rPr>
          <w:rFonts w:ascii="Segoe UI" w:hAnsi="Segoe UI" w:cs="Segoe UI"/>
          <w:szCs w:val="22"/>
        </w:rPr>
        <w:t>S</w:t>
      </w:r>
      <w:r w:rsidR="00666D0C" w:rsidRPr="00724809">
        <w:rPr>
          <w:rFonts w:ascii="Segoe UI" w:hAnsi="Segoe UI" w:cs="Segoe UI"/>
          <w:szCs w:val="22"/>
        </w:rPr>
        <w:t>mlouvy</w:t>
      </w:r>
      <w:r w:rsidR="00B32770" w:rsidRPr="00724809">
        <w:rPr>
          <w:rFonts w:ascii="Segoe UI" w:hAnsi="Segoe UI" w:cs="Segoe UI"/>
          <w:szCs w:val="22"/>
        </w:rPr>
        <w:t xml:space="preserve"> </w:t>
      </w:r>
      <w:r w:rsidR="00797133" w:rsidRPr="00724809">
        <w:rPr>
          <w:rFonts w:ascii="Segoe UI" w:hAnsi="Segoe UI" w:cs="Segoe UI"/>
          <w:szCs w:val="22"/>
        </w:rPr>
        <w:t>zejména:</w:t>
      </w:r>
    </w:p>
    <w:p w:rsidR="00666D0C" w:rsidRPr="00724809" w:rsidRDefault="006001DF" w:rsidP="00D90462">
      <w:pPr>
        <w:numPr>
          <w:ilvl w:val="1"/>
          <w:numId w:val="1"/>
        </w:numPr>
        <w:rPr>
          <w:rFonts w:ascii="Segoe UI" w:hAnsi="Segoe UI" w:cs="Segoe UI"/>
          <w:szCs w:val="22"/>
        </w:rPr>
      </w:pPr>
      <w:r w:rsidRPr="00724809">
        <w:rPr>
          <w:rFonts w:ascii="Segoe UI" w:hAnsi="Segoe UI" w:cs="Segoe UI"/>
          <w:szCs w:val="22"/>
        </w:rPr>
        <w:lastRenderedPageBreak/>
        <w:t>pokud Poskytovatel neodstraní závadu Zásobníku</w:t>
      </w:r>
      <w:r w:rsidR="0005244C" w:rsidRPr="00724809">
        <w:rPr>
          <w:rFonts w:ascii="Segoe UI" w:hAnsi="Segoe UI" w:cs="Segoe UI"/>
          <w:szCs w:val="22"/>
        </w:rPr>
        <w:t xml:space="preserve"> </w:t>
      </w:r>
      <w:r w:rsidR="0005039B" w:rsidRPr="00724809">
        <w:rPr>
          <w:rFonts w:ascii="Segoe UI" w:hAnsi="Segoe UI" w:cs="Segoe UI"/>
          <w:szCs w:val="22"/>
        </w:rPr>
        <w:t>podle</w:t>
      </w:r>
      <w:r w:rsidR="0005244C" w:rsidRPr="00724809">
        <w:rPr>
          <w:rFonts w:ascii="Segoe UI" w:hAnsi="Segoe UI" w:cs="Segoe UI"/>
          <w:szCs w:val="22"/>
        </w:rPr>
        <w:t xml:space="preserve"> odstavce </w:t>
      </w:r>
      <w:r w:rsidR="00FB0327">
        <w:fldChar w:fldCharType="begin"/>
      </w:r>
      <w:r w:rsidR="00FB0327">
        <w:instrText xml:space="preserve"> REF _Ref389137545 \r \h  \* MERGEFORMAT </w:instrText>
      </w:r>
      <w:r w:rsidR="00FB0327">
        <w:fldChar w:fldCharType="separate"/>
      </w:r>
      <w:r w:rsidR="009E204E" w:rsidRPr="00724809">
        <w:rPr>
          <w:rFonts w:ascii="Segoe UI" w:hAnsi="Segoe UI" w:cs="Segoe UI"/>
          <w:szCs w:val="22"/>
        </w:rPr>
        <w:t>12</w:t>
      </w:r>
      <w:r w:rsidR="00FB0327">
        <w:fldChar w:fldCharType="end"/>
      </w:r>
      <w:r w:rsidR="0005244C" w:rsidRPr="00724809">
        <w:rPr>
          <w:rFonts w:ascii="Segoe UI" w:hAnsi="Segoe UI" w:cs="Segoe UI"/>
          <w:szCs w:val="22"/>
        </w:rPr>
        <w:t xml:space="preserve"> Smlouvy </w:t>
      </w:r>
      <w:r w:rsidRPr="00724809">
        <w:rPr>
          <w:rFonts w:ascii="Segoe UI" w:hAnsi="Segoe UI" w:cs="Segoe UI"/>
          <w:szCs w:val="22"/>
        </w:rPr>
        <w:t>ani do 10 dnů od okamžiku, kdy vznik závady</w:t>
      </w:r>
      <w:r w:rsidR="0005244C" w:rsidRPr="00724809">
        <w:rPr>
          <w:rFonts w:ascii="Segoe UI" w:hAnsi="Segoe UI" w:cs="Segoe UI"/>
          <w:szCs w:val="22"/>
        </w:rPr>
        <w:t xml:space="preserve"> </w:t>
      </w:r>
      <w:r w:rsidRPr="00724809">
        <w:rPr>
          <w:rFonts w:ascii="Segoe UI" w:hAnsi="Segoe UI" w:cs="Segoe UI"/>
          <w:szCs w:val="22"/>
        </w:rPr>
        <w:t>zjistí nebo od okamžiku kdy mu bude závada Objednatelem oznámena, nebo</w:t>
      </w:r>
    </w:p>
    <w:p w:rsidR="00FE2717" w:rsidRPr="00724809" w:rsidRDefault="006001DF" w:rsidP="00D90462">
      <w:pPr>
        <w:numPr>
          <w:ilvl w:val="1"/>
          <w:numId w:val="1"/>
        </w:numPr>
        <w:rPr>
          <w:rFonts w:ascii="Segoe UI" w:hAnsi="Segoe UI" w:cs="Segoe UI"/>
          <w:szCs w:val="22"/>
        </w:rPr>
      </w:pPr>
      <w:r w:rsidRPr="00724809">
        <w:rPr>
          <w:rFonts w:ascii="Segoe UI" w:hAnsi="Segoe UI" w:cs="Segoe UI"/>
          <w:szCs w:val="22"/>
        </w:rPr>
        <w:t xml:space="preserve">bude-li Zásobník ve stavu nezpůsobilém k řádnému užívání z jiného než v předchozím bodu uvedeného </w:t>
      </w:r>
      <w:r w:rsidR="009D5DC7" w:rsidRPr="00724809">
        <w:rPr>
          <w:rFonts w:ascii="Segoe UI" w:hAnsi="Segoe UI" w:cs="Segoe UI"/>
          <w:szCs w:val="22"/>
        </w:rPr>
        <w:t>důvodu po dobu delší než 10 dnů nebo</w:t>
      </w:r>
    </w:p>
    <w:p w:rsidR="009D5DC7" w:rsidRPr="00724809" w:rsidRDefault="009D5DC7" w:rsidP="00D90462">
      <w:pPr>
        <w:numPr>
          <w:ilvl w:val="1"/>
          <w:numId w:val="1"/>
        </w:numPr>
        <w:rPr>
          <w:rFonts w:ascii="Segoe UI" w:hAnsi="Segoe UI" w:cs="Segoe UI"/>
          <w:szCs w:val="22"/>
        </w:rPr>
      </w:pPr>
      <w:r w:rsidRPr="00724809">
        <w:rPr>
          <w:rFonts w:ascii="Segoe UI" w:hAnsi="Segoe UI" w:cs="Segoe UI"/>
          <w:szCs w:val="22"/>
        </w:rPr>
        <w:t>pokud Zásobník zanikne.</w:t>
      </w:r>
    </w:p>
    <w:p w:rsidR="00900668" w:rsidRPr="00724809" w:rsidRDefault="00900668" w:rsidP="00900668">
      <w:pPr>
        <w:ind w:left="567"/>
        <w:rPr>
          <w:rFonts w:ascii="Segoe UI" w:hAnsi="Segoe UI" w:cs="Segoe UI"/>
          <w:szCs w:val="22"/>
        </w:rPr>
      </w:pPr>
    </w:p>
    <w:p w:rsidR="006001DF" w:rsidRPr="00724809" w:rsidRDefault="006001DF" w:rsidP="00900668">
      <w:pPr>
        <w:ind w:left="567"/>
        <w:rPr>
          <w:rFonts w:ascii="Segoe UI" w:hAnsi="Segoe UI" w:cs="Segoe UI"/>
          <w:szCs w:val="22"/>
        </w:rPr>
      </w:pPr>
    </w:p>
    <w:p w:rsidR="007F22C9" w:rsidRPr="00724809" w:rsidRDefault="00D37B14" w:rsidP="003E735D">
      <w:pPr>
        <w:pStyle w:val="Nadpis1"/>
        <w:rPr>
          <w:rFonts w:ascii="Segoe UI" w:hAnsi="Segoe UI" w:cs="Segoe UI"/>
        </w:rPr>
      </w:pPr>
      <w:bookmarkStart w:id="23" w:name="_Toc383117525"/>
      <w:r w:rsidRPr="00724809">
        <w:rPr>
          <w:rFonts w:ascii="Segoe UI" w:hAnsi="Segoe UI" w:cs="Segoe UI"/>
        </w:rPr>
        <w:t>PROHLÁŠENÍ SMLUVNÍCH STRAN</w:t>
      </w:r>
      <w:bookmarkEnd w:id="23"/>
    </w:p>
    <w:p w:rsidR="002248D0" w:rsidRPr="00724809" w:rsidRDefault="002248D0" w:rsidP="00F04A2B">
      <w:pPr>
        <w:keepNext/>
        <w:rPr>
          <w:rFonts w:ascii="Segoe UI" w:hAnsi="Segoe UI" w:cs="Segoe UI"/>
          <w:szCs w:val="22"/>
          <w:lang w:eastAsia="ar-SA"/>
        </w:rPr>
      </w:pPr>
    </w:p>
    <w:p w:rsidR="007F22C9" w:rsidRPr="00724809" w:rsidRDefault="006001DF" w:rsidP="00D90462">
      <w:pPr>
        <w:numPr>
          <w:ilvl w:val="0"/>
          <w:numId w:val="1"/>
        </w:numPr>
        <w:rPr>
          <w:rFonts w:ascii="Segoe UI" w:hAnsi="Segoe UI" w:cs="Segoe UI"/>
          <w:szCs w:val="22"/>
        </w:rPr>
      </w:pPr>
      <w:bookmarkStart w:id="24" w:name="_Ref380406284"/>
      <w:r w:rsidRPr="00724809">
        <w:rPr>
          <w:rFonts w:ascii="Segoe UI" w:hAnsi="Segoe UI" w:cs="Segoe UI"/>
          <w:szCs w:val="22"/>
        </w:rPr>
        <w:t>Poskytovatel</w:t>
      </w:r>
      <w:r w:rsidR="007F22C9" w:rsidRPr="00724809">
        <w:rPr>
          <w:rFonts w:ascii="Segoe UI" w:hAnsi="Segoe UI" w:cs="Segoe UI"/>
          <w:szCs w:val="22"/>
        </w:rPr>
        <w:t xml:space="preserve">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w:t>
      </w:r>
      <w:r w:rsidRPr="00724809">
        <w:rPr>
          <w:rFonts w:ascii="Segoe UI" w:hAnsi="Segoe UI" w:cs="Segoe UI"/>
          <w:szCs w:val="22"/>
        </w:rPr>
        <w:t>Poskytovatele</w:t>
      </w:r>
      <w:r w:rsidR="007F22C9" w:rsidRPr="00724809">
        <w:rPr>
          <w:rFonts w:ascii="Segoe UI" w:hAnsi="Segoe UI" w:cs="Segoe UI"/>
          <w:szCs w:val="22"/>
        </w:rPr>
        <w:t xml:space="preserve"> a že mu není známo, že by vůči němu takové řízení bylo zahájeno.</w:t>
      </w:r>
      <w:bookmarkEnd w:id="24"/>
    </w:p>
    <w:p w:rsidR="004E5ABA" w:rsidRPr="00724809" w:rsidRDefault="004E5ABA" w:rsidP="004E5ABA">
      <w:pPr>
        <w:ind w:left="567"/>
        <w:rPr>
          <w:rFonts w:ascii="Segoe UI" w:hAnsi="Segoe UI" w:cs="Segoe UI"/>
          <w:szCs w:val="22"/>
        </w:rPr>
      </w:pPr>
    </w:p>
    <w:p w:rsidR="00BA1851" w:rsidRPr="00724809" w:rsidRDefault="006001DF" w:rsidP="00D90462">
      <w:pPr>
        <w:numPr>
          <w:ilvl w:val="0"/>
          <w:numId w:val="1"/>
        </w:numPr>
        <w:rPr>
          <w:rFonts w:ascii="Segoe UI" w:hAnsi="Segoe UI" w:cs="Segoe UI"/>
          <w:szCs w:val="22"/>
        </w:rPr>
      </w:pPr>
      <w:r w:rsidRPr="00724809">
        <w:rPr>
          <w:rFonts w:ascii="Segoe UI" w:hAnsi="Segoe UI" w:cs="Segoe UI"/>
          <w:szCs w:val="22"/>
        </w:rPr>
        <w:t>Poskytovatel</w:t>
      </w:r>
      <w:r w:rsidR="00BA1851" w:rsidRPr="00724809">
        <w:rPr>
          <w:rFonts w:ascii="Segoe UI" w:hAnsi="Segoe UI" w:cs="Segoe UI"/>
          <w:szCs w:val="22"/>
        </w:rPr>
        <w:t xml:space="preserve"> prohlašuje, že se v dostatečném rozsahu seznámil s veškerými požadavky </w:t>
      </w:r>
      <w:r w:rsidRPr="00724809">
        <w:rPr>
          <w:rFonts w:ascii="Segoe UI" w:hAnsi="Segoe UI" w:cs="Segoe UI"/>
          <w:szCs w:val="22"/>
        </w:rPr>
        <w:t>Objednatele</w:t>
      </w:r>
      <w:r w:rsidR="00BA1851" w:rsidRPr="00724809">
        <w:rPr>
          <w:rFonts w:ascii="Segoe UI" w:hAnsi="Segoe UI" w:cs="Segoe UI"/>
          <w:szCs w:val="22"/>
        </w:rPr>
        <w:t xml:space="preserve"> </w:t>
      </w:r>
      <w:r w:rsidR="0005039B" w:rsidRPr="00724809">
        <w:rPr>
          <w:rFonts w:ascii="Segoe UI" w:hAnsi="Segoe UI" w:cs="Segoe UI"/>
          <w:szCs w:val="22"/>
        </w:rPr>
        <w:t>podle</w:t>
      </w:r>
      <w:r w:rsidR="00BA1851" w:rsidRPr="00724809">
        <w:rPr>
          <w:rFonts w:ascii="Segoe UI" w:hAnsi="Segoe UI" w:cs="Segoe UI"/>
          <w:szCs w:val="22"/>
        </w:rPr>
        <w:t xml:space="preserve"> </w:t>
      </w:r>
      <w:r w:rsidRPr="00724809">
        <w:rPr>
          <w:rFonts w:ascii="Segoe UI" w:hAnsi="Segoe UI" w:cs="Segoe UI"/>
          <w:szCs w:val="22"/>
        </w:rPr>
        <w:t>S</w:t>
      </w:r>
      <w:r w:rsidR="00BA1851" w:rsidRPr="00724809">
        <w:rPr>
          <w:rFonts w:ascii="Segoe UI" w:hAnsi="Segoe UI" w:cs="Segoe UI"/>
          <w:szCs w:val="22"/>
        </w:rPr>
        <w:t>mlouvy, přičemž si není vědom žádný</w:t>
      </w:r>
      <w:r w:rsidR="00316AC1" w:rsidRPr="00724809">
        <w:rPr>
          <w:rFonts w:ascii="Segoe UI" w:hAnsi="Segoe UI" w:cs="Segoe UI"/>
          <w:szCs w:val="22"/>
        </w:rPr>
        <w:t>ch</w:t>
      </w:r>
      <w:r w:rsidR="00BA1851" w:rsidRPr="00724809">
        <w:rPr>
          <w:rFonts w:ascii="Segoe UI" w:hAnsi="Segoe UI" w:cs="Segoe UI"/>
          <w:szCs w:val="22"/>
        </w:rPr>
        <w:t xml:space="preserve"> překážek, které by mu bránily v poskytnutí sjednaného plnění v souladu s</w:t>
      </w:r>
      <w:r w:rsidRPr="00724809">
        <w:rPr>
          <w:rFonts w:ascii="Segoe UI" w:hAnsi="Segoe UI" w:cs="Segoe UI"/>
          <w:szCs w:val="22"/>
        </w:rPr>
        <w:t>e</w:t>
      </w:r>
      <w:r w:rsidR="00BA1851" w:rsidRPr="00724809">
        <w:rPr>
          <w:rFonts w:ascii="Segoe UI" w:hAnsi="Segoe UI" w:cs="Segoe UI"/>
          <w:szCs w:val="22"/>
        </w:rPr>
        <w:t> </w:t>
      </w:r>
      <w:r w:rsidRPr="00724809">
        <w:rPr>
          <w:rFonts w:ascii="Segoe UI" w:hAnsi="Segoe UI" w:cs="Segoe UI"/>
          <w:szCs w:val="22"/>
        </w:rPr>
        <w:t>S</w:t>
      </w:r>
      <w:r w:rsidR="00BA1851" w:rsidRPr="00724809">
        <w:rPr>
          <w:rFonts w:ascii="Segoe UI" w:hAnsi="Segoe UI" w:cs="Segoe UI"/>
          <w:szCs w:val="22"/>
        </w:rPr>
        <w:t>mlouvou.</w:t>
      </w:r>
    </w:p>
    <w:p w:rsidR="004E5ABA" w:rsidRPr="00724809" w:rsidRDefault="004E5ABA" w:rsidP="004E5ABA">
      <w:pPr>
        <w:pStyle w:val="Odstavecseseznamem"/>
        <w:rPr>
          <w:rFonts w:ascii="Segoe UI" w:hAnsi="Segoe UI" w:cs="Segoe UI"/>
          <w:sz w:val="22"/>
          <w:szCs w:val="22"/>
        </w:rPr>
      </w:pPr>
    </w:p>
    <w:p w:rsidR="007F22C9" w:rsidRPr="00724809" w:rsidRDefault="006001DF" w:rsidP="00D90462">
      <w:pPr>
        <w:numPr>
          <w:ilvl w:val="0"/>
          <w:numId w:val="1"/>
        </w:numPr>
        <w:rPr>
          <w:rFonts w:ascii="Segoe UI" w:hAnsi="Segoe UI" w:cs="Segoe UI"/>
          <w:szCs w:val="22"/>
        </w:rPr>
      </w:pPr>
      <w:r w:rsidRPr="00724809">
        <w:rPr>
          <w:rFonts w:ascii="Segoe UI" w:hAnsi="Segoe UI" w:cs="Segoe UI"/>
          <w:szCs w:val="22"/>
        </w:rPr>
        <w:t>Poskytovatel</w:t>
      </w:r>
      <w:r w:rsidR="007F22C9" w:rsidRPr="00724809">
        <w:rPr>
          <w:rFonts w:ascii="Segoe UI" w:hAnsi="Segoe UI" w:cs="Segoe UI"/>
          <w:szCs w:val="22"/>
        </w:rPr>
        <w:t xml:space="preserve"> na sebe přebírá nebezpečí změny okolností ve smyslu §</w:t>
      </w:r>
      <w:r w:rsidR="00DA72A7" w:rsidRPr="00724809">
        <w:rPr>
          <w:rFonts w:ascii="Segoe UI" w:hAnsi="Segoe UI" w:cs="Segoe UI"/>
          <w:szCs w:val="22"/>
        </w:rPr>
        <w:t xml:space="preserve"> </w:t>
      </w:r>
      <w:r w:rsidR="007F22C9" w:rsidRPr="00724809">
        <w:rPr>
          <w:rFonts w:ascii="Segoe UI" w:hAnsi="Segoe UI" w:cs="Segoe UI"/>
          <w:szCs w:val="22"/>
        </w:rPr>
        <w:t>1765 Občanského zákoníku.</w:t>
      </w:r>
    </w:p>
    <w:p w:rsidR="004E5ABA" w:rsidRPr="00724809" w:rsidRDefault="004E5ABA" w:rsidP="001239FE">
      <w:pPr>
        <w:rPr>
          <w:rFonts w:ascii="Segoe UI" w:hAnsi="Segoe UI" w:cs="Segoe UI"/>
          <w:szCs w:val="22"/>
        </w:rPr>
      </w:pPr>
    </w:p>
    <w:p w:rsidR="0009338B" w:rsidRPr="00724809" w:rsidRDefault="0009338B" w:rsidP="00D90462">
      <w:pPr>
        <w:pStyle w:val="Odstavec"/>
        <w:keepLines/>
        <w:numPr>
          <w:ilvl w:val="0"/>
          <w:numId w:val="1"/>
        </w:numPr>
        <w:rPr>
          <w:rFonts w:ascii="Segoe UI" w:hAnsi="Segoe UI" w:cs="Segoe UI"/>
          <w:color w:val="auto"/>
          <w:sz w:val="22"/>
          <w:szCs w:val="22"/>
        </w:rPr>
      </w:pPr>
      <w:r w:rsidRPr="00724809">
        <w:rPr>
          <w:rFonts w:ascii="Segoe UI" w:hAnsi="Segoe UI" w:cs="Segoe UI"/>
          <w:color w:val="auto"/>
          <w:sz w:val="22"/>
          <w:szCs w:val="22"/>
        </w:rPr>
        <w:t>Poskytovatel si je vědom, že je ve smyslu § 2 písm. e) zákona č. 320/2001 Sb., o finanční kontrole ve veřejné správě a o změně některých zákonů, ve znění pozdějších předpisů, povinen spolupůsobit při výkonu finanční kontroly.</w:t>
      </w:r>
    </w:p>
    <w:p w:rsidR="0009338B" w:rsidRPr="00724809" w:rsidRDefault="0009338B" w:rsidP="0009338B">
      <w:pPr>
        <w:pStyle w:val="Odstavec"/>
        <w:keepLines/>
        <w:ind w:left="567" w:firstLine="0"/>
        <w:rPr>
          <w:rFonts w:ascii="Segoe UI" w:hAnsi="Segoe UI" w:cs="Segoe UI"/>
          <w:color w:val="auto"/>
          <w:sz w:val="22"/>
          <w:szCs w:val="22"/>
        </w:rPr>
      </w:pPr>
    </w:p>
    <w:p w:rsidR="00D37B14" w:rsidRPr="00724809" w:rsidRDefault="00D37B14" w:rsidP="00D90462">
      <w:pPr>
        <w:pStyle w:val="Odstavec"/>
        <w:keepLines/>
        <w:numPr>
          <w:ilvl w:val="0"/>
          <w:numId w:val="1"/>
        </w:numPr>
        <w:rPr>
          <w:rFonts w:ascii="Segoe UI" w:hAnsi="Segoe UI" w:cs="Segoe UI"/>
          <w:color w:val="auto"/>
          <w:sz w:val="22"/>
          <w:szCs w:val="22"/>
        </w:rPr>
      </w:pPr>
      <w:r w:rsidRPr="00724809">
        <w:rPr>
          <w:rFonts w:ascii="Segoe UI" w:hAnsi="Segoe UI" w:cs="Segoe UI"/>
          <w:color w:val="auto"/>
          <w:sz w:val="22"/>
          <w:szCs w:val="22"/>
        </w:rPr>
        <w:t xml:space="preserve">Smluvní strany prohlašují, že identifikační údaje uvedené v článku I </w:t>
      </w:r>
      <w:r w:rsidR="006001DF" w:rsidRPr="00724809">
        <w:rPr>
          <w:rFonts w:ascii="Segoe UI" w:hAnsi="Segoe UI" w:cs="Segoe UI"/>
          <w:color w:val="auto"/>
          <w:sz w:val="22"/>
          <w:szCs w:val="22"/>
        </w:rPr>
        <w:t>S</w:t>
      </w:r>
      <w:r w:rsidRPr="00724809">
        <w:rPr>
          <w:rFonts w:ascii="Segoe UI" w:hAnsi="Segoe UI" w:cs="Segoe UI"/>
          <w:color w:val="auto"/>
          <w:sz w:val="22"/>
          <w:szCs w:val="22"/>
        </w:rPr>
        <w:t xml:space="preserve">mlouvy odpovídají aktuálnímu stavu a že osobami jednajícími při uzavření </w:t>
      </w:r>
      <w:r w:rsidR="006001DF" w:rsidRPr="00724809">
        <w:rPr>
          <w:rFonts w:ascii="Segoe UI" w:hAnsi="Segoe UI" w:cs="Segoe UI"/>
          <w:color w:val="auto"/>
          <w:sz w:val="22"/>
          <w:szCs w:val="22"/>
        </w:rPr>
        <w:t>S</w:t>
      </w:r>
      <w:r w:rsidRPr="00724809">
        <w:rPr>
          <w:rFonts w:ascii="Segoe UI" w:hAnsi="Segoe UI" w:cs="Segoe UI"/>
          <w:color w:val="auto"/>
          <w:sz w:val="22"/>
          <w:szCs w:val="22"/>
        </w:rPr>
        <w:t>mlouvy jsou osoby oprávněné k jednání za Smluvní strany bez jakéhokoliv omezení vnit</w:t>
      </w:r>
      <w:r w:rsidR="004E5ABA" w:rsidRPr="00724809">
        <w:rPr>
          <w:rFonts w:ascii="Segoe UI" w:hAnsi="Segoe UI" w:cs="Segoe UI"/>
          <w:color w:val="auto"/>
          <w:sz w:val="22"/>
          <w:szCs w:val="22"/>
        </w:rPr>
        <w:t>řními předpisy Smluvních stran.</w:t>
      </w:r>
    </w:p>
    <w:p w:rsidR="004E5ABA" w:rsidRPr="00724809" w:rsidRDefault="004E5ABA" w:rsidP="004E5ABA">
      <w:pPr>
        <w:pStyle w:val="Odstavec"/>
        <w:keepLines/>
        <w:ind w:left="567" w:firstLine="0"/>
        <w:rPr>
          <w:rFonts w:ascii="Segoe UI" w:hAnsi="Segoe UI" w:cs="Segoe UI"/>
          <w:color w:val="auto"/>
          <w:sz w:val="22"/>
          <w:szCs w:val="22"/>
        </w:rPr>
      </w:pPr>
    </w:p>
    <w:p w:rsidR="00D37B14" w:rsidRPr="00724809" w:rsidRDefault="00D37B14" w:rsidP="00D90462">
      <w:pPr>
        <w:pStyle w:val="Odstavec"/>
        <w:keepLines/>
        <w:numPr>
          <w:ilvl w:val="0"/>
          <w:numId w:val="1"/>
        </w:numPr>
        <w:rPr>
          <w:rFonts w:ascii="Segoe UI" w:hAnsi="Segoe UI" w:cs="Segoe UI"/>
          <w:color w:val="auto"/>
          <w:sz w:val="22"/>
          <w:szCs w:val="22"/>
        </w:rPr>
      </w:pPr>
      <w:r w:rsidRPr="00724809">
        <w:rPr>
          <w:rFonts w:ascii="Segoe UI" w:hAnsi="Segoe UI" w:cs="Segoe UI"/>
          <w:color w:val="auto"/>
          <w:sz w:val="22"/>
          <w:szCs w:val="22"/>
        </w:rPr>
        <w:t xml:space="preserve">Jakékoliv změny údajů uvedených v článku I </w:t>
      </w:r>
      <w:r w:rsidR="006001DF" w:rsidRPr="00724809">
        <w:rPr>
          <w:rFonts w:ascii="Segoe UI" w:hAnsi="Segoe UI" w:cs="Segoe UI"/>
          <w:color w:val="auto"/>
          <w:sz w:val="22"/>
          <w:szCs w:val="22"/>
        </w:rPr>
        <w:t>S</w:t>
      </w:r>
      <w:r w:rsidRPr="00724809">
        <w:rPr>
          <w:rFonts w:ascii="Segoe UI" w:hAnsi="Segoe UI" w:cs="Segoe UI"/>
          <w:color w:val="auto"/>
          <w:sz w:val="22"/>
          <w:szCs w:val="22"/>
        </w:rPr>
        <w:t xml:space="preserve">mlouvy, jež nastanou v době po uzavření </w:t>
      </w:r>
      <w:r w:rsidR="006001DF" w:rsidRPr="00724809">
        <w:rPr>
          <w:rFonts w:ascii="Segoe UI" w:hAnsi="Segoe UI" w:cs="Segoe UI"/>
          <w:color w:val="auto"/>
          <w:sz w:val="22"/>
          <w:szCs w:val="22"/>
        </w:rPr>
        <w:t>S</w:t>
      </w:r>
      <w:r w:rsidRPr="00724809">
        <w:rPr>
          <w:rFonts w:ascii="Segoe UI" w:hAnsi="Segoe UI" w:cs="Segoe UI"/>
          <w:color w:val="auto"/>
          <w:sz w:val="22"/>
          <w:szCs w:val="22"/>
        </w:rPr>
        <w:t>mlouvy, jsou Smluvní strany povinny bez zbytečného odkladu písemně sdělit druhé Smluvní straně.</w:t>
      </w:r>
    </w:p>
    <w:p w:rsidR="004E5ABA" w:rsidRPr="00724809" w:rsidRDefault="004E5ABA" w:rsidP="004E5ABA">
      <w:pPr>
        <w:pStyle w:val="Odstavecseseznamem"/>
        <w:rPr>
          <w:rFonts w:ascii="Segoe UI" w:hAnsi="Segoe UI" w:cs="Segoe UI"/>
          <w:sz w:val="22"/>
          <w:szCs w:val="22"/>
        </w:rPr>
      </w:pPr>
    </w:p>
    <w:p w:rsidR="00D37B14" w:rsidRPr="00724809" w:rsidRDefault="00D37B14" w:rsidP="00D90462">
      <w:pPr>
        <w:pStyle w:val="Odstavec"/>
        <w:keepLines/>
        <w:numPr>
          <w:ilvl w:val="0"/>
          <w:numId w:val="1"/>
        </w:numPr>
        <w:rPr>
          <w:rFonts w:ascii="Segoe UI" w:hAnsi="Segoe UI" w:cs="Segoe UI"/>
          <w:color w:val="auto"/>
          <w:sz w:val="22"/>
          <w:szCs w:val="22"/>
        </w:rPr>
      </w:pPr>
      <w:r w:rsidRPr="00724809">
        <w:rPr>
          <w:rFonts w:ascii="Segoe UI" w:hAnsi="Segoe UI" w:cs="Segoe UI"/>
          <w:color w:val="auto"/>
          <w:sz w:val="22"/>
          <w:szCs w:val="22"/>
        </w:rPr>
        <w:t>V případě, že se kterékoliv prohlášení některé ze Smluvních stran uvedené v</w:t>
      </w:r>
      <w:r w:rsidR="006001DF" w:rsidRPr="00724809">
        <w:rPr>
          <w:rFonts w:ascii="Segoe UI" w:hAnsi="Segoe UI" w:cs="Segoe UI"/>
          <w:color w:val="auto"/>
          <w:sz w:val="22"/>
          <w:szCs w:val="22"/>
        </w:rPr>
        <w:t>e</w:t>
      </w:r>
      <w:r w:rsidRPr="00724809">
        <w:rPr>
          <w:rFonts w:ascii="Segoe UI" w:hAnsi="Segoe UI" w:cs="Segoe UI"/>
          <w:color w:val="auto"/>
          <w:sz w:val="22"/>
          <w:szCs w:val="22"/>
        </w:rPr>
        <w:t> </w:t>
      </w:r>
      <w:r w:rsidR="006001DF" w:rsidRPr="00724809">
        <w:rPr>
          <w:rFonts w:ascii="Segoe UI" w:hAnsi="Segoe UI" w:cs="Segoe UI"/>
          <w:color w:val="auto"/>
          <w:sz w:val="22"/>
          <w:szCs w:val="22"/>
        </w:rPr>
        <w:t>S</w:t>
      </w:r>
      <w:r w:rsidRPr="00724809">
        <w:rPr>
          <w:rFonts w:ascii="Segoe UI" w:hAnsi="Segoe UI" w:cs="Segoe UI"/>
          <w:color w:val="auto"/>
          <w:sz w:val="22"/>
          <w:szCs w:val="22"/>
        </w:rPr>
        <w:t>mlouvě ukáže býti nepravdivým, odpovídá tato Smluvní strana za škodu a nemajetkovou újmu, která nepravdivostí prohlášení nebo v souvislosti s ní druhé Smluvní straně vznikla.</w:t>
      </w:r>
    </w:p>
    <w:p w:rsidR="002248D0" w:rsidRPr="00724809" w:rsidRDefault="002248D0" w:rsidP="001D247E">
      <w:pPr>
        <w:rPr>
          <w:rFonts w:ascii="Segoe UI" w:hAnsi="Segoe UI" w:cs="Segoe UI"/>
          <w:szCs w:val="22"/>
        </w:rPr>
      </w:pPr>
    </w:p>
    <w:p w:rsidR="002248D0" w:rsidRPr="00724809" w:rsidRDefault="002248D0" w:rsidP="001D247E">
      <w:pPr>
        <w:rPr>
          <w:rFonts w:ascii="Segoe UI" w:hAnsi="Segoe UI" w:cs="Segoe UI"/>
          <w:szCs w:val="22"/>
        </w:rPr>
      </w:pPr>
    </w:p>
    <w:p w:rsidR="00D37B14" w:rsidRPr="00724809" w:rsidRDefault="00D37B14" w:rsidP="003E735D">
      <w:pPr>
        <w:pStyle w:val="Nadpis1"/>
        <w:rPr>
          <w:rFonts w:ascii="Segoe UI" w:hAnsi="Segoe UI" w:cs="Segoe UI"/>
        </w:rPr>
      </w:pPr>
      <w:bookmarkStart w:id="25" w:name="_Toc383117526"/>
      <w:r w:rsidRPr="00724809">
        <w:rPr>
          <w:rFonts w:ascii="Segoe UI" w:hAnsi="Segoe UI" w:cs="Segoe UI"/>
        </w:rPr>
        <w:t>OSTATNÍ UJEDNÁNÍ</w:t>
      </w:r>
      <w:bookmarkEnd w:id="25"/>
    </w:p>
    <w:p w:rsidR="002248D0" w:rsidRPr="00724809" w:rsidRDefault="002248D0" w:rsidP="002248D0">
      <w:pPr>
        <w:rPr>
          <w:rFonts w:ascii="Segoe UI" w:hAnsi="Segoe UI" w:cs="Segoe UI"/>
          <w:szCs w:val="22"/>
          <w:lang w:eastAsia="ar-SA"/>
        </w:rPr>
      </w:pPr>
    </w:p>
    <w:p w:rsidR="00D873E6" w:rsidRPr="00724809" w:rsidRDefault="009B5CA6" w:rsidP="00D90462">
      <w:pPr>
        <w:numPr>
          <w:ilvl w:val="0"/>
          <w:numId w:val="1"/>
        </w:numPr>
        <w:tabs>
          <w:tab w:val="left" w:pos="567"/>
        </w:tabs>
        <w:rPr>
          <w:rFonts w:ascii="Segoe UI" w:hAnsi="Segoe UI" w:cs="Segoe UI"/>
          <w:szCs w:val="22"/>
        </w:rPr>
      </w:pPr>
      <w:r w:rsidRPr="00724809">
        <w:rPr>
          <w:rFonts w:ascii="Segoe UI" w:hAnsi="Segoe UI" w:cs="Segoe UI"/>
          <w:szCs w:val="22"/>
        </w:rPr>
        <w:t>Poskytovatel</w:t>
      </w:r>
      <w:r w:rsidR="00D873E6" w:rsidRPr="00724809">
        <w:rPr>
          <w:rFonts w:ascii="Segoe UI" w:hAnsi="Segoe UI" w:cs="Segoe UI"/>
          <w:szCs w:val="22"/>
        </w:rPr>
        <w:t xml:space="preserve"> se zavazuje </w:t>
      </w:r>
      <w:r w:rsidR="00F11C41" w:rsidRPr="00724809">
        <w:rPr>
          <w:rFonts w:ascii="Segoe UI" w:hAnsi="Segoe UI" w:cs="Segoe UI"/>
          <w:szCs w:val="22"/>
        </w:rPr>
        <w:t xml:space="preserve">neprodleně </w:t>
      </w:r>
      <w:r w:rsidR="00D873E6" w:rsidRPr="00724809">
        <w:rPr>
          <w:rFonts w:ascii="Segoe UI" w:hAnsi="Segoe UI" w:cs="Segoe UI"/>
          <w:szCs w:val="22"/>
        </w:rPr>
        <w:t xml:space="preserve">písemně informovat </w:t>
      </w:r>
      <w:r w:rsidRPr="00724809">
        <w:rPr>
          <w:rFonts w:ascii="Segoe UI" w:hAnsi="Segoe UI" w:cs="Segoe UI"/>
          <w:szCs w:val="22"/>
        </w:rPr>
        <w:t>Objednatele</w:t>
      </w:r>
      <w:r w:rsidR="00D873E6" w:rsidRPr="00724809">
        <w:rPr>
          <w:rFonts w:ascii="Segoe UI" w:hAnsi="Segoe UI" w:cs="Segoe UI"/>
          <w:szCs w:val="22"/>
        </w:rPr>
        <w:t xml:space="preserve"> </w:t>
      </w:r>
      <w:r w:rsidR="00DA72A7" w:rsidRPr="00724809">
        <w:rPr>
          <w:rFonts w:ascii="Segoe UI" w:hAnsi="Segoe UI" w:cs="Segoe UI"/>
          <w:szCs w:val="22"/>
        </w:rPr>
        <w:t xml:space="preserve">a Centrálního zadavatele ve smyslu článku </w:t>
      </w:r>
      <w:r w:rsidR="00FB0327">
        <w:fldChar w:fldCharType="begin"/>
      </w:r>
      <w:r w:rsidR="00FB0327">
        <w:instrText xml:space="preserve"> REF _Ref448085478 \n \h  \* MERGEFORMAT </w:instrText>
      </w:r>
      <w:r w:rsidR="00FB0327">
        <w:fldChar w:fldCharType="separate"/>
      </w:r>
      <w:r w:rsidR="009E204E" w:rsidRPr="00724809">
        <w:rPr>
          <w:rFonts w:ascii="Segoe UI" w:hAnsi="Segoe UI" w:cs="Segoe UI"/>
          <w:szCs w:val="22"/>
        </w:rPr>
        <w:t>XIV</w:t>
      </w:r>
      <w:r w:rsidR="00FB0327">
        <w:fldChar w:fldCharType="end"/>
      </w:r>
      <w:r w:rsidR="00DA72A7" w:rsidRPr="00724809">
        <w:rPr>
          <w:rFonts w:ascii="Segoe UI" w:hAnsi="Segoe UI" w:cs="Segoe UI"/>
          <w:szCs w:val="22"/>
        </w:rPr>
        <w:t xml:space="preserve"> </w:t>
      </w:r>
      <w:r w:rsidR="00EA41E1" w:rsidRPr="00724809">
        <w:rPr>
          <w:rFonts w:ascii="Segoe UI" w:hAnsi="Segoe UI" w:cs="Segoe UI"/>
          <w:szCs w:val="22"/>
        </w:rPr>
        <w:t>S</w:t>
      </w:r>
      <w:r w:rsidR="00DA72A7" w:rsidRPr="00724809">
        <w:rPr>
          <w:rFonts w:ascii="Segoe UI" w:hAnsi="Segoe UI" w:cs="Segoe UI"/>
          <w:szCs w:val="22"/>
        </w:rPr>
        <w:t xml:space="preserve">mlouvy </w:t>
      </w:r>
      <w:r w:rsidR="00D873E6" w:rsidRPr="00724809">
        <w:rPr>
          <w:rFonts w:ascii="Segoe UI" w:hAnsi="Segoe UI" w:cs="Segoe UI"/>
          <w:szCs w:val="22"/>
        </w:rPr>
        <w:t xml:space="preserve">o skutečnostech majících i potencionálně vliv na plnění </w:t>
      </w:r>
      <w:r w:rsidR="00D137ED" w:rsidRPr="00724809">
        <w:rPr>
          <w:rFonts w:ascii="Segoe UI" w:hAnsi="Segoe UI" w:cs="Segoe UI"/>
          <w:szCs w:val="22"/>
        </w:rPr>
        <w:t>povinností</w:t>
      </w:r>
      <w:r w:rsidR="00D873E6" w:rsidRPr="00724809">
        <w:rPr>
          <w:rFonts w:ascii="Segoe UI" w:hAnsi="Segoe UI" w:cs="Segoe UI"/>
          <w:szCs w:val="22"/>
        </w:rPr>
        <w:t xml:space="preserve"> vyplývajících z</w:t>
      </w:r>
      <w:r w:rsidRPr="00724809">
        <w:rPr>
          <w:rFonts w:ascii="Segoe UI" w:hAnsi="Segoe UI" w:cs="Segoe UI"/>
          <w:szCs w:val="22"/>
        </w:rPr>
        <w:t>e</w:t>
      </w:r>
      <w:r w:rsidR="00D873E6" w:rsidRPr="00724809">
        <w:rPr>
          <w:rFonts w:ascii="Segoe UI" w:hAnsi="Segoe UI" w:cs="Segoe UI"/>
          <w:szCs w:val="22"/>
        </w:rPr>
        <w:t> </w:t>
      </w:r>
      <w:r w:rsidRPr="00724809">
        <w:rPr>
          <w:rFonts w:ascii="Segoe UI" w:hAnsi="Segoe UI" w:cs="Segoe UI"/>
          <w:szCs w:val="22"/>
        </w:rPr>
        <w:t>S</w:t>
      </w:r>
      <w:r w:rsidR="00D873E6" w:rsidRPr="00724809">
        <w:rPr>
          <w:rFonts w:ascii="Segoe UI" w:hAnsi="Segoe UI" w:cs="Segoe UI"/>
          <w:szCs w:val="22"/>
        </w:rPr>
        <w:t>mlouvy, a to neprodleně</w:t>
      </w:r>
      <w:r w:rsidR="0005244C" w:rsidRPr="00724809">
        <w:rPr>
          <w:rFonts w:ascii="Segoe UI" w:hAnsi="Segoe UI" w:cs="Segoe UI"/>
          <w:szCs w:val="22"/>
        </w:rPr>
        <w:t>,</w:t>
      </w:r>
      <w:r w:rsidR="00D873E6" w:rsidRPr="00724809">
        <w:rPr>
          <w:rFonts w:ascii="Segoe UI" w:hAnsi="Segoe UI" w:cs="Segoe UI"/>
          <w:szCs w:val="22"/>
        </w:rPr>
        <w:t xml:space="preserve"> a není-li to možné </w:t>
      </w:r>
      <w:r w:rsidR="00D873E6" w:rsidRPr="00724809">
        <w:rPr>
          <w:rFonts w:ascii="Segoe UI" w:hAnsi="Segoe UI" w:cs="Segoe UI"/>
          <w:szCs w:val="22"/>
        </w:rPr>
        <w:lastRenderedPageBreak/>
        <w:t xml:space="preserve">nejpozději následující den poté, kdy příslušná skutečnost nastane nebo </w:t>
      </w:r>
      <w:r w:rsidRPr="00724809">
        <w:rPr>
          <w:rFonts w:ascii="Segoe UI" w:hAnsi="Segoe UI" w:cs="Segoe UI"/>
          <w:szCs w:val="22"/>
        </w:rPr>
        <w:t>Poskytovatel</w:t>
      </w:r>
      <w:r w:rsidR="00D873E6" w:rsidRPr="00724809">
        <w:rPr>
          <w:rFonts w:ascii="Segoe UI" w:hAnsi="Segoe UI" w:cs="Segoe UI"/>
          <w:szCs w:val="22"/>
        </w:rPr>
        <w:t xml:space="preserve"> zjistí, že by nastat mohla.</w:t>
      </w:r>
    </w:p>
    <w:p w:rsidR="005C7067" w:rsidRPr="00724809" w:rsidRDefault="005C7067" w:rsidP="005C7067">
      <w:pPr>
        <w:tabs>
          <w:tab w:val="left" w:pos="567"/>
        </w:tabs>
        <w:ind w:left="567"/>
        <w:rPr>
          <w:rFonts w:ascii="Segoe UI" w:hAnsi="Segoe UI" w:cs="Segoe UI"/>
          <w:szCs w:val="22"/>
        </w:rPr>
      </w:pPr>
    </w:p>
    <w:p w:rsidR="00DA72A7" w:rsidRPr="00724809" w:rsidRDefault="00DA72A7" w:rsidP="00D90462">
      <w:pPr>
        <w:pStyle w:val="Zkladntext"/>
        <w:widowControl/>
        <w:numPr>
          <w:ilvl w:val="0"/>
          <w:numId w:val="1"/>
        </w:numPr>
        <w:tabs>
          <w:tab w:val="left" w:pos="567"/>
        </w:tabs>
        <w:suppressAutoHyphens w:val="0"/>
        <w:overflowPunct/>
        <w:autoSpaceDE/>
        <w:textAlignment w:val="auto"/>
        <w:rPr>
          <w:rFonts w:ascii="Segoe UI" w:hAnsi="Segoe UI" w:cs="Segoe UI"/>
          <w:color w:val="auto"/>
          <w:sz w:val="22"/>
          <w:szCs w:val="22"/>
        </w:rPr>
      </w:pPr>
      <w:r w:rsidRPr="00724809">
        <w:rPr>
          <w:rFonts w:ascii="Segoe UI" w:hAnsi="Segoe UI" w:cs="Segoe UI"/>
          <w:color w:val="auto"/>
          <w:sz w:val="22"/>
          <w:szCs w:val="22"/>
        </w:rPr>
        <w:t>P</w:t>
      </w:r>
      <w:r w:rsidR="00EA41E1" w:rsidRPr="00724809">
        <w:rPr>
          <w:rFonts w:ascii="Segoe UI" w:hAnsi="Segoe UI" w:cs="Segoe UI"/>
          <w:color w:val="auto"/>
          <w:sz w:val="22"/>
          <w:szCs w:val="22"/>
        </w:rPr>
        <w:t xml:space="preserve">oskytovatel </w:t>
      </w:r>
      <w:r w:rsidRPr="00724809">
        <w:rPr>
          <w:rFonts w:ascii="Segoe UI" w:hAnsi="Segoe UI" w:cs="Segoe UI"/>
          <w:color w:val="auto"/>
          <w:sz w:val="22"/>
          <w:szCs w:val="22"/>
        </w:rPr>
        <w:t>je povinen</w:t>
      </w:r>
      <w:r w:rsidR="00EA41E1" w:rsidRPr="00724809">
        <w:rPr>
          <w:rFonts w:ascii="Segoe UI" w:hAnsi="Segoe UI" w:cs="Segoe UI"/>
          <w:color w:val="auto"/>
          <w:sz w:val="22"/>
          <w:szCs w:val="22"/>
        </w:rPr>
        <w:t xml:space="preserve"> při plnění Smlouvy</w:t>
      </w:r>
      <w:r w:rsidRPr="00724809">
        <w:rPr>
          <w:rFonts w:ascii="Segoe UI" w:hAnsi="Segoe UI" w:cs="Segoe UI"/>
          <w:color w:val="auto"/>
          <w:sz w:val="22"/>
          <w:szCs w:val="22"/>
        </w:rPr>
        <w:t xml:space="preserve"> dodržovat v areálu </w:t>
      </w:r>
      <w:r w:rsidR="00EA41E1" w:rsidRPr="00724809">
        <w:rPr>
          <w:rFonts w:ascii="Segoe UI" w:hAnsi="Segoe UI" w:cs="Segoe UI"/>
          <w:color w:val="auto"/>
          <w:sz w:val="22"/>
          <w:szCs w:val="22"/>
        </w:rPr>
        <w:t>Objednatele</w:t>
      </w:r>
      <w:r w:rsidRPr="00724809">
        <w:rPr>
          <w:rFonts w:ascii="Segoe UI" w:hAnsi="Segoe UI" w:cs="Segoe UI"/>
          <w:color w:val="auto"/>
          <w:sz w:val="22"/>
          <w:szCs w:val="22"/>
        </w:rPr>
        <w:t xml:space="preserve"> veškeré zásady platné pro pohyb osob, vozidel a manipulaci s věcmi v tomto areálu, jakož i respektovat zavedená bezpečnostní opatření. </w:t>
      </w:r>
      <w:r w:rsidR="00EA41E1" w:rsidRPr="00724809">
        <w:rPr>
          <w:rFonts w:ascii="Segoe UI" w:hAnsi="Segoe UI" w:cs="Segoe UI"/>
          <w:color w:val="auto"/>
          <w:sz w:val="22"/>
          <w:szCs w:val="22"/>
        </w:rPr>
        <w:t xml:space="preserve">Za areál Objednatele </w:t>
      </w:r>
      <w:r w:rsidRPr="00724809">
        <w:rPr>
          <w:rFonts w:ascii="Segoe UI" w:hAnsi="Segoe UI" w:cs="Segoe UI"/>
          <w:color w:val="auto"/>
          <w:sz w:val="22"/>
          <w:szCs w:val="22"/>
        </w:rPr>
        <w:t xml:space="preserve">se pro účely </w:t>
      </w:r>
      <w:r w:rsidR="00EA41E1" w:rsidRPr="00724809">
        <w:rPr>
          <w:rFonts w:ascii="Segoe UI" w:hAnsi="Segoe UI" w:cs="Segoe UI"/>
          <w:color w:val="auto"/>
          <w:sz w:val="22"/>
          <w:szCs w:val="22"/>
        </w:rPr>
        <w:t>S</w:t>
      </w:r>
      <w:r w:rsidRPr="00724809">
        <w:rPr>
          <w:rFonts w:ascii="Segoe UI" w:hAnsi="Segoe UI" w:cs="Segoe UI"/>
          <w:color w:val="auto"/>
          <w:sz w:val="22"/>
          <w:szCs w:val="22"/>
        </w:rPr>
        <w:t>mlouvy považ</w:t>
      </w:r>
      <w:r w:rsidR="00EA41E1" w:rsidRPr="00724809">
        <w:rPr>
          <w:rFonts w:ascii="Segoe UI" w:hAnsi="Segoe UI" w:cs="Segoe UI"/>
          <w:color w:val="auto"/>
          <w:sz w:val="22"/>
          <w:szCs w:val="22"/>
        </w:rPr>
        <w:t>ují veškeré prostory v užívání Objednatele</w:t>
      </w:r>
      <w:r w:rsidRPr="00724809">
        <w:rPr>
          <w:rFonts w:ascii="Segoe UI" w:hAnsi="Segoe UI" w:cs="Segoe UI"/>
          <w:color w:val="auto"/>
          <w:sz w:val="22"/>
          <w:szCs w:val="22"/>
        </w:rPr>
        <w:t xml:space="preserve">, které jsou nebo mohou být dotčeny </w:t>
      </w:r>
      <w:r w:rsidR="00EA41E1" w:rsidRPr="00724809">
        <w:rPr>
          <w:rFonts w:ascii="Segoe UI" w:hAnsi="Segoe UI" w:cs="Segoe UI"/>
          <w:color w:val="auto"/>
          <w:sz w:val="22"/>
          <w:szCs w:val="22"/>
        </w:rPr>
        <w:t>plněním S</w:t>
      </w:r>
      <w:r w:rsidRPr="00724809">
        <w:rPr>
          <w:rFonts w:ascii="Segoe UI" w:hAnsi="Segoe UI" w:cs="Segoe UI"/>
          <w:color w:val="auto"/>
          <w:sz w:val="22"/>
          <w:szCs w:val="22"/>
        </w:rPr>
        <w:t>mlouvy.</w:t>
      </w:r>
    </w:p>
    <w:p w:rsidR="001239FE" w:rsidRPr="00724809" w:rsidRDefault="001239FE" w:rsidP="001239FE">
      <w:pPr>
        <w:pStyle w:val="Zkladntext"/>
        <w:widowControl/>
        <w:tabs>
          <w:tab w:val="left" w:pos="567"/>
        </w:tabs>
        <w:suppressAutoHyphens w:val="0"/>
        <w:overflowPunct/>
        <w:autoSpaceDE/>
        <w:ind w:left="567"/>
        <w:textAlignment w:val="auto"/>
        <w:rPr>
          <w:rFonts w:ascii="Segoe UI" w:hAnsi="Segoe UI" w:cs="Segoe UI"/>
          <w:color w:val="auto"/>
          <w:sz w:val="22"/>
          <w:szCs w:val="22"/>
        </w:rPr>
      </w:pPr>
    </w:p>
    <w:p w:rsidR="001239FE" w:rsidRPr="00724809" w:rsidRDefault="001239FE" w:rsidP="00D90462">
      <w:pPr>
        <w:pStyle w:val="Zkladntext"/>
        <w:widowControl/>
        <w:numPr>
          <w:ilvl w:val="0"/>
          <w:numId w:val="1"/>
        </w:numPr>
        <w:tabs>
          <w:tab w:val="left" w:pos="567"/>
        </w:tabs>
        <w:suppressAutoHyphens w:val="0"/>
        <w:overflowPunct/>
        <w:autoSpaceDE/>
        <w:textAlignment w:val="auto"/>
        <w:rPr>
          <w:rFonts w:ascii="Segoe UI" w:hAnsi="Segoe UI" w:cs="Segoe UI"/>
          <w:color w:val="auto"/>
          <w:sz w:val="22"/>
          <w:szCs w:val="22"/>
        </w:rPr>
      </w:pPr>
      <w:r w:rsidRPr="00724809">
        <w:rPr>
          <w:rFonts w:ascii="Segoe UI" w:hAnsi="Segoe UI" w:cs="Segoe UI"/>
          <w:color w:val="auto"/>
          <w:sz w:val="22"/>
          <w:szCs w:val="22"/>
        </w:rPr>
        <w:t>Poskytovatel bere na vědomí, že Objednatel je povinným subjektem podle zákona č. 106/1999 Sb., o svobodném přístupu k informacím, ve znění pozdějších předpisů.</w:t>
      </w:r>
    </w:p>
    <w:p w:rsidR="001239FE" w:rsidRPr="00724809" w:rsidRDefault="001239FE" w:rsidP="001239FE">
      <w:pPr>
        <w:pStyle w:val="Zkladntext"/>
        <w:widowControl/>
        <w:tabs>
          <w:tab w:val="left" w:pos="567"/>
        </w:tabs>
        <w:suppressAutoHyphens w:val="0"/>
        <w:overflowPunct/>
        <w:autoSpaceDE/>
        <w:ind w:left="567"/>
        <w:textAlignment w:val="auto"/>
        <w:rPr>
          <w:rFonts w:ascii="Segoe UI" w:hAnsi="Segoe UI" w:cs="Segoe UI"/>
          <w:color w:val="auto"/>
          <w:sz w:val="22"/>
          <w:szCs w:val="22"/>
        </w:rPr>
      </w:pPr>
    </w:p>
    <w:p w:rsidR="001239FE" w:rsidRPr="00724809" w:rsidRDefault="001239FE" w:rsidP="00D90462">
      <w:pPr>
        <w:pStyle w:val="Zkladntext"/>
        <w:widowControl/>
        <w:numPr>
          <w:ilvl w:val="0"/>
          <w:numId w:val="1"/>
        </w:numPr>
        <w:tabs>
          <w:tab w:val="left" w:pos="567"/>
        </w:tabs>
        <w:suppressAutoHyphens w:val="0"/>
        <w:overflowPunct/>
        <w:autoSpaceDE/>
        <w:textAlignment w:val="auto"/>
        <w:rPr>
          <w:rFonts w:ascii="Segoe UI" w:hAnsi="Segoe UI" w:cs="Segoe UI"/>
          <w:color w:val="auto"/>
          <w:sz w:val="22"/>
          <w:szCs w:val="22"/>
        </w:rPr>
      </w:pPr>
      <w:r w:rsidRPr="00724809">
        <w:rPr>
          <w:rFonts w:ascii="Segoe UI" w:hAnsi="Segoe UI" w:cs="Segoe UI"/>
          <w:color w:val="auto"/>
          <w:sz w:val="22"/>
          <w:szCs w:val="22"/>
        </w:rPr>
        <w:t>Poskytovatel souhlasí se zveřejněním Smlouvy v souladu s povinnostmi Objednatele za podmínek vyplývajících z příslušných právních předpisů, zejména souhlasí se zveřejněním Smlouvy, včetně všech jejích změn a dodatků, výše skutečně uhrazené ceny na základě Smlouvy a dalších údajů na profilu zadavatele Objednatele podle § 219 zákona č. 134/2016 Sb., o zadávání veřejných zakázek, ve znění pozdějších předpisů (dále jen „</w:t>
      </w:r>
      <w:r w:rsidRPr="00724809">
        <w:rPr>
          <w:rFonts w:ascii="Segoe UI" w:hAnsi="Segoe UI" w:cs="Segoe UI"/>
          <w:b/>
          <w:i/>
          <w:color w:val="auto"/>
          <w:sz w:val="22"/>
          <w:szCs w:val="22"/>
        </w:rPr>
        <w:t>Zákon o zadávání veřejných zakázek</w:t>
      </w:r>
      <w:r w:rsidRPr="00724809">
        <w:rPr>
          <w:rFonts w:ascii="Segoe UI" w:hAnsi="Segoe UI" w:cs="Segoe UI"/>
          <w:color w:val="auto"/>
          <w:sz w:val="22"/>
          <w:szCs w:val="22"/>
        </w:rPr>
        <w:t xml:space="preserve">“) a v registru smluv podle </w:t>
      </w:r>
      <w:r w:rsidR="0011351F">
        <w:rPr>
          <w:rFonts w:ascii="Segoe UI" w:hAnsi="Segoe UI" w:cs="Segoe UI"/>
          <w:color w:val="auto"/>
          <w:sz w:val="22"/>
          <w:szCs w:val="22"/>
        </w:rPr>
        <w:t>Z</w:t>
      </w:r>
      <w:r w:rsidRPr="00724809">
        <w:rPr>
          <w:rFonts w:ascii="Segoe UI" w:hAnsi="Segoe UI" w:cs="Segoe UI"/>
          <w:color w:val="auto"/>
          <w:sz w:val="22"/>
          <w:szCs w:val="22"/>
        </w:rPr>
        <w:t>ákona o registru smluv.</w:t>
      </w:r>
    </w:p>
    <w:p w:rsidR="00DA72A7" w:rsidRPr="00724809" w:rsidRDefault="00DA72A7" w:rsidP="00DA72A7">
      <w:pPr>
        <w:pStyle w:val="Zkladntext"/>
        <w:widowControl/>
        <w:tabs>
          <w:tab w:val="left" w:pos="567"/>
        </w:tabs>
        <w:suppressAutoHyphens w:val="0"/>
        <w:overflowPunct/>
        <w:autoSpaceDE/>
        <w:ind w:left="567"/>
        <w:textAlignment w:val="auto"/>
        <w:rPr>
          <w:rFonts w:ascii="Segoe UI" w:hAnsi="Segoe UI" w:cs="Segoe UI"/>
          <w:color w:val="auto"/>
          <w:sz w:val="22"/>
          <w:szCs w:val="22"/>
        </w:rPr>
      </w:pPr>
    </w:p>
    <w:p w:rsidR="005C7067" w:rsidRPr="00724809" w:rsidRDefault="001239FE" w:rsidP="00D90462">
      <w:pPr>
        <w:pStyle w:val="Zkladntext"/>
        <w:widowControl/>
        <w:numPr>
          <w:ilvl w:val="0"/>
          <w:numId w:val="1"/>
        </w:numPr>
        <w:tabs>
          <w:tab w:val="left" w:pos="567"/>
        </w:tabs>
        <w:suppressAutoHyphens w:val="0"/>
        <w:overflowPunct/>
        <w:autoSpaceDE/>
        <w:textAlignment w:val="auto"/>
        <w:rPr>
          <w:rFonts w:ascii="Segoe UI" w:hAnsi="Segoe UI" w:cs="Segoe UI"/>
          <w:color w:val="auto"/>
          <w:sz w:val="22"/>
          <w:szCs w:val="22"/>
        </w:rPr>
      </w:pPr>
      <w:r w:rsidRPr="00724809">
        <w:rPr>
          <w:rFonts w:ascii="Segoe UI" w:hAnsi="Segoe UI" w:cs="Segoe UI"/>
          <w:color w:val="auto"/>
          <w:sz w:val="22"/>
          <w:szCs w:val="22"/>
        </w:rPr>
        <w:t xml:space="preserve">Poskytovatel je povinen chránit osobní údaje a při jejich ochraně postupovat v souladu s příslušnými právními předpisy, zejména </w:t>
      </w:r>
      <w:r w:rsidR="00724809" w:rsidRPr="00724809">
        <w:rPr>
          <w:rFonts w:ascii="Segoe UI" w:hAnsi="Segoe UI" w:cs="Segoe UI"/>
          <w:color w:val="auto"/>
          <w:sz w:val="22"/>
          <w:szCs w:val="22"/>
        </w:rPr>
        <w:t xml:space="preserve">nařízením Evropského parlamentu a Rady (EU) 2016/679 o ochraně fyzických osob v souvislosti se zpracováním osobních údajů a o volném pohybu těchto údajů a </w:t>
      </w:r>
      <w:r w:rsidRPr="00724809">
        <w:rPr>
          <w:rFonts w:ascii="Segoe UI" w:hAnsi="Segoe UI" w:cs="Segoe UI"/>
          <w:color w:val="auto"/>
          <w:sz w:val="22"/>
          <w:szCs w:val="22"/>
        </w:rPr>
        <w:t>zákonem č. 101/2000 Sb., o ochraně osobních údajů, ve znění pozdějších předpisů.</w:t>
      </w:r>
    </w:p>
    <w:p w:rsidR="00D873E6" w:rsidRPr="00724809" w:rsidRDefault="00D873E6" w:rsidP="00D873E6">
      <w:pPr>
        <w:ind w:left="567"/>
        <w:rPr>
          <w:rFonts w:ascii="Segoe UI" w:hAnsi="Segoe UI" w:cs="Segoe UI"/>
          <w:szCs w:val="22"/>
        </w:rPr>
      </w:pPr>
    </w:p>
    <w:p w:rsidR="007F22C9" w:rsidRPr="00724809" w:rsidRDefault="009B5CA6" w:rsidP="00D90462">
      <w:pPr>
        <w:numPr>
          <w:ilvl w:val="0"/>
          <w:numId w:val="1"/>
        </w:numPr>
        <w:rPr>
          <w:rFonts w:ascii="Segoe UI" w:hAnsi="Segoe UI" w:cs="Segoe UI"/>
          <w:szCs w:val="22"/>
        </w:rPr>
      </w:pPr>
      <w:r w:rsidRPr="00724809">
        <w:rPr>
          <w:rFonts w:ascii="Segoe UI" w:hAnsi="Segoe UI" w:cs="Segoe UI"/>
          <w:szCs w:val="22"/>
        </w:rPr>
        <w:t>Poskytovatel</w:t>
      </w:r>
      <w:r w:rsidR="007F22C9" w:rsidRPr="00724809">
        <w:rPr>
          <w:rFonts w:ascii="Segoe UI" w:hAnsi="Segoe UI" w:cs="Segoe UI"/>
          <w:szCs w:val="22"/>
        </w:rPr>
        <w:t xml:space="preserve"> není oprávněn postoupit žádnou svou pohledávku za </w:t>
      </w:r>
      <w:r w:rsidRPr="00724809">
        <w:rPr>
          <w:rFonts w:ascii="Segoe UI" w:hAnsi="Segoe UI" w:cs="Segoe UI"/>
          <w:szCs w:val="22"/>
        </w:rPr>
        <w:t>Objednatelem</w:t>
      </w:r>
      <w:r w:rsidR="007F22C9" w:rsidRPr="00724809">
        <w:rPr>
          <w:rFonts w:ascii="Segoe UI" w:hAnsi="Segoe UI" w:cs="Segoe UI"/>
          <w:szCs w:val="22"/>
        </w:rPr>
        <w:t xml:space="preserve"> vyplývající z</w:t>
      </w:r>
      <w:r w:rsidRPr="00724809">
        <w:rPr>
          <w:rFonts w:ascii="Segoe UI" w:hAnsi="Segoe UI" w:cs="Segoe UI"/>
          <w:szCs w:val="22"/>
        </w:rPr>
        <w:t>e</w:t>
      </w:r>
      <w:r w:rsidR="007F22C9" w:rsidRPr="00724809">
        <w:rPr>
          <w:rFonts w:ascii="Segoe UI" w:hAnsi="Segoe UI" w:cs="Segoe UI"/>
          <w:szCs w:val="22"/>
        </w:rPr>
        <w:t> </w:t>
      </w:r>
      <w:r w:rsidRPr="00724809">
        <w:rPr>
          <w:rFonts w:ascii="Segoe UI" w:hAnsi="Segoe UI" w:cs="Segoe UI"/>
          <w:szCs w:val="22"/>
        </w:rPr>
        <w:t>S</w:t>
      </w:r>
      <w:r w:rsidR="007F22C9" w:rsidRPr="00724809">
        <w:rPr>
          <w:rFonts w:ascii="Segoe UI" w:hAnsi="Segoe UI" w:cs="Segoe UI"/>
          <w:szCs w:val="22"/>
        </w:rPr>
        <w:t>mlouvy nebo vzniklou v souvislosti s</w:t>
      </w:r>
      <w:r w:rsidRPr="00724809">
        <w:rPr>
          <w:rFonts w:ascii="Segoe UI" w:hAnsi="Segoe UI" w:cs="Segoe UI"/>
          <w:szCs w:val="22"/>
        </w:rPr>
        <w:t>e</w:t>
      </w:r>
      <w:r w:rsidR="007F22C9" w:rsidRPr="00724809">
        <w:rPr>
          <w:rFonts w:ascii="Segoe UI" w:hAnsi="Segoe UI" w:cs="Segoe UI"/>
          <w:szCs w:val="22"/>
        </w:rPr>
        <w:t> </w:t>
      </w:r>
      <w:r w:rsidRPr="00724809">
        <w:rPr>
          <w:rFonts w:ascii="Segoe UI" w:hAnsi="Segoe UI" w:cs="Segoe UI"/>
          <w:szCs w:val="22"/>
        </w:rPr>
        <w:t>S</w:t>
      </w:r>
      <w:r w:rsidR="007F22C9" w:rsidRPr="00724809">
        <w:rPr>
          <w:rFonts w:ascii="Segoe UI" w:hAnsi="Segoe UI" w:cs="Segoe UI"/>
          <w:szCs w:val="22"/>
        </w:rPr>
        <w:t>mlouvou.</w:t>
      </w:r>
    </w:p>
    <w:p w:rsidR="004E5ABA" w:rsidRPr="00724809" w:rsidRDefault="004E5ABA" w:rsidP="004E5ABA">
      <w:pPr>
        <w:ind w:left="567"/>
        <w:rPr>
          <w:rFonts w:ascii="Segoe UI" w:hAnsi="Segoe UI" w:cs="Segoe UI"/>
          <w:szCs w:val="22"/>
        </w:rPr>
      </w:pPr>
    </w:p>
    <w:p w:rsidR="007F22C9" w:rsidRPr="00724809" w:rsidRDefault="007F22C9" w:rsidP="00D90462">
      <w:pPr>
        <w:numPr>
          <w:ilvl w:val="0"/>
          <w:numId w:val="1"/>
        </w:numPr>
        <w:rPr>
          <w:rFonts w:ascii="Segoe UI" w:hAnsi="Segoe UI" w:cs="Segoe UI"/>
          <w:szCs w:val="22"/>
        </w:rPr>
      </w:pPr>
      <w:r w:rsidRPr="00724809">
        <w:rPr>
          <w:rFonts w:ascii="Segoe UI" w:hAnsi="Segoe UI" w:cs="Segoe UI"/>
          <w:szCs w:val="22"/>
        </w:rPr>
        <w:t>P</w:t>
      </w:r>
      <w:r w:rsidR="009B5CA6" w:rsidRPr="00724809">
        <w:rPr>
          <w:rFonts w:ascii="Segoe UI" w:hAnsi="Segoe UI" w:cs="Segoe UI"/>
          <w:szCs w:val="22"/>
        </w:rPr>
        <w:t>oskytovatel</w:t>
      </w:r>
      <w:r w:rsidRPr="00724809">
        <w:rPr>
          <w:rFonts w:ascii="Segoe UI" w:hAnsi="Segoe UI" w:cs="Segoe UI"/>
          <w:szCs w:val="22"/>
        </w:rPr>
        <w:t xml:space="preserve"> není oprávněn provést jednostranné započtení žádné své pohledávky za </w:t>
      </w:r>
      <w:r w:rsidR="009B5CA6" w:rsidRPr="00724809">
        <w:rPr>
          <w:rFonts w:ascii="Segoe UI" w:hAnsi="Segoe UI" w:cs="Segoe UI"/>
          <w:szCs w:val="22"/>
        </w:rPr>
        <w:t>Objednatelem</w:t>
      </w:r>
      <w:r w:rsidRPr="00724809">
        <w:rPr>
          <w:rFonts w:ascii="Segoe UI" w:hAnsi="Segoe UI" w:cs="Segoe UI"/>
          <w:szCs w:val="22"/>
        </w:rPr>
        <w:t xml:space="preserve"> vyplývající z</w:t>
      </w:r>
      <w:r w:rsidR="009B5CA6" w:rsidRPr="00724809">
        <w:rPr>
          <w:rFonts w:ascii="Segoe UI" w:hAnsi="Segoe UI" w:cs="Segoe UI"/>
          <w:szCs w:val="22"/>
        </w:rPr>
        <w:t>e</w:t>
      </w:r>
      <w:r w:rsidRPr="00724809">
        <w:rPr>
          <w:rFonts w:ascii="Segoe UI" w:hAnsi="Segoe UI" w:cs="Segoe UI"/>
          <w:szCs w:val="22"/>
        </w:rPr>
        <w:t> </w:t>
      </w:r>
      <w:r w:rsidR="009B5CA6" w:rsidRPr="00724809">
        <w:rPr>
          <w:rFonts w:ascii="Segoe UI" w:hAnsi="Segoe UI" w:cs="Segoe UI"/>
          <w:szCs w:val="22"/>
        </w:rPr>
        <w:t>S</w:t>
      </w:r>
      <w:r w:rsidRPr="00724809">
        <w:rPr>
          <w:rFonts w:ascii="Segoe UI" w:hAnsi="Segoe UI" w:cs="Segoe UI"/>
          <w:szCs w:val="22"/>
        </w:rPr>
        <w:t>mlouvy nebo vzniklé v souvislosti s</w:t>
      </w:r>
      <w:r w:rsidR="009B5CA6" w:rsidRPr="00724809">
        <w:rPr>
          <w:rFonts w:ascii="Segoe UI" w:hAnsi="Segoe UI" w:cs="Segoe UI"/>
          <w:szCs w:val="22"/>
        </w:rPr>
        <w:t>e</w:t>
      </w:r>
      <w:r w:rsidRPr="00724809">
        <w:rPr>
          <w:rFonts w:ascii="Segoe UI" w:hAnsi="Segoe UI" w:cs="Segoe UI"/>
          <w:szCs w:val="22"/>
        </w:rPr>
        <w:t> </w:t>
      </w:r>
      <w:r w:rsidR="009B5CA6" w:rsidRPr="00724809">
        <w:rPr>
          <w:rFonts w:ascii="Segoe UI" w:hAnsi="Segoe UI" w:cs="Segoe UI"/>
          <w:szCs w:val="22"/>
        </w:rPr>
        <w:t>S</w:t>
      </w:r>
      <w:r w:rsidRPr="00724809">
        <w:rPr>
          <w:rFonts w:ascii="Segoe UI" w:hAnsi="Segoe UI" w:cs="Segoe UI"/>
          <w:szCs w:val="22"/>
        </w:rPr>
        <w:t xml:space="preserve">mlouvou na jakoukoliv pohledávku </w:t>
      </w:r>
      <w:r w:rsidR="009B5CA6" w:rsidRPr="00724809">
        <w:rPr>
          <w:rFonts w:ascii="Segoe UI" w:hAnsi="Segoe UI" w:cs="Segoe UI"/>
          <w:szCs w:val="22"/>
        </w:rPr>
        <w:t>Objednatele</w:t>
      </w:r>
      <w:r w:rsidRPr="00724809">
        <w:rPr>
          <w:rFonts w:ascii="Segoe UI" w:hAnsi="Segoe UI" w:cs="Segoe UI"/>
          <w:szCs w:val="22"/>
        </w:rPr>
        <w:t xml:space="preserve"> za </w:t>
      </w:r>
      <w:r w:rsidR="009B5CA6" w:rsidRPr="00724809">
        <w:rPr>
          <w:rFonts w:ascii="Segoe UI" w:hAnsi="Segoe UI" w:cs="Segoe UI"/>
          <w:szCs w:val="22"/>
        </w:rPr>
        <w:t>Poskytovatelem</w:t>
      </w:r>
      <w:r w:rsidRPr="00724809">
        <w:rPr>
          <w:rFonts w:ascii="Segoe UI" w:hAnsi="Segoe UI" w:cs="Segoe UI"/>
          <w:szCs w:val="22"/>
        </w:rPr>
        <w:t>.</w:t>
      </w:r>
    </w:p>
    <w:p w:rsidR="004E5ABA" w:rsidRPr="00724809" w:rsidRDefault="004E5ABA" w:rsidP="004E5ABA">
      <w:pPr>
        <w:pStyle w:val="Odstavecseseznamem"/>
        <w:rPr>
          <w:rFonts w:ascii="Segoe UI" w:hAnsi="Segoe UI" w:cs="Segoe UI"/>
          <w:sz w:val="22"/>
          <w:szCs w:val="22"/>
        </w:rPr>
      </w:pPr>
    </w:p>
    <w:p w:rsidR="007F22C9" w:rsidRPr="00724809" w:rsidRDefault="009B5CA6" w:rsidP="00D90462">
      <w:pPr>
        <w:numPr>
          <w:ilvl w:val="0"/>
          <w:numId w:val="1"/>
        </w:numPr>
        <w:rPr>
          <w:rFonts w:ascii="Segoe UI" w:hAnsi="Segoe UI" w:cs="Segoe UI"/>
          <w:szCs w:val="22"/>
        </w:rPr>
      </w:pPr>
      <w:r w:rsidRPr="00724809">
        <w:rPr>
          <w:rFonts w:ascii="Segoe UI" w:hAnsi="Segoe UI" w:cs="Segoe UI"/>
          <w:szCs w:val="22"/>
        </w:rPr>
        <w:t>Objednatel</w:t>
      </w:r>
      <w:r w:rsidR="007F22C9" w:rsidRPr="00724809">
        <w:rPr>
          <w:rFonts w:ascii="Segoe UI" w:hAnsi="Segoe UI" w:cs="Segoe UI"/>
          <w:szCs w:val="22"/>
        </w:rPr>
        <w:t xml:space="preserve"> je oprávněn provést jednostranné započtení jakékoliv své splatné i nesplatné pohledávky za </w:t>
      </w:r>
      <w:r w:rsidRPr="00724809">
        <w:rPr>
          <w:rFonts w:ascii="Segoe UI" w:hAnsi="Segoe UI" w:cs="Segoe UI"/>
          <w:szCs w:val="22"/>
        </w:rPr>
        <w:t>Poskytovatelem</w:t>
      </w:r>
      <w:r w:rsidR="007F22C9" w:rsidRPr="00724809">
        <w:rPr>
          <w:rFonts w:ascii="Segoe UI" w:hAnsi="Segoe UI" w:cs="Segoe UI"/>
          <w:szCs w:val="22"/>
        </w:rPr>
        <w:t xml:space="preserve"> vyplývající z</w:t>
      </w:r>
      <w:r w:rsidRPr="00724809">
        <w:rPr>
          <w:rFonts w:ascii="Segoe UI" w:hAnsi="Segoe UI" w:cs="Segoe UI"/>
          <w:szCs w:val="22"/>
        </w:rPr>
        <w:t>e</w:t>
      </w:r>
      <w:r w:rsidR="007F22C9" w:rsidRPr="00724809">
        <w:rPr>
          <w:rFonts w:ascii="Segoe UI" w:hAnsi="Segoe UI" w:cs="Segoe UI"/>
          <w:szCs w:val="22"/>
        </w:rPr>
        <w:t> </w:t>
      </w:r>
      <w:r w:rsidRPr="00724809">
        <w:rPr>
          <w:rFonts w:ascii="Segoe UI" w:hAnsi="Segoe UI" w:cs="Segoe UI"/>
          <w:szCs w:val="22"/>
        </w:rPr>
        <w:t>S</w:t>
      </w:r>
      <w:r w:rsidR="007F22C9" w:rsidRPr="00724809">
        <w:rPr>
          <w:rFonts w:ascii="Segoe UI" w:hAnsi="Segoe UI" w:cs="Segoe UI"/>
          <w:szCs w:val="22"/>
        </w:rPr>
        <w:t>mlouvy nebo vzniklé v souvislosti s</w:t>
      </w:r>
      <w:r w:rsidRPr="00724809">
        <w:rPr>
          <w:rFonts w:ascii="Segoe UI" w:hAnsi="Segoe UI" w:cs="Segoe UI"/>
          <w:szCs w:val="22"/>
        </w:rPr>
        <w:t>e</w:t>
      </w:r>
      <w:r w:rsidR="007F22C9" w:rsidRPr="00724809">
        <w:rPr>
          <w:rFonts w:ascii="Segoe UI" w:hAnsi="Segoe UI" w:cs="Segoe UI"/>
          <w:szCs w:val="22"/>
        </w:rPr>
        <w:t> </w:t>
      </w:r>
      <w:r w:rsidRPr="00724809">
        <w:rPr>
          <w:rFonts w:ascii="Segoe UI" w:hAnsi="Segoe UI" w:cs="Segoe UI"/>
          <w:szCs w:val="22"/>
        </w:rPr>
        <w:t>S</w:t>
      </w:r>
      <w:r w:rsidR="007F22C9" w:rsidRPr="00724809">
        <w:rPr>
          <w:rFonts w:ascii="Segoe UI" w:hAnsi="Segoe UI" w:cs="Segoe UI"/>
          <w:szCs w:val="22"/>
        </w:rPr>
        <w:t xml:space="preserve">mlouvou (zejm. smluvní pokutu) na </w:t>
      </w:r>
      <w:r w:rsidR="0016584A" w:rsidRPr="00724809">
        <w:rPr>
          <w:rFonts w:ascii="Segoe UI" w:hAnsi="Segoe UI" w:cs="Segoe UI"/>
          <w:szCs w:val="22"/>
        </w:rPr>
        <w:t xml:space="preserve">splatné i nesplatné </w:t>
      </w:r>
      <w:r w:rsidR="007F22C9" w:rsidRPr="00724809">
        <w:rPr>
          <w:rFonts w:ascii="Segoe UI" w:hAnsi="Segoe UI" w:cs="Segoe UI"/>
          <w:szCs w:val="22"/>
        </w:rPr>
        <w:t xml:space="preserve">pohledávky </w:t>
      </w:r>
      <w:r w:rsidRPr="00724809">
        <w:rPr>
          <w:rFonts w:ascii="Segoe UI" w:hAnsi="Segoe UI" w:cs="Segoe UI"/>
          <w:szCs w:val="22"/>
        </w:rPr>
        <w:t>Poskytovatele</w:t>
      </w:r>
      <w:r w:rsidR="007F22C9" w:rsidRPr="00724809">
        <w:rPr>
          <w:rFonts w:ascii="Segoe UI" w:hAnsi="Segoe UI" w:cs="Segoe UI"/>
          <w:szCs w:val="22"/>
        </w:rPr>
        <w:t xml:space="preserve"> za </w:t>
      </w:r>
      <w:r w:rsidRPr="00724809">
        <w:rPr>
          <w:rFonts w:ascii="Segoe UI" w:hAnsi="Segoe UI" w:cs="Segoe UI"/>
          <w:szCs w:val="22"/>
        </w:rPr>
        <w:t>Objednatelem</w:t>
      </w:r>
      <w:r w:rsidR="007F22C9" w:rsidRPr="00724809">
        <w:rPr>
          <w:rFonts w:ascii="Segoe UI" w:hAnsi="Segoe UI" w:cs="Segoe UI"/>
          <w:szCs w:val="22"/>
        </w:rPr>
        <w:t>.</w:t>
      </w:r>
    </w:p>
    <w:p w:rsidR="004E5ABA" w:rsidRPr="00724809" w:rsidRDefault="004E5ABA" w:rsidP="00DF05BD">
      <w:pPr>
        <w:ind w:left="709"/>
        <w:rPr>
          <w:rFonts w:ascii="Segoe UI" w:hAnsi="Segoe UI" w:cs="Segoe UI"/>
          <w:szCs w:val="22"/>
        </w:rPr>
      </w:pPr>
    </w:p>
    <w:p w:rsidR="007F22C9" w:rsidRPr="00724809" w:rsidRDefault="007F22C9" w:rsidP="00D90462">
      <w:pPr>
        <w:numPr>
          <w:ilvl w:val="0"/>
          <w:numId w:val="1"/>
        </w:numPr>
        <w:rPr>
          <w:rFonts w:ascii="Segoe UI" w:hAnsi="Segoe UI" w:cs="Segoe UI"/>
          <w:szCs w:val="22"/>
        </w:rPr>
      </w:pPr>
      <w:r w:rsidRPr="00724809">
        <w:rPr>
          <w:rFonts w:ascii="Segoe UI" w:hAnsi="Segoe UI" w:cs="Segoe UI"/>
          <w:szCs w:val="22"/>
        </w:rPr>
        <w:t xml:space="preserve">Poruší-li </w:t>
      </w:r>
      <w:r w:rsidR="009B5CA6" w:rsidRPr="00724809">
        <w:rPr>
          <w:rFonts w:ascii="Segoe UI" w:hAnsi="Segoe UI" w:cs="Segoe UI"/>
          <w:szCs w:val="22"/>
        </w:rPr>
        <w:t>Poskytovatel</w:t>
      </w:r>
      <w:r w:rsidRPr="00724809">
        <w:rPr>
          <w:rFonts w:ascii="Segoe UI" w:hAnsi="Segoe UI" w:cs="Segoe UI"/>
          <w:szCs w:val="22"/>
        </w:rPr>
        <w:t xml:space="preserve"> v </w:t>
      </w:r>
      <w:r w:rsidR="00F04A2B" w:rsidRPr="00724809">
        <w:rPr>
          <w:rFonts w:ascii="Segoe UI" w:hAnsi="Segoe UI" w:cs="Segoe UI"/>
          <w:szCs w:val="22"/>
        </w:rPr>
        <w:t>souvislosti s</w:t>
      </w:r>
      <w:r w:rsidR="009B5CA6" w:rsidRPr="00724809">
        <w:rPr>
          <w:rFonts w:ascii="Segoe UI" w:hAnsi="Segoe UI" w:cs="Segoe UI"/>
          <w:szCs w:val="22"/>
        </w:rPr>
        <w:t>e</w:t>
      </w:r>
      <w:r w:rsidR="00F04A2B" w:rsidRPr="00724809">
        <w:rPr>
          <w:rFonts w:ascii="Segoe UI" w:hAnsi="Segoe UI" w:cs="Segoe UI"/>
          <w:szCs w:val="22"/>
        </w:rPr>
        <w:t> </w:t>
      </w:r>
      <w:r w:rsidR="009B5CA6" w:rsidRPr="00724809">
        <w:rPr>
          <w:rFonts w:ascii="Segoe UI" w:hAnsi="Segoe UI" w:cs="Segoe UI"/>
          <w:szCs w:val="22"/>
        </w:rPr>
        <w:t>S</w:t>
      </w:r>
      <w:r w:rsidR="00F04A2B" w:rsidRPr="00724809">
        <w:rPr>
          <w:rFonts w:ascii="Segoe UI" w:hAnsi="Segoe UI" w:cs="Segoe UI"/>
          <w:szCs w:val="22"/>
        </w:rPr>
        <w:t>mlouv</w:t>
      </w:r>
      <w:r w:rsidR="00DB7943" w:rsidRPr="00724809">
        <w:rPr>
          <w:rFonts w:ascii="Segoe UI" w:hAnsi="Segoe UI" w:cs="Segoe UI"/>
          <w:szCs w:val="22"/>
        </w:rPr>
        <w:t>o</w:t>
      </w:r>
      <w:r w:rsidR="00F04A2B" w:rsidRPr="00724809">
        <w:rPr>
          <w:rFonts w:ascii="Segoe UI" w:hAnsi="Segoe UI" w:cs="Segoe UI"/>
          <w:szCs w:val="22"/>
        </w:rPr>
        <w:t>u jakoukoli</w:t>
      </w:r>
      <w:r w:rsidRPr="00724809">
        <w:rPr>
          <w:rFonts w:ascii="Segoe UI" w:hAnsi="Segoe UI" w:cs="Segoe UI"/>
          <w:szCs w:val="22"/>
        </w:rPr>
        <w:t xml:space="preserve"> sv</w:t>
      </w:r>
      <w:r w:rsidR="00F04A2B" w:rsidRPr="00724809">
        <w:rPr>
          <w:rFonts w:ascii="Segoe UI" w:hAnsi="Segoe UI" w:cs="Segoe UI"/>
          <w:szCs w:val="22"/>
        </w:rPr>
        <w:t>oji</w:t>
      </w:r>
      <w:r w:rsidRPr="00724809">
        <w:rPr>
          <w:rFonts w:ascii="Segoe UI" w:hAnsi="Segoe UI" w:cs="Segoe UI"/>
          <w:szCs w:val="22"/>
        </w:rPr>
        <w:t xml:space="preserve"> povinnost,</w:t>
      </w:r>
      <w:r w:rsidR="00F04A2B" w:rsidRPr="00724809">
        <w:rPr>
          <w:rFonts w:ascii="Segoe UI" w:hAnsi="Segoe UI" w:cs="Segoe UI"/>
          <w:szCs w:val="22"/>
        </w:rPr>
        <w:t xml:space="preserve"> </w:t>
      </w:r>
      <w:r w:rsidRPr="00724809">
        <w:rPr>
          <w:rFonts w:ascii="Segoe UI" w:hAnsi="Segoe UI" w:cs="Segoe UI"/>
          <w:szCs w:val="22"/>
        </w:rPr>
        <w:t xml:space="preserve">nahradí </w:t>
      </w:r>
      <w:r w:rsidR="009B5CA6" w:rsidRPr="00724809">
        <w:rPr>
          <w:rFonts w:ascii="Segoe UI" w:hAnsi="Segoe UI" w:cs="Segoe UI"/>
          <w:szCs w:val="22"/>
        </w:rPr>
        <w:t>Objednateli</w:t>
      </w:r>
      <w:r w:rsidRPr="00724809">
        <w:rPr>
          <w:rFonts w:ascii="Segoe UI" w:hAnsi="Segoe UI" w:cs="Segoe UI"/>
          <w:szCs w:val="22"/>
        </w:rPr>
        <w:t xml:space="preserve"> škodu a nemajetkovou újmu z toho vzniklou. Povinnosti k náhradě se </w:t>
      </w:r>
      <w:r w:rsidR="009B5CA6" w:rsidRPr="00724809">
        <w:rPr>
          <w:rFonts w:ascii="Segoe UI" w:hAnsi="Segoe UI" w:cs="Segoe UI"/>
          <w:szCs w:val="22"/>
        </w:rPr>
        <w:t>Poskytovatel</w:t>
      </w:r>
      <w:r w:rsidRPr="00724809">
        <w:rPr>
          <w:rFonts w:ascii="Segoe UI" w:hAnsi="Segoe UI" w:cs="Segoe UI"/>
          <w:szCs w:val="22"/>
        </w:rPr>
        <w:t xml:space="preserve"> zprostí, prokáže-li, že mu ve splnění povinnosti zabrán</w:t>
      </w:r>
      <w:r w:rsidR="0009338B" w:rsidRPr="00724809">
        <w:rPr>
          <w:rFonts w:ascii="Segoe UI" w:hAnsi="Segoe UI" w:cs="Segoe UI"/>
          <w:szCs w:val="22"/>
        </w:rPr>
        <w:t>ila mimořádná nepředvídatelná a </w:t>
      </w:r>
      <w:r w:rsidRPr="00724809">
        <w:rPr>
          <w:rFonts w:ascii="Segoe UI" w:hAnsi="Segoe UI" w:cs="Segoe UI"/>
          <w:szCs w:val="22"/>
        </w:rPr>
        <w:t xml:space="preserve">nepřekonatelná překážka vzniklá nezávisle na jeho vůli. Překážka vzniklá z osobních poměrů </w:t>
      </w:r>
      <w:r w:rsidR="009B5CA6" w:rsidRPr="00724809">
        <w:rPr>
          <w:rFonts w:ascii="Segoe UI" w:hAnsi="Segoe UI" w:cs="Segoe UI"/>
          <w:szCs w:val="22"/>
        </w:rPr>
        <w:t>Poskytovatele</w:t>
      </w:r>
      <w:r w:rsidRPr="00724809">
        <w:rPr>
          <w:rFonts w:ascii="Segoe UI" w:hAnsi="Segoe UI" w:cs="Segoe UI"/>
          <w:szCs w:val="22"/>
        </w:rPr>
        <w:t xml:space="preserve"> nebo vzniklá až v době, kdy byl </w:t>
      </w:r>
      <w:r w:rsidR="009B5CA6" w:rsidRPr="00724809">
        <w:rPr>
          <w:rFonts w:ascii="Segoe UI" w:hAnsi="Segoe UI" w:cs="Segoe UI"/>
          <w:szCs w:val="22"/>
        </w:rPr>
        <w:t>Poskytovatel</w:t>
      </w:r>
      <w:r w:rsidRPr="00724809">
        <w:rPr>
          <w:rFonts w:ascii="Segoe UI" w:hAnsi="Segoe UI" w:cs="Segoe UI"/>
          <w:szCs w:val="22"/>
        </w:rPr>
        <w:t xml:space="preserve"> s plněním povinnosti v prodlení, ani překážka, kterou byl </w:t>
      </w:r>
      <w:r w:rsidR="009B5CA6" w:rsidRPr="00724809">
        <w:rPr>
          <w:rFonts w:ascii="Segoe UI" w:hAnsi="Segoe UI" w:cs="Segoe UI"/>
          <w:szCs w:val="22"/>
        </w:rPr>
        <w:t>Poskytovatel</w:t>
      </w:r>
      <w:r w:rsidRPr="00724809">
        <w:rPr>
          <w:rFonts w:ascii="Segoe UI" w:hAnsi="Segoe UI" w:cs="Segoe UI"/>
          <w:szCs w:val="22"/>
        </w:rPr>
        <w:t xml:space="preserve"> povinen překonat, jej však povinnosti k náhradě nezprostí.</w:t>
      </w:r>
    </w:p>
    <w:p w:rsidR="004E5ABA" w:rsidRPr="00724809" w:rsidRDefault="004E5ABA" w:rsidP="004E5ABA">
      <w:pPr>
        <w:pStyle w:val="Odstavecseseznamem"/>
        <w:rPr>
          <w:rFonts w:ascii="Segoe UI" w:hAnsi="Segoe UI" w:cs="Segoe UI"/>
          <w:sz w:val="22"/>
          <w:szCs w:val="22"/>
        </w:rPr>
      </w:pPr>
    </w:p>
    <w:p w:rsidR="005C7067" w:rsidRPr="00724809" w:rsidRDefault="007F22C9" w:rsidP="00D90462">
      <w:pPr>
        <w:numPr>
          <w:ilvl w:val="0"/>
          <w:numId w:val="1"/>
        </w:numPr>
        <w:rPr>
          <w:rFonts w:ascii="Segoe UI" w:hAnsi="Segoe UI" w:cs="Segoe UI"/>
          <w:szCs w:val="22"/>
        </w:rPr>
      </w:pPr>
      <w:r w:rsidRPr="00724809">
        <w:rPr>
          <w:rFonts w:ascii="Segoe UI" w:hAnsi="Segoe UI" w:cs="Segoe UI"/>
          <w:szCs w:val="22"/>
        </w:rPr>
        <w:lastRenderedPageBreak/>
        <w:t>Písemnou formou (podobou) se rozumí listina podepsaná oprávněnou osobou Smluvní strany nebo email podepsaný zaručeným elektronickým podpisem oprávněné osoby Smluvní strany.</w:t>
      </w:r>
    </w:p>
    <w:p w:rsidR="0009338B" w:rsidRPr="00724809" w:rsidRDefault="0009338B" w:rsidP="0009338B">
      <w:pPr>
        <w:rPr>
          <w:rFonts w:ascii="Segoe UI" w:hAnsi="Segoe UI" w:cs="Segoe UI"/>
          <w:szCs w:val="22"/>
        </w:rPr>
      </w:pPr>
    </w:p>
    <w:p w:rsidR="0009338B" w:rsidRPr="00724809" w:rsidRDefault="0009338B" w:rsidP="0009338B">
      <w:pPr>
        <w:rPr>
          <w:rFonts w:ascii="Segoe UI" w:hAnsi="Segoe UI" w:cs="Segoe UI"/>
          <w:szCs w:val="22"/>
        </w:rPr>
      </w:pPr>
    </w:p>
    <w:p w:rsidR="0009338B" w:rsidRPr="00724809" w:rsidRDefault="0009338B" w:rsidP="0009338B">
      <w:pPr>
        <w:pStyle w:val="Nadpis1"/>
        <w:keepLines/>
        <w:overflowPunct/>
        <w:autoSpaceDE/>
        <w:contextualSpacing w:val="0"/>
        <w:textAlignment w:val="auto"/>
        <w:rPr>
          <w:rFonts w:ascii="Segoe UI" w:hAnsi="Segoe UI" w:cs="Segoe UI"/>
        </w:rPr>
      </w:pPr>
      <w:r w:rsidRPr="00724809">
        <w:rPr>
          <w:rFonts w:ascii="Segoe UI" w:hAnsi="Segoe UI" w:cs="Segoe UI"/>
        </w:rPr>
        <w:t>PODDODAVATELÉ</w:t>
      </w:r>
    </w:p>
    <w:p w:rsidR="0009338B" w:rsidRPr="00724809" w:rsidRDefault="0009338B" w:rsidP="0009338B">
      <w:pPr>
        <w:rPr>
          <w:rFonts w:ascii="Segoe UI" w:hAnsi="Segoe UI" w:cs="Segoe UI"/>
          <w:szCs w:val="22"/>
        </w:rPr>
      </w:pPr>
    </w:p>
    <w:p w:rsidR="0009338B" w:rsidRPr="00724809" w:rsidRDefault="0009338B" w:rsidP="00D90462">
      <w:pPr>
        <w:numPr>
          <w:ilvl w:val="0"/>
          <w:numId w:val="4"/>
        </w:numPr>
        <w:suppressAutoHyphens/>
        <w:rPr>
          <w:rFonts w:ascii="Segoe UI" w:hAnsi="Segoe UI" w:cs="Segoe UI"/>
          <w:szCs w:val="22"/>
        </w:rPr>
      </w:pPr>
      <w:r w:rsidRPr="00724809">
        <w:rPr>
          <w:rFonts w:ascii="Segoe UI" w:hAnsi="Segoe UI" w:cs="Segoe UI"/>
          <w:szCs w:val="22"/>
        </w:rPr>
        <w:t>Poskytovatel je oprávněn pověřit plněním svých povinností vyplývajících ze Smlouvy pouze jiné osoby uvedené v příloze Smlouvy (</w:t>
      </w:r>
      <w:r w:rsidR="00FB0327">
        <w:fldChar w:fldCharType="begin"/>
      </w:r>
      <w:r w:rsidR="00FB0327">
        <w:instrText xml:space="preserve"> REF _Ref488926342 \r \h  \* MERGEFORMAT </w:instrText>
      </w:r>
      <w:r w:rsidR="00FB0327">
        <w:fldChar w:fldCharType="separate"/>
      </w:r>
      <w:r w:rsidR="009E204E" w:rsidRPr="00724809">
        <w:rPr>
          <w:rFonts w:ascii="Segoe UI" w:hAnsi="Segoe UI" w:cs="Segoe UI"/>
          <w:szCs w:val="22"/>
        </w:rPr>
        <w:t>Příloha č. 1</w:t>
      </w:r>
      <w:r w:rsidR="00FB0327">
        <w:fldChar w:fldCharType="end"/>
      </w:r>
      <w:r w:rsidRPr="00724809">
        <w:rPr>
          <w:rFonts w:ascii="Segoe UI" w:hAnsi="Segoe UI" w:cs="Segoe UI"/>
          <w:szCs w:val="22"/>
        </w:rPr>
        <w:t xml:space="preserve"> Smlouvy), nebo písemně odsouhlasené Objednatelem (dále jen </w:t>
      </w:r>
      <w:r w:rsidRPr="00724809">
        <w:rPr>
          <w:rFonts w:ascii="Segoe UI" w:hAnsi="Segoe UI" w:cs="Segoe UI"/>
          <w:bCs/>
          <w:szCs w:val="22"/>
        </w:rPr>
        <w:t>jednotlivě „</w:t>
      </w:r>
      <w:r w:rsidRPr="00724809">
        <w:rPr>
          <w:rFonts w:ascii="Segoe UI" w:hAnsi="Segoe UI" w:cs="Segoe UI"/>
          <w:b/>
          <w:bCs/>
          <w:i/>
          <w:szCs w:val="22"/>
        </w:rPr>
        <w:t>Poddodavatel</w:t>
      </w:r>
      <w:r w:rsidRPr="00724809">
        <w:rPr>
          <w:rFonts w:ascii="Segoe UI" w:hAnsi="Segoe UI" w:cs="Segoe UI"/>
          <w:bCs/>
          <w:szCs w:val="22"/>
        </w:rPr>
        <w:t>“ nebo společně „</w:t>
      </w:r>
      <w:r w:rsidRPr="00724809">
        <w:rPr>
          <w:rFonts w:ascii="Segoe UI" w:hAnsi="Segoe UI" w:cs="Segoe UI"/>
          <w:b/>
          <w:bCs/>
          <w:i/>
          <w:szCs w:val="22"/>
        </w:rPr>
        <w:t>Poddodavatelé</w:t>
      </w:r>
      <w:r w:rsidRPr="00724809">
        <w:rPr>
          <w:rFonts w:ascii="Segoe UI" w:hAnsi="Segoe UI" w:cs="Segoe UI"/>
          <w:bCs/>
          <w:szCs w:val="22"/>
        </w:rPr>
        <w:t>“)</w:t>
      </w:r>
      <w:r w:rsidRPr="00724809">
        <w:rPr>
          <w:rFonts w:ascii="Segoe UI" w:hAnsi="Segoe UI" w:cs="Segoe UI"/>
          <w:szCs w:val="22"/>
        </w:rPr>
        <w:t>.</w:t>
      </w:r>
    </w:p>
    <w:p w:rsidR="0009338B" w:rsidRPr="00724809" w:rsidRDefault="0009338B" w:rsidP="0009338B">
      <w:pPr>
        <w:suppressAutoHyphens/>
        <w:ind w:left="567"/>
        <w:rPr>
          <w:rFonts w:ascii="Segoe UI" w:hAnsi="Segoe UI" w:cs="Segoe UI"/>
          <w:szCs w:val="22"/>
        </w:rPr>
      </w:pPr>
    </w:p>
    <w:p w:rsidR="0009338B" w:rsidRPr="00724809" w:rsidRDefault="0009338B" w:rsidP="00D90462">
      <w:pPr>
        <w:numPr>
          <w:ilvl w:val="0"/>
          <w:numId w:val="4"/>
        </w:numPr>
        <w:suppressAutoHyphens/>
        <w:rPr>
          <w:rFonts w:ascii="Segoe UI" w:hAnsi="Segoe UI" w:cs="Segoe UI"/>
          <w:szCs w:val="22"/>
        </w:rPr>
      </w:pPr>
      <w:r w:rsidRPr="00724809">
        <w:rPr>
          <w:rFonts w:ascii="Segoe UI" w:hAnsi="Segoe UI" w:cs="Segoe UI"/>
          <w:szCs w:val="22"/>
        </w:rPr>
        <w:t>Poskytovatel odpovídá za plnění Poddodavatele tak, jako by plnil sám.</w:t>
      </w:r>
    </w:p>
    <w:p w:rsidR="0009338B" w:rsidRPr="00724809" w:rsidRDefault="0009338B" w:rsidP="0009338B">
      <w:pPr>
        <w:suppressAutoHyphens/>
        <w:ind w:left="567"/>
        <w:rPr>
          <w:rFonts w:ascii="Segoe UI" w:hAnsi="Segoe UI" w:cs="Segoe UI"/>
          <w:szCs w:val="22"/>
        </w:rPr>
      </w:pPr>
    </w:p>
    <w:p w:rsidR="0009338B" w:rsidRPr="00724809" w:rsidRDefault="0009338B" w:rsidP="00D90462">
      <w:pPr>
        <w:numPr>
          <w:ilvl w:val="0"/>
          <w:numId w:val="4"/>
        </w:numPr>
        <w:suppressAutoHyphens/>
        <w:rPr>
          <w:rFonts w:ascii="Segoe UI" w:hAnsi="Segoe UI" w:cs="Segoe UI"/>
          <w:szCs w:val="22"/>
        </w:rPr>
      </w:pPr>
      <w:r w:rsidRPr="00724809">
        <w:rPr>
          <w:rFonts w:ascii="Segoe UI" w:hAnsi="Segoe UI" w:cs="Segoe UI"/>
          <w:szCs w:val="22"/>
        </w:rPr>
        <w:t>Poskytovatel prohlašuje a zavazuje se, že jako ručitel uspokojí za jakéhokoliv Poddodavatele jeho povinnost nahradit újmu způsobenou Poddodavatelem Objednateli při plnění nebo v souvislosti s plněním povinností ze Smlouvy, jestliže Poddodavatel povinnost k náhradě újmy nesplní. Objednatel Poskytovatele jako ručitele podle předchozí věty přijímá.</w:t>
      </w:r>
    </w:p>
    <w:p w:rsidR="0009338B" w:rsidRPr="00724809" w:rsidRDefault="0009338B" w:rsidP="0009338B">
      <w:pPr>
        <w:suppressAutoHyphens/>
        <w:ind w:left="567"/>
        <w:rPr>
          <w:rFonts w:ascii="Segoe UI" w:hAnsi="Segoe UI" w:cs="Segoe UI"/>
          <w:szCs w:val="22"/>
        </w:rPr>
      </w:pPr>
    </w:p>
    <w:p w:rsidR="0009338B" w:rsidRPr="00724809" w:rsidRDefault="0009338B" w:rsidP="00D90462">
      <w:pPr>
        <w:numPr>
          <w:ilvl w:val="0"/>
          <w:numId w:val="4"/>
        </w:numPr>
        <w:suppressAutoHyphens/>
        <w:rPr>
          <w:rFonts w:ascii="Segoe UI" w:hAnsi="Segoe UI" w:cs="Segoe UI"/>
          <w:szCs w:val="22"/>
        </w:rPr>
      </w:pPr>
      <w:r w:rsidRPr="00724809">
        <w:rPr>
          <w:rFonts w:ascii="Segoe UI" w:hAnsi="Segoe UI" w:cs="Segoe UI"/>
          <w:szCs w:val="22"/>
        </w:rPr>
        <w:t>Poskytovatel se zavazuje, že Poddodavatelé, kterými prokazoval splnění kvalifikace v Zadávacím řízení, se budou podílet na plnění povinností Poskytovatele vyplývajících ze Smlouvy v rozsahu podle nabídky Poskytovatele podané do Zadávacího řízení.</w:t>
      </w:r>
    </w:p>
    <w:p w:rsidR="0009338B" w:rsidRPr="00724809" w:rsidRDefault="0009338B" w:rsidP="0009338B">
      <w:pPr>
        <w:suppressAutoHyphens/>
        <w:ind w:left="567"/>
        <w:rPr>
          <w:rFonts w:ascii="Segoe UI" w:hAnsi="Segoe UI" w:cs="Segoe UI"/>
          <w:szCs w:val="22"/>
        </w:rPr>
      </w:pPr>
    </w:p>
    <w:p w:rsidR="0009338B" w:rsidRPr="00724809" w:rsidRDefault="0009338B" w:rsidP="00D90462">
      <w:pPr>
        <w:numPr>
          <w:ilvl w:val="0"/>
          <w:numId w:val="4"/>
        </w:numPr>
        <w:suppressAutoHyphens/>
        <w:rPr>
          <w:rFonts w:ascii="Segoe UI" w:hAnsi="Segoe UI" w:cs="Segoe UI"/>
          <w:szCs w:val="22"/>
        </w:rPr>
      </w:pPr>
      <w:r w:rsidRPr="00724809">
        <w:rPr>
          <w:rFonts w:ascii="Segoe UI" w:hAnsi="Segoe UI" w:cs="Segoe UI"/>
          <w:szCs w:val="22"/>
        </w:rPr>
        <w:t>Objednatel je oprávněn požadovat a Poskytovatel je povinen zabezpečit změnu Poddodavatele, a to zejména v případech, kdy:</w:t>
      </w:r>
    </w:p>
    <w:p w:rsidR="0009338B" w:rsidRPr="00724809" w:rsidRDefault="0009338B" w:rsidP="00D90462">
      <w:pPr>
        <w:numPr>
          <w:ilvl w:val="1"/>
          <w:numId w:val="4"/>
        </w:numPr>
        <w:suppressAutoHyphens/>
        <w:rPr>
          <w:rFonts w:ascii="Segoe UI" w:hAnsi="Segoe UI" w:cs="Segoe UI"/>
          <w:szCs w:val="22"/>
        </w:rPr>
      </w:pPr>
      <w:r w:rsidRPr="00724809">
        <w:rPr>
          <w:rFonts w:ascii="Segoe UI" w:hAnsi="Segoe UI" w:cs="Segoe UI"/>
          <w:szCs w:val="22"/>
        </w:rPr>
        <w:t>bude Poddodavatel vůči Objednateli v prodlení se splněním povinnosti z jiného závazku nebo</w:t>
      </w:r>
    </w:p>
    <w:p w:rsidR="0009338B" w:rsidRPr="00724809" w:rsidRDefault="0009338B" w:rsidP="00D90462">
      <w:pPr>
        <w:numPr>
          <w:ilvl w:val="1"/>
          <w:numId w:val="4"/>
        </w:numPr>
        <w:suppressAutoHyphens/>
        <w:rPr>
          <w:rFonts w:ascii="Segoe UI" w:hAnsi="Segoe UI" w:cs="Segoe UI"/>
          <w:szCs w:val="22"/>
        </w:rPr>
      </w:pPr>
      <w:r w:rsidRPr="00724809">
        <w:rPr>
          <w:rFonts w:ascii="Segoe UI" w:hAnsi="Segoe UI" w:cs="Segoe UI"/>
          <w:szCs w:val="22"/>
        </w:rPr>
        <w:t>bude Poddodavatel pravomocně odsouzen za trestný čin nebo</w:t>
      </w:r>
    </w:p>
    <w:p w:rsidR="0009338B" w:rsidRPr="00724809" w:rsidRDefault="0009338B" w:rsidP="00D90462">
      <w:pPr>
        <w:numPr>
          <w:ilvl w:val="1"/>
          <w:numId w:val="4"/>
        </w:numPr>
        <w:suppressAutoHyphens/>
        <w:rPr>
          <w:rFonts w:ascii="Segoe UI" w:hAnsi="Segoe UI" w:cs="Segoe UI"/>
          <w:szCs w:val="22"/>
        </w:rPr>
      </w:pPr>
      <w:r w:rsidRPr="00724809">
        <w:rPr>
          <w:rFonts w:ascii="Segoe UI" w:hAnsi="Segoe UI" w:cs="Segoe UI"/>
          <w:szCs w:val="22"/>
        </w:rPr>
        <w:t>se Poddodavatel ocitne ve stavu úpadku nebo hrozícího úpadku nebo</w:t>
      </w:r>
    </w:p>
    <w:p w:rsidR="00636799" w:rsidRPr="00724809" w:rsidRDefault="00636799" w:rsidP="00636799">
      <w:pPr>
        <w:numPr>
          <w:ilvl w:val="1"/>
          <w:numId w:val="4"/>
        </w:numPr>
        <w:rPr>
          <w:rFonts w:ascii="Segoe UI" w:hAnsi="Segoe UI" w:cs="Segoe UI"/>
          <w:szCs w:val="22"/>
        </w:rPr>
      </w:pPr>
      <w:r w:rsidRPr="00724809">
        <w:rPr>
          <w:rFonts w:ascii="Segoe UI" w:hAnsi="Segoe UI" w:cs="Segoe UI"/>
          <w:szCs w:val="22"/>
        </w:rPr>
        <w:t>bude Poddodavateli uložen zákaz plnění veřejných zakázek nebo</w:t>
      </w:r>
    </w:p>
    <w:p w:rsidR="0009338B" w:rsidRPr="00724809" w:rsidRDefault="0009338B" w:rsidP="00D90462">
      <w:pPr>
        <w:numPr>
          <w:ilvl w:val="1"/>
          <w:numId w:val="4"/>
        </w:numPr>
        <w:suppressAutoHyphens/>
        <w:rPr>
          <w:rFonts w:ascii="Segoe UI" w:hAnsi="Segoe UI" w:cs="Segoe UI"/>
          <w:szCs w:val="22"/>
        </w:rPr>
      </w:pPr>
      <w:r w:rsidRPr="00724809">
        <w:rPr>
          <w:rFonts w:ascii="Segoe UI" w:hAnsi="Segoe UI" w:cs="Segoe UI"/>
          <w:szCs w:val="22"/>
        </w:rPr>
        <w:t>bude dán jiný závažný důvod pro změnu Poddodavatele.</w:t>
      </w:r>
    </w:p>
    <w:p w:rsidR="0009338B" w:rsidRPr="00724809" w:rsidRDefault="0009338B" w:rsidP="00636799">
      <w:pPr>
        <w:suppressAutoHyphens/>
        <w:ind w:left="567"/>
        <w:rPr>
          <w:rFonts w:ascii="Segoe UI" w:hAnsi="Segoe UI" w:cs="Segoe UI"/>
          <w:szCs w:val="22"/>
        </w:rPr>
      </w:pPr>
      <w:r w:rsidRPr="00724809">
        <w:rPr>
          <w:rFonts w:ascii="Segoe UI" w:hAnsi="Segoe UI" w:cs="Segoe UI"/>
          <w:szCs w:val="22"/>
        </w:rPr>
        <w:t>Poskytovatel je povinen navrhnout nového Poddodavatele do 10 dnů od doručení žádosti Objednatele. Pokud Poskytovatel v Zadávacím řízení prokazoval původním Poddodavatelem kvalifikaci, nový Poddodavatel musí splňovat kvalifikaci stanovenou v Zadávacím řízení prokazovanou původním nahrazovaným Poddodavatelem a musí doložit příslušné doklady prokazující splnění této kvalifikace. Nový Poddodavatel musí být odsouhlasen Objednatelem postupem obdobným postupu podle odstavce </w:t>
      </w:r>
      <w:r w:rsidR="00FB0327">
        <w:fldChar w:fldCharType="begin"/>
      </w:r>
      <w:r w:rsidR="00FB0327">
        <w:instrText xml:space="preserve"> REF _Ref446485976 \r \h  \* MERGEFORMAT </w:instrText>
      </w:r>
      <w:r w:rsidR="00FB0327">
        <w:fldChar w:fldCharType="separate"/>
      </w:r>
      <w:r w:rsidR="009E204E" w:rsidRPr="00724809">
        <w:rPr>
          <w:rFonts w:ascii="Segoe UI" w:hAnsi="Segoe UI" w:cs="Segoe UI"/>
          <w:szCs w:val="22"/>
        </w:rPr>
        <w:t>72</w:t>
      </w:r>
      <w:r w:rsidR="00FB0327">
        <w:fldChar w:fldCharType="end"/>
      </w:r>
      <w:r w:rsidRPr="00724809">
        <w:rPr>
          <w:rFonts w:ascii="Segoe UI" w:hAnsi="Segoe UI" w:cs="Segoe UI"/>
          <w:szCs w:val="22"/>
        </w:rPr>
        <w:t> Smlouvy.</w:t>
      </w:r>
    </w:p>
    <w:p w:rsidR="0009338B" w:rsidRPr="00724809" w:rsidRDefault="0009338B" w:rsidP="0009338B">
      <w:pPr>
        <w:suppressAutoHyphens/>
        <w:ind w:left="567"/>
        <w:rPr>
          <w:rFonts w:ascii="Segoe UI" w:hAnsi="Segoe UI" w:cs="Segoe UI"/>
          <w:szCs w:val="22"/>
        </w:rPr>
      </w:pPr>
    </w:p>
    <w:p w:rsidR="0009338B" w:rsidRPr="00724809" w:rsidRDefault="0009338B" w:rsidP="00D90462">
      <w:pPr>
        <w:numPr>
          <w:ilvl w:val="0"/>
          <w:numId w:val="4"/>
        </w:numPr>
        <w:suppressAutoHyphens/>
        <w:rPr>
          <w:rFonts w:ascii="Segoe UI" w:hAnsi="Segoe UI" w:cs="Segoe UI"/>
          <w:szCs w:val="22"/>
        </w:rPr>
      </w:pPr>
      <w:bookmarkStart w:id="26" w:name="_Ref446485976"/>
      <w:r w:rsidRPr="00724809">
        <w:rPr>
          <w:rFonts w:ascii="Segoe UI" w:hAnsi="Segoe UI" w:cs="Segoe UI"/>
          <w:szCs w:val="22"/>
        </w:rPr>
        <w:t>Poskytovatel je oprávněn změnit Poddodavatele z důvodů na straně Poskytovatele pouze s předchozím písemným souhlasem Objednatele. Objednatel vydá písemný souhlas se změnou do 10 dnů od doručení žádosti Poskytovatele. Objednatel souhlas se změnou nevydá, pokud:</w:t>
      </w:r>
      <w:bookmarkEnd w:id="26"/>
      <w:r w:rsidRPr="00724809">
        <w:rPr>
          <w:rFonts w:ascii="Segoe UI" w:hAnsi="Segoe UI" w:cs="Segoe UI"/>
          <w:szCs w:val="22"/>
        </w:rPr>
        <w:t xml:space="preserve"> </w:t>
      </w:r>
    </w:p>
    <w:p w:rsidR="00636799" w:rsidRPr="00724809" w:rsidRDefault="0009338B" w:rsidP="00D90462">
      <w:pPr>
        <w:numPr>
          <w:ilvl w:val="1"/>
          <w:numId w:val="4"/>
        </w:numPr>
        <w:suppressAutoHyphens/>
        <w:rPr>
          <w:rFonts w:ascii="Segoe UI" w:hAnsi="Segoe UI" w:cs="Segoe UI"/>
          <w:szCs w:val="22"/>
        </w:rPr>
      </w:pPr>
      <w:r w:rsidRPr="00724809">
        <w:rPr>
          <w:rFonts w:ascii="Segoe UI" w:hAnsi="Segoe UI" w:cs="Segoe UI"/>
          <w:szCs w:val="22"/>
        </w:rPr>
        <w:t>prostřednictvím původního Poddodavatele Poskytovatel v Zadávacím řízení prokazoval kvalifikaci a nový Poddodavatel nebude mít stejnou či vyšší kvalifikaci jako p</w:t>
      </w:r>
      <w:r w:rsidR="00636799" w:rsidRPr="00724809">
        <w:rPr>
          <w:rFonts w:ascii="Segoe UI" w:hAnsi="Segoe UI" w:cs="Segoe UI"/>
          <w:szCs w:val="22"/>
        </w:rPr>
        <w:t>ůvodní nahrazovaný Poddodavatel</w:t>
      </w:r>
    </w:p>
    <w:p w:rsidR="0009338B" w:rsidRPr="00724809" w:rsidRDefault="0009338B" w:rsidP="00D90462">
      <w:pPr>
        <w:numPr>
          <w:ilvl w:val="1"/>
          <w:numId w:val="4"/>
        </w:numPr>
        <w:suppressAutoHyphens/>
        <w:rPr>
          <w:rFonts w:ascii="Segoe UI" w:hAnsi="Segoe UI" w:cs="Segoe UI"/>
          <w:szCs w:val="22"/>
        </w:rPr>
      </w:pPr>
      <w:r w:rsidRPr="00724809">
        <w:rPr>
          <w:rFonts w:ascii="Segoe UI" w:hAnsi="Segoe UI" w:cs="Segoe UI"/>
          <w:szCs w:val="22"/>
        </w:rPr>
        <w:lastRenderedPageBreak/>
        <w:t>nebo po Objednateli nelze spravedlivě požadovat, aby s takovou změnou souhlasil.</w:t>
      </w:r>
    </w:p>
    <w:p w:rsidR="0009338B" w:rsidRPr="00724809" w:rsidRDefault="0009338B" w:rsidP="0009338B">
      <w:pPr>
        <w:rPr>
          <w:rFonts w:ascii="Segoe UI" w:hAnsi="Segoe UI" w:cs="Segoe UI"/>
          <w:szCs w:val="22"/>
        </w:rPr>
      </w:pPr>
    </w:p>
    <w:p w:rsidR="005C7067" w:rsidRPr="00724809" w:rsidRDefault="005C7067" w:rsidP="001D247E">
      <w:pPr>
        <w:rPr>
          <w:rFonts w:ascii="Segoe UI" w:hAnsi="Segoe UI" w:cs="Segoe UI"/>
          <w:szCs w:val="22"/>
        </w:rPr>
      </w:pPr>
    </w:p>
    <w:p w:rsidR="005C7067" w:rsidRPr="00724809" w:rsidRDefault="005C7067" w:rsidP="005C7067">
      <w:pPr>
        <w:rPr>
          <w:rFonts w:ascii="Segoe UI" w:hAnsi="Segoe UI" w:cs="Segoe UI"/>
          <w:szCs w:val="22"/>
        </w:rPr>
      </w:pPr>
    </w:p>
    <w:p w:rsidR="005C7067" w:rsidRPr="00724809" w:rsidRDefault="005C7067" w:rsidP="001762B5">
      <w:pPr>
        <w:pStyle w:val="Nadpis1"/>
        <w:keepLines/>
        <w:rPr>
          <w:rFonts w:ascii="Segoe UI" w:hAnsi="Segoe UI" w:cs="Segoe UI"/>
        </w:rPr>
      </w:pPr>
      <w:bookmarkStart w:id="27" w:name="_Toc383117527"/>
      <w:bookmarkStart w:id="28" w:name="_Ref388448166"/>
      <w:bookmarkStart w:id="29" w:name="_Ref448085478"/>
      <w:r w:rsidRPr="00724809">
        <w:rPr>
          <w:rFonts w:ascii="Segoe UI" w:hAnsi="Segoe UI" w:cs="Segoe UI"/>
        </w:rPr>
        <w:t>CENTRÁLNÍ ZADAVATEL</w:t>
      </w:r>
      <w:bookmarkEnd w:id="27"/>
      <w:bookmarkEnd w:id="28"/>
      <w:bookmarkEnd w:id="29"/>
    </w:p>
    <w:p w:rsidR="005C7067" w:rsidRPr="00724809" w:rsidRDefault="005C7067" w:rsidP="001762B5">
      <w:pPr>
        <w:pStyle w:val="Odstavecseseznamem"/>
        <w:keepNext/>
        <w:keepLines/>
        <w:rPr>
          <w:rFonts w:ascii="Segoe UI" w:hAnsi="Segoe UI" w:cs="Segoe UI"/>
          <w:b/>
          <w:bCs/>
          <w:sz w:val="22"/>
          <w:szCs w:val="22"/>
          <w:u w:val="single"/>
        </w:rPr>
      </w:pPr>
    </w:p>
    <w:p w:rsidR="005C7067" w:rsidRPr="00724809" w:rsidRDefault="005C7067" w:rsidP="00D90462">
      <w:pPr>
        <w:keepNext/>
        <w:keepLines/>
        <w:numPr>
          <w:ilvl w:val="0"/>
          <w:numId w:val="5"/>
        </w:numPr>
        <w:rPr>
          <w:rFonts w:ascii="Segoe UI" w:hAnsi="Segoe UI" w:cs="Segoe UI"/>
          <w:szCs w:val="22"/>
        </w:rPr>
      </w:pPr>
      <w:bookmarkStart w:id="30" w:name="_Ref388519476"/>
      <w:r w:rsidRPr="00724809">
        <w:rPr>
          <w:rFonts w:ascii="Segoe UI" w:hAnsi="Segoe UI" w:cs="Segoe UI"/>
          <w:bCs/>
          <w:szCs w:val="22"/>
        </w:rPr>
        <w:t xml:space="preserve">Práva </w:t>
      </w:r>
      <w:r w:rsidR="00D128EA" w:rsidRPr="00724809">
        <w:rPr>
          <w:rFonts w:ascii="Segoe UI" w:hAnsi="Segoe UI" w:cs="Segoe UI"/>
          <w:bCs/>
          <w:szCs w:val="22"/>
        </w:rPr>
        <w:t>Objednatele</w:t>
      </w:r>
      <w:r w:rsidRPr="00724809">
        <w:rPr>
          <w:rFonts w:ascii="Segoe UI" w:hAnsi="Segoe UI" w:cs="Segoe UI"/>
          <w:bCs/>
          <w:szCs w:val="22"/>
        </w:rPr>
        <w:t xml:space="preserve"> spojená s kontrolou plnění poskytovaného </w:t>
      </w:r>
      <w:r w:rsidR="00D128EA" w:rsidRPr="00724809">
        <w:rPr>
          <w:rFonts w:ascii="Segoe UI" w:hAnsi="Segoe UI" w:cs="Segoe UI"/>
          <w:bCs/>
          <w:szCs w:val="22"/>
        </w:rPr>
        <w:t>Poskytovatelem</w:t>
      </w:r>
      <w:r w:rsidRPr="00724809">
        <w:rPr>
          <w:rFonts w:ascii="Segoe UI" w:hAnsi="Segoe UI" w:cs="Segoe UI"/>
          <w:szCs w:val="22"/>
        </w:rPr>
        <w:t xml:space="preserve"> na základě </w:t>
      </w:r>
      <w:r w:rsidR="00D128EA" w:rsidRPr="00724809">
        <w:rPr>
          <w:rFonts w:ascii="Segoe UI" w:hAnsi="Segoe UI" w:cs="Segoe UI"/>
          <w:szCs w:val="22"/>
        </w:rPr>
        <w:t>S</w:t>
      </w:r>
      <w:r w:rsidRPr="00724809">
        <w:rPr>
          <w:rFonts w:ascii="Segoe UI" w:hAnsi="Segoe UI" w:cs="Segoe UI"/>
          <w:szCs w:val="22"/>
        </w:rPr>
        <w:t xml:space="preserve">mlouvy, jakož i jiná oprávnění náležející </w:t>
      </w:r>
      <w:r w:rsidR="0005039B" w:rsidRPr="00724809">
        <w:rPr>
          <w:rFonts w:ascii="Segoe UI" w:hAnsi="Segoe UI" w:cs="Segoe UI"/>
          <w:szCs w:val="22"/>
        </w:rPr>
        <w:t>podle</w:t>
      </w:r>
      <w:r w:rsidRPr="00724809">
        <w:rPr>
          <w:rFonts w:ascii="Segoe UI" w:hAnsi="Segoe UI" w:cs="Segoe UI"/>
          <w:szCs w:val="22"/>
        </w:rPr>
        <w:t xml:space="preserve"> </w:t>
      </w:r>
      <w:r w:rsidR="00D128EA" w:rsidRPr="00724809">
        <w:rPr>
          <w:rFonts w:ascii="Segoe UI" w:hAnsi="Segoe UI" w:cs="Segoe UI"/>
          <w:szCs w:val="22"/>
        </w:rPr>
        <w:t>S</w:t>
      </w:r>
      <w:r w:rsidRPr="00724809">
        <w:rPr>
          <w:rFonts w:ascii="Segoe UI" w:hAnsi="Segoe UI" w:cs="Segoe UI"/>
          <w:szCs w:val="22"/>
        </w:rPr>
        <w:t xml:space="preserve">mlouvy </w:t>
      </w:r>
      <w:r w:rsidR="00D128EA" w:rsidRPr="00724809">
        <w:rPr>
          <w:rFonts w:ascii="Segoe UI" w:hAnsi="Segoe UI" w:cs="Segoe UI"/>
          <w:szCs w:val="22"/>
        </w:rPr>
        <w:t>Objednateli</w:t>
      </w:r>
      <w:r w:rsidRPr="00724809">
        <w:rPr>
          <w:rFonts w:ascii="Segoe UI" w:hAnsi="Segoe UI" w:cs="Segoe UI"/>
          <w:szCs w:val="22"/>
        </w:rPr>
        <w:t xml:space="preserve">, je oprávněn vykonávat kromě </w:t>
      </w:r>
      <w:r w:rsidR="00D128EA" w:rsidRPr="00724809">
        <w:rPr>
          <w:rFonts w:ascii="Segoe UI" w:hAnsi="Segoe UI" w:cs="Segoe UI"/>
          <w:szCs w:val="22"/>
        </w:rPr>
        <w:t>Objednatele</w:t>
      </w:r>
      <w:r w:rsidRPr="00724809">
        <w:rPr>
          <w:rFonts w:ascii="Segoe UI" w:hAnsi="Segoe UI" w:cs="Segoe UI"/>
          <w:szCs w:val="22"/>
        </w:rPr>
        <w:t xml:space="preserve"> i centrální zadavatel</w:t>
      </w:r>
      <w:r w:rsidR="006C1946" w:rsidRPr="00724809">
        <w:rPr>
          <w:rFonts w:ascii="Segoe UI" w:hAnsi="Segoe UI" w:cs="Segoe UI"/>
          <w:szCs w:val="22"/>
        </w:rPr>
        <w:t xml:space="preserve"> </w:t>
      </w:r>
      <w:r w:rsidR="00EA41E1" w:rsidRPr="00724809">
        <w:rPr>
          <w:rFonts w:ascii="Segoe UI" w:hAnsi="Segoe UI" w:cs="Segoe UI"/>
          <w:szCs w:val="22"/>
        </w:rPr>
        <w:t>–</w:t>
      </w:r>
      <w:r w:rsidR="006C1946" w:rsidRPr="00724809">
        <w:rPr>
          <w:rFonts w:ascii="Segoe UI" w:hAnsi="Segoe UI" w:cs="Segoe UI"/>
          <w:szCs w:val="22"/>
        </w:rPr>
        <w:t xml:space="preserve"> </w:t>
      </w:r>
      <w:r w:rsidR="00EA41E1" w:rsidRPr="00724809">
        <w:rPr>
          <w:rFonts w:ascii="Segoe UI" w:hAnsi="Segoe UI" w:cs="Segoe UI"/>
          <w:szCs w:val="22"/>
        </w:rPr>
        <w:t xml:space="preserve">obchodní </w:t>
      </w:r>
      <w:r w:rsidR="006C1946" w:rsidRPr="00724809">
        <w:rPr>
          <w:rFonts w:ascii="Segoe UI" w:hAnsi="Segoe UI" w:cs="Segoe UI"/>
          <w:szCs w:val="22"/>
        </w:rPr>
        <w:t>společnost</w:t>
      </w:r>
      <w:r w:rsidRPr="00724809">
        <w:rPr>
          <w:rFonts w:ascii="Segoe UI" w:hAnsi="Segoe UI" w:cs="Segoe UI"/>
          <w:szCs w:val="22"/>
        </w:rPr>
        <w:t xml:space="preserve"> </w:t>
      </w:r>
      <w:r w:rsidR="009C661D" w:rsidRPr="00724809">
        <w:rPr>
          <w:rFonts w:ascii="Segoe UI" w:hAnsi="Segoe UI" w:cs="Segoe UI"/>
          <w:b/>
          <w:szCs w:val="22"/>
          <w:lang w:eastAsia="en-US" w:bidi="en-US"/>
        </w:rPr>
        <w:t>CEJIZA, s.r.o.</w:t>
      </w:r>
      <w:r w:rsidR="009C661D" w:rsidRPr="00724809">
        <w:rPr>
          <w:rFonts w:ascii="Segoe UI" w:hAnsi="Segoe UI" w:cs="Segoe UI"/>
          <w:szCs w:val="22"/>
          <w:lang w:eastAsia="en-US" w:bidi="en-US"/>
        </w:rPr>
        <w:t xml:space="preserve">, IČO 28353242, se sídlem </w:t>
      </w:r>
      <w:r w:rsidR="00E571D6" w:rsidRPr="00724809">
        <w:rPr>
          <w:rFonts w:ascii="Segoe UI" w:hAnsi="Segoe UI" w:cs="Segoe UI"/>
          <w:szCs w:val="22"/>
        </w:rPr>
        <w:t>Brno, Žerotínovo náměstí 449/3, PSČ 602 00</w:t>
      </w:r>
      <w:r w:rsidR="009C661D" w:rsidRPr="00724809">
        <w:rPr>
          <w:rFonts w:ascii="Segoe UI" w:hAnsi="Segoe UI" w:cs="Segoe UI"/>
          <w:szCs w:val="22"/>
          <w:lang w:eastAsia="en-US" w:bidi="en-US"/>
        </w:rPr>
        <w:t>, zapsan</w:t>
      </w:r>
      <w:r w:rsidR="006C1946" w:rsidRPr="00724809">
        <w:rPr>
          <w:rFonts w:ascii="Segoe UI" w:hAnsi="Segoe UI" w:cs="Segoe UI"/>
          <w:szCs w:val="22"/>
          <w:lang w:eastAsia="en-US" w:bidi="en-US"/>
        </w:rPr>
        <w:t xml:space="preserve">á v obchodním rejstříku vedeném Krajským soudem v Brně, </w:t>
      </w:r>
      <w:proofErr w:type="spellStart"/>
      <w:r w:rsidR="006C1946" w:rsidRPr="00724809">
        <w:rPr>
          <w:rFonts w:ascii="Segoe UI" w:hAnsi="Segoe UI" w:cs="Segoe UI"/>
          <w:szCs w:val="22"/>
          <w:lang w:eastAsia="en-US" w:bidi="en-US"/>
        </w:rPr>
        <w:t>sp</w:t>
      </w:r>
      <w:proofErr w:type="spellEnd"/>
      <w:r w:rsidR="006C1946" w:rsidRPr="00724809">
        <w:rPr>
          <w:rFonts w:ascii="Segoe UI" w:hAnsi="Segoe UI" w:cs="Segoe UI"/>
          <w:szCs w:val="22"/>
          <w:lang w:eastAsia="en-US" w:bidi="en-US"/>
        </w:rPr>
        <w:t>. zn. C 63163</w:t>
      </w:r>
      <w:r w:rsidR="0057625E" w:rsidRPr="00724809">
        <w:rPr>
          <w:rFonts w:ascii="Segoe UI" w:hAnsi="Segoe UI" w:cs="Segoe UI"/>
          <w:b/>
          <w:szCs w:val="22"/>
          <w:lang w:eastAsia="en-US" w:bidi="en-US"/>
        </w:rPr>
        <w:t xml:space="preserve"> </w:t>
      </w:r>
      <w:r w:rsidR="0057625E" w:rsidRPr="00724809">
        <w:rPr>
          <w:rFonts w:ascii="Segoe UI" w:hAnsi="Segoe UI" w:cs="Segoe UI"/>
          <w:szCs w:val="22"/>
          <w:lang w:eastAsia="en-US" w:bidi="en-US"/>
        </w:rPr>
        <w:t>(</w:t>
      </w:r>
      <w:r w:rsidRPr="00724809">
        <w:rPr>
          <w:rFonts w:ascii="Segoe UI" w:hAnsi="Segoe UI" w:cs="Segoe UI"/>
          <w:szCs w:val="22"/>
        </w:rPr>
        <w:t xml:space="preserve">dále jen </w:t>
      </w:r>
      <w:r w:rsidR="0057625E" w:rsidRPr="00724809">
        <w:rPr>
          <w:rFonts w:ascii="Segoe UI" w:hAnsi="Segoe UI" w:cs="Segoe UI"/>
          <w:szCs w:val="22"/>
        </w:rPr>
        <w:t>„</w:t>
      </w:r>
      <w:r w:rsidR="0057625E" w:rsidRPr="00724809">
        <w:rPr>
          <w:rFonts w:ascii="Segoe UI" w:hAnsi="Segoe UI" w:cs="Segoe UI"/>
          <w:b/>
          <w:i/>
          <w:szCs w:val="22"/>
        </w:rPr>
        <w:t>Centrální zadavatel</w:t>
      </w:r>
      <w:r w:rsidR="0057625E" w:rsidRPr="00724809">
        <w:rPr>
          <w:rFonts w:ascii="Segoe UI" w:hAnsi="Segoe UI" w:cs="Segoe UI"/>
          <w:szCs w:val="22"/>
        </w:rPr>
        <w:t>“)</w:t>
      </w:r>
      <w:r w:rsidRPr="00724809">
        <w:rPr>
          <w:rFonts w:ascii="Segoe UI" w:hAnsi="Segoe UI" w:cs="Segoe UI"/>
          <w:szCs w:val="22"/>
        </w:rPr>
        <w:t xml:space="preserve">, který prováděl </w:t>
      </w:r>
      <w:r w:rsidR="00355402" w:rsidRPr="00724809">
        <w:rPr>
          <w:rFonts w:ascii="Segoe UI" w:hAnsi="Segoe UI" w:cs="Segoe UI"/>
          <w:szCs w:val="22"/>
        </w:rPr>
        <w:t>Zadávací řízení</w:t>
      </w:r>
      <w:r w:rsidRPr="00724809">
        <w:rPr>
          <w:rFonts w:ascii="Segoe UI" w:hAnsi="Segoe UI" w:cs="Segoe UI"/>
          <w:szCs w:val="22"/>
        </w:rPr>
        <w:t xml:space="preserve"> směřující k uzavření </w:t>
      </w:r>
      <w:r w:rsidR="00D128EA" w:rsidRPr="00724809">
        <w:rPr>
          <w:rFonts w:ascii="Segoe UI" w:hAnsi="Segoe UI" w:cs="Segoe UI"/>
          <w:szCs w:val="22"/>
        </w:rPr>
        <w:t>S</w:t>
      </w:r>
      <w:r w:rsidRPr="00724809">
        <w:rPr>
          <w:rFonts w:ascii="Segoe UI" w:hAnsi="Segoe UI" w:cs="Segoe UI"/>
          <w:szCs w:val="22"/>
        </w:rPr>
        <w:t xml:space="preserve">mlouvy, a to z titulu pověření k této činnosti </w:t>
      </w:r>
      <w:r w:rsidR="00D128EA" w:rsidRPr="00724809">
        <w:rPr>
          <w:rFonts w:ascii="Segoe UI" w:hAnsi="Segoe UI" w:cs="Segoe UI"/>
          <w:szCs w:val="22"/>
        </w:rPr>
        <w:t>Objednatelem</w:t>
      </w:r>
      <w:r w:rsidRPr="00724809">
        <w:rPr>
          <w:rFonts w:ascii="Segoe UI" w:hAnsi="Segoe UI" w:cs="Segoe UI"/>
          <w:szCs w:val="22"/>
        </w:rPr>
        <w:t xml:space="preserve">. Jednání Centrálního zadavatele vůči </w:t>
      </w:r>
      <w:r w:rsidR="00D128EA" w:rsidRPr="00724809">
        <w:rPr>
          <w:rFonts w:ascii="Segoe UI" w:hAnsi="Segoe UI" w:cs="Segoe UI"/>
          <w:szCs w:val="22"/>
        </w:rPr>
        <w:t>Poskytovateli</w:t>
      </w:r>
      <w:r w:rsidRPr="00724809">
        <w:rPr>
          <w:rFonts w:ascii="Segoe UI" w:hAnsi="Segoe UI" w:cs="Segoe UI"/>
          <w:szCs w:val="22"/>
        </w:rPr>
        <w:t xml:space="preserve"> i ve vztahu k plnění </w:t>
      </w:r>
      <w:r w:rsidR="00D128EA" w:rsidRPr="00724809">
        <w:rPr>
          <w:rFonts w:ascii="Segoe UI" w:hAnsi="Segoe UI" w:cs="Segoe UI"/>
          <w:szCs w:val="22"/>
        </w:rPr>
        <w:t>S</w:t>
      </w:r>
      <w:r w:rsidRPr="00724809">
        <w:rPr>
          <w:rFonts w:ascii="Segoe UI" w:hAnsi="Segoe UI" w:cs="Segoe UI"/>
          <w:szCs w:val="22"/>
        </w:rPr>
        <w:t xml:space="preserve">mlouvy, jsou považována za jednání </w:t>
      </w:r>
      <w:r w:rsidR="00D128EA" w:rsidRPr="00724809">
        <w:rPr>
          <w:rFonts w:ascii="Segoe UI" w:hAnsi="Segoe UI" w:cs="Segoe UI"/>
          <w:szCs w:val="22"/>
        </w:rPr>
        <w:t>Objednatele</w:t>
      </w:r>
      <w:r w:rsidRPr="00724809">
        <w:rPr>
          <w:rFonts w:ascii="Segoe UI" w:hAnsi="Segoe UI" w:cs="Segoe UI"/>
          <w:szCs w:val="22"/>
        </w:rPr>
        <w:t>.</w:t>
      </w:r>
      <w:bookmarkEnd w:id="30"/>
    </w:p>
    <w:p w:rsidR="005C7067" w:rsidRPr="00724809" w:rsidRDefault="005C7067" w:rsidP="005C7067">
      <w:pPr>
        <w:pStyle w:val="Odstavecseseznamem"/>
        <w:rPr>
          <w:rFonts w:ascii="Segoe UI" w:hAnsi="Segoe UI" w:cs="Segoe UI"/>
          <w:sz w:val="22"/>
          <w:szCs w:val="22"/>
        </w:rPr>
      </w:pPr>
    </w:p>
    <w:p w:rsidR="005C7067" w:rsidRPr="00724809" w:rsidRDefault="005C7067" w:rsidP="00D90462">
      <w:pPr>
        <w:numPr>
          <w:ilvl w:val="0"/>
          <w:numId w:val="5"/>
        </w:numPr>
        <w:rPr>
          <w:rFonts w:ascii="Segoe UI" w:hAnsi="Segoe UI" w:cs="Segoe UI"/>
          <w:szCs w:val="22"/>
        </w:rPr>
      </w:pPr>
      <w:r w:rsidRPr="00724809">
        <w:rPr>
          <w:rFonts w:ascii="Segoe UI" w:hAnsi="Segoe UI" w:cs="Segoe UI"/>
          <w:szCs w:val="22"/>
        </w:rPr>
        <w:t xml:space="preserve">Centrální zadavatel je oprávněn zkontrolovat plnění poskytnuté </w:t>
      </w:r>
      <w:r w:rsidR="00D128EA" w:rsidRPr="00724809">
        <w:rPr>
          <w:rFonts w:ascii="Segoe UI" w:hAnsi="Segoe UI" w:cs="Segoe UI"/>
          <w:szCs w:val="22"/>
        </w:rPr>
        <w:t>Poskytovatelem</w:t>
      </w:r>
      <w:r w:rsidRPr="00724809">
        <w:rPr>
          <w:rFonts w:ascii="Segoe UI" w:hAnsi="Segoe UI" w:cs="Segoe UI"/>
          <w:szCs w:val="22"/>
        </w:rPr>
        <w:t xml:space="preserve"> </w:t>
      </w:r>
      <w:r w:rsidR="00D128EA" w:rsidRPr="00724809">
        <w:rPr>
          <w:rFonts w:ascii="Segoe UI" w:hAnsi="Segoe UI" w:cs="Segoe UI"/>
          <w:szCs w:val="22"/>
        </w:rPr>
        <w:t>Objednateli</w:t>
      </w:r>
      <w:r w:rsidRPr="00724809">
        <w:rPr>
          <w:rFonts w:ascii="Segoe UI" w:hAnsi="Segoe UI" w:cs="Segoe UI"/>
          <w:szCs w:val="22"/>
        </w:rPr>
        <w:t xml:space="preserve"> </w:t>
      </w:r>
      <w:r w:rsidR="0005039B" w:rsidRPr="00724809">
        <w:rPr>
          <w:rFonts w:ascii="Segoe UI" w:hAnsi="Segoe UI" w:cs="Segoe UI"/>
          <w:szCs w:val="22"/>
        </w:rPr>
        <w:t>podle</w:t>
      </w:r>
      <w:r w:rsidRPr="00724809">
        <w:rPr>
          <w:rFonts w:ascii="Segoe UI" w:hAnsi="Segoe UI" w:cs="Segoe UI"/>
          <w:szCs w:val="22"/>
        </w:rPr>
        <w:t xml:space="preserve"> </w:t>
      </w:r>
      <w:r w:rsidR="00D128EA" w:rsidRPr="00724809">
        <w:rPr>
          <w:rFonts w:ascii="Segoe UI" w:hAnsi="Segoe UI" w:cs="Segoe UI"/>
          <w:szCs w:val="22"/>
        </w:rPr>
        <w:t>S</w:t>
      </w:r>
      <w:r w:rsidRPr="00724809">
        <w:rPr>
          <w:rFonts w:ascii="Segoe UI" w:hAnsi="Segoe UI" w:cs="Segoe UI"/>
          <w:szCs w:val="22"/>
        </w:rPr>
        <w:t>mlouvy zejména v následujícím rozsahu:</w:t>
      </w:r>
    </w:p>
    <w:p w:rsidR="005C7067" w:rsidRPr="00724809" w:rsidRDefault="005C7067" w:rsidP="00D90462">
      <w:pPr>
        <w:numPr>
          <w:ilvl w:val="1"/>
          <w:numId w:val="5"/>
        </w:numPr>
        <w:rPr>
          <w:rFonts w:ascii="Segoe UI" w:hAnsi="Segoe UI" w:cs="Segoe UI"/>
          <w:szCs w:val="22"/>
        </w:rPr>
      </w:pPr>
      <w:r w:rsidRPr="00724809">
        <w:rPr>
          <w:rFonts w:ascii="Segoe UI" w:hAnsi="Segoe UI" w:cs="Segoe UI"/>
          <w:szCs w:val="22"/>
        </w:rPr>
        <w:t xml:space="preserve">kontrola plnění smluvních podmínek </w:t>
      </w:r>
      <w:r w:rsidRPr="00724809">
        <w:rPr>
          <w:rFonts w:ascii="Segoe UI" w:hAnsi="Segoe UI" w:cs="Segoe UI"/>
          <w:bCs/>
          <w:szCs w:val="22"/>
        </w:rPr>
        <w:t xml:space="preserve">sjednaných </w:t>
      </w:r>
      <w:r w:rsidR="00D128EA" w:rsidRPr="00724809">
        <w:rPr>
          <w:rFonts w:ascii="Segoe UI" w:hAnsi="Segoe UI" w:cs="Segoe UI"/>
          <w:bCs/>
          <w:szCs w:val="22"/>
        </w:rPr>
        <w:t>S</w:t>
      </w:r>
      <w:r w:rsidRPr="00724809">
        <w:rPr>
          <w:rFonts w:ascii="Segoe UI" w:hAnsi="Segoe UI" w:cs="Segoe UI"/>
          <w:bCs/>
          <w:szCs w:val="22"/>
        </w:rPr>
        <w:t xml:space="preserve">mlouvou </w:t>
      </w:r>
      <w:r w:rsidR="00D128EA" w:rsidRPr="00724809">
        <w:rPr>
          <w:rFonts w:ascii="Segoe UI" w:hAnsi="Segoe UI" w:cs="Segoe UI"/>
          <w:bCs/>
          <w:szCs w:val="22"/>
        </w:rPr>
        <w:t>Poskytovatelem</w:t>
      </w:r>
      <w:r w:rsidRPr="00724809">
        <w:rPr>
          <w:rFonts w:ascii="Segoe UI" w:hAnsi="Segoe UI" w:cs="Segoe UI"/>
          <w:szCs w:val="22"/>
        </w:rPr>
        <w:t>;</w:t>
      </w:r>
    </w:p>
    <w:p w:rsidR="005C7067" w:rsidRPr="00724809" w:rsidRDefault="005C7067" w:rsidP="00D90462">
      <w:pPr>
        <w:numPr>
          <w:ilvl w:val="1"/>
          <w:numId w:val="5"/>
        </w:numPr>
        <w:rPr>
          <w:rFonts w:ascii="Segoe UI" w:hAnsi="Segoe UI" w:cs="Segoe UI"/>
          <w:szCs w:val="22"/>
        </w:rPr>
      </w:pPr>
      <w:r w:rsidRPr="00724809">
        <w:rPr>
          <w:rFonts w:ascii="Segoe UI" w:hAnsi="Segoe UI" w:cs="Segoe UI"/>
          <w:szCs w:val="22"/>
        </w:rPr>
        <w:t xml:space="preserve">kontrola plnění </w:t>
      </w:r>
      <w:r w:rsidR="00D128EA" w:rsidRPr="00724809">
        <w:rPr>
          <w:rFonts w:ascii="Segoe UI" w:hAnsi="Segoe UI" w:cs="Segoe UI"/>
          <w:szCs w:val="22"/>
        </w:rPr>
        <w:t>Poskytovatele</w:t>
      </w:r>
      <w:r w:rsidRPr="00724809">
        <w:rPr>
          <w:rFonts w:ascii="Segoe UI" w:hAnsi="Segoe UI" w:cs="Segoe UI"/>
          <w:szCs w:val="22"/>
        </w:rPr>
        <w:t xml:space="preserve"> z hlediska sjednaného předmětu a účelu </w:t>
      </w:r>
      <w:r w:rsidR="00D128EA" w:rsidRPr="00724809">
        <w:rPr>
          <w:rFonts w:ascii="Segoe UI" w:hAnsi="Segoe UI" w:cs="Segoe UI"/>
          <w:szCs w:val="22"/>
        </w:rPr>
        <w:t>S</w:t>
      </w:r>
      <w:r w:rsidRPr="00724809">
        <w:rPr>
          <w:rFonts w:ascii="Segoe UI" w:hAnsi="Segoe UI" w:cs="Segoe UI"/>
          <w:szCs w:val="22"/>
        </w:rPr>
        <w:t>mlouvy;</w:t>
      </w:r>
    </w:p>
    <w:p w:rsidR="005C7067" w:rsidRPr="00724809" w:rsidRDefault="005C7067" w:rsidP="00D90462">
      <w:pPr>
        <w:numPr>
          <w:ilvl w:val="1"/>
          <w:numId w:val="5"/>
        </w:numPr>
        <w:rPr>
          <w:rFonts w:ascii="Segoe UI" w:hAnsi="Segoe UI" w:cs="Segoe UI"/>
          <w:szCs w:val="22"/>
        </w:rPr>
      </w:pPr>
      <w:r w:rsidRPr="00724809">
        <w:rPr>
          <w:rFonts w:ascii="Segoe UI" w:hAnsi="Segoe UI" w:cs="Segoe UI"/>
          <w:szCs w:val="22"/>
        </w:rPr>
        <w:t xml:space="preserve">kontrola vyúčtování plnění poskytnutého </w:t>
      </w:r>
      <w:r w:rsidR="00D128EA" w:rsidRPr="00724809">
        <w:rPr>
          <w:rFonts w:ascii="Segoe UI" w:hAnsi="Segoe UI" w:cs="Segoe UI"/>
          <w:szCs w:val="22"/>
        </w:rPr>
        <w:t>Poskytovatelem</w:t>
      </w:r>
      <w:r w:rsidRPr="00724809">
        <w:rPr>
          <w:rFonts w:ascii="Segoe UI" w:hAnsi="Segoe UI" w:cs="Segoe UI"/>
          <w:szCs w:val="22"/>
        </w:rPr>
        <w:t xml:space="preserve"> z titulu </w:t>
      </w:r>
      <w:r w:rsidR="00D128EA" w:rsidRPr="00724809">
        <w:rPr>
          <w:rFonts w:ascii="Segoe UI" w:hAnsi="Segoe UI" w:cs="Segoe UI"/>
          <w:szCs w:val="22"/>
        </w:rPr>
        <w:t>S</w:t>
      </w:r>
      <w:r w:rsidR="00355402" w:rsidRPr="00724809">
        <w:rPr>
          <w:rFonts w:ascii="Segoe UI" w:hAnsi="Segoe UI" w:cs="Segoe UI"/>
          <w:szCs w:val="22"/>
        </w:rPr>
        <w:t>mlouvy;</w:t>
      </w:r>
    </w:p>
    <w:p w:rsidR="00355402" w:rsidRPr="00724809" w:rsidRDefault="00355402" w:rsidP="00D90462">
      <w:pPr>
        <w:numPr>
          <w:ilvl w:val="1"/>
          <w:numId w:val="5"/>
        </w:numPr>
        <w:rPr>
          <w:rFonts w:ascii="Segoe UI" w:hAnsi="Segoe UI" w:cs="Segoe UI"/>
          <w:szCs w:val="22"/>
        </w:rPr>
      </w:pPr>
      <w:r w:rsidRPr="00724809">
        <w:rPr>
          <w:rFonts w:ascii="Segoe UI" w:hAnsi="Segoe UI" w:cs="Segoe UI"/>
          <w:szCs w:val="22"/>
        </w:rPr>
        <w:t>kontrola vlastností poskytnutého Předmětu Smlouvy z hlediska jeho souladu se Smlouvou,</w:t>
      </w:r>
    </w:p>
    <w:p w:rsidR="00355402" w:rsidRPr="00724809" w:rsidRDefault="00355402" w:rsidP="00D90462">
      <w:pPr>
        <w:numPr>
          <w:ilvl w:val="1"/>
          <w:numId w:val="5"/>
        </w:numPr>
        <w:rPr>
          <w:rFonts w:ascii="Segoe UI" w:hAnsi="Segoe UI" w:cs="Segoe UI"/>
          <w:szCs w:val="22"/>
        </w:rPr>
      </w:pPr>
      <w:r w:rsidRPr="00724809">
        <w:rPr>
          <w:rFonts w:ascii="Segoe UI" w:hAnsi="Segoe UI" w:cs="Segoe UI"/>
          <w:szCs w:val="22"/>
        </w:rPr>
        <w:t>kontrola odstranění případných vad poskytnutého Předmětu Smlouvy uplatněných Objednatelem v souladu s podmínkami Smlouvy.</w:t>
      </w:r>
    </w:p>
    <w:p w:rsidR="005C7067" w:rsidRPr="00724809" w:rsidRDefault="005C7067" w:rsidP="005C7067">
      <w:pPr>
        <w:pStyle w:val="Zkladntext"/>
        <w:widowControl/>
        <w:tabs>
          <w:tab w:val="left" w:pos="426"/>
          <w:tab w:val="left" w:pos="567"/>
          <w:tab w:val="left" w:pos="1701"/>
        </w:tabs>
        <w:suppressAutoHyphens w:val="0"/>
        <w:overflowPunct/>
        <w:autoSpaceDE/>
        <w:textAlignment w:val="auto"/>
        <w:rPr>
          <w:rFonts w:ascii="Segoe UI" w:hAnsi="Segoe UI" w:cs="Segoe UI"/>
          <w:color w:val="auto"/>
          <w:sz w:val="22"/>
          <w:szCs w:val="22"/>
        </w:rPr>
      </w:pPr>
    </w:p>
    <w:p w:rsidR="005C7067" w:rsidRPr="00724809" w:rsidRDefault="00583E4F" w:rsidP="00D90462">
      <w:pPr>
        <w:numPr>
          <w:ilvl w:val="0"/>
          <w:numId w:val="5"/>
        </w:numPr>
        <w:rPr>
          <w:rFonts w:ascii="Segoe UI" w:hAnsi="Segoe UI" w:cs="Segoe UI"/>
          <w:szCs w:val="22"/>
        </w:rPr>
      </w:pPr>
      <w:r w:rsidRPr="00724809">
        <w:rPr>
          <w:rFonts w:ascii="Segoe UI" w:hAnsi="Segoe UI" w:cs="Segoe UI"/>
          <w:szCs w:val="22"/>
        </w:rPr>
        <w:t>Poskytovatel</w:t>
      </w:r>
      <w:r w:rsidR="005C7067" w:rsidRPr="00724809">
        <w:rPr>
          <w:rFonts w:ascii="Segoe UI" w:hAnsi="Segoe UI" w:cs="Segoe UI"/>
          <w:szCs w:val="22"/>
        </w:rPr>
        <w:t xml:space="preserve"> a </w:t>
      </w:r>
      <w:r w:rsidRPr="00724809">
        <w:rPr>
          <w:rFonts w:ascii="Segoe UI" w:hAnsi="Segoe UI" w:cs="Segoe UI"/>
          <w:szCs w:val="22"/>
        </w:rPr>
        <w:t>Objednatel</w:t>
      </w:r>
      <w:r w:rsidR="005C7067" w:rsidRPr="00724809">
        <w:rPr>
          <w:rFonts w:ascii="Segoe UI" w:hAnsi="Segoe UI" w:cs="Segoe UI"/>
          <w:szCs w:val="22"/>
        </w:rPr>
        <w:t xml:space="preserve"> se zavazují poskytnout Centrálnímu zadavateli veškerou nezbytnou součinnost pro provedení kontroly v rozsahu sjednaném v tomto článku </w:t>
      </w:r>
      <w:r w:rsidRPr="00724809">
        <w:rPr>
          <w:rFonts w:ascii="Segoe UI" w:hAnsi="Segoe UI" w:cs="Segoe UI"/>
          <w:szCs w:val="22"/>
        </w:rPr>
        <w:t>S</w:t>
      </w:r>
      <w:r w:rsidR="005C7067" w:rsidRPr="00724809">
        <w:rPr>
          <w:rFonts w:ascii="Segoe UI" w:hAnsi="Segoe UI" w:cs="Segoe UI"/>
          <w:szCs w:val="22"/>
        </w:rPr>
        <w:t>mlouvy.</w:t>
      </w:r>
    </w:p>
    <w:p w:rsidR="005C7067" w:rsidRPr="00724809" w:rsidRDefault="005C7067" w:rsidP="005C7067">
      <w:pPr>
        <w:ind w:left="567"/>
        <w:rPr>
          <w:rFonts w:ascii="Segoe UI" w:hAnsi="Segoe UI" w:cs="Segoe UI"/>
          <w:szCs w:val="22"/>
        </w:rPr>
      </w:pPr>
    </w:p>
    <w:p w:rsidR="00F5016F" w:rsidRPr="00724809" w:rsidRDefault="00EA41E1" w:rsidP="00D90462">
      <w:pPr>
        <w:numPr>
          <w:ilvl w:val="0"/>
          <w:numId w:val="5"/>
        </w:numPr>
        <w:rPr>
          <w:rFonts w:ascii="Segoe UI" w:hAnsi="Segoe UI" w:cs="Segoe UI"/>
          <w:szCs w:val="22"/>
        </w:rPr>
      </w:pPr>
      <w:r w:rsidRPr="00724809">
        <w:rPr>
          <w:rFonts w:ascii="Segoe UI" w:hAnsi="Segoe UI" w:cs="Segoe UI"/>
          <w:szCs w:val="22"/>
        </w:rPr>
        <w:t>Poskytovatel</w:t>
      </w:r>
      <w:r w:rsidR="00F5016F" w:rsidRPr="00724809">
        <w:rPr>
          <w:rFonts w:ascii="Segoe UI" w:hAnsi="Segoe UI" w:cs="Segoe UI"/>
          <w:szCs w:val="22"/>
        </w:rPr>
        <w:t xml:space="preserve"> </w:t>
      </w:r>
      <w:r w:rsidR="00636799" w:rsidRPr="00724809">
        <w:rPr>
          <w:rFonts w:ascii="Segoe UI" w:hAnsi="Segoe UI" w:cs="Segoe UI"/>
          <w:szCs w:val="22"/>
        </w:rPr>
        <w:t>se zavazuje předat Centrálnímu zadavateli pravdivé údaje o výši skutečně uhrazené ceny ve smyslu § 219 odst. 3 Zákona o zadávání veřejných zakázek podle</w:t>
      </w:r>
      <w:r w:rsidR="00F5016F" w:rsidRPr="00724809">
        <w:rPr>
          <w:rFonts w:ascii="Segoe UI" w:hAnsi="Segoe UI" w:cs="Segoe UI"/>
          <w:szCs w:val="22"/>
        </w:rPr>
        <w:t xml:space="preserve"> </w:t>
      </w:r>
      <w:r w:rsidRPr="00724809">
        <w:rPr>
          <w:rFonts w:ascii="Segoe UI" w:hAnsi="Segoe UI" w:cs="Segoe UI"/>
          <w:szCs w:val="22"/>
        </w:rPr>
        <w:t>S</w:t>
      </w:r>
      <w:r w:rsidR="00F5016F" w:rsidRPr="00724809">
        <w:rPr>
          <w:rFonts w:ascii="Segoe UI" w:hAnsi="Segoe UI" w:cs="Segoe UI"/>
          <w:szCs w:val="22"/>
        </w:rPr>
        <w:t xml:space="preserve">mlouvy a dalších smluv uzavřených na základě </w:t>
      </w:r>
      <w:r w:rsidR="001239FE" w:rsidRPr="00724809">
        <w:rPr>
          <w:rFonts w:ascii="Segoe UI" w:hAnsi="Segoe UI" w:cs="Segoe UI"/>
          <w:szCs w:val="22"/>
        </w:rPr>
        <w:t>Zadávacího řízení, a to nejpozději 30 </w:t>
      </w:r>
      <w:r w:rsidR="00F5016F" w:rsidRPr="00724809">
        <w:rPr>
          <w:rFonts w:ascii="Segoe UI" w:hAnsi="Segoe UI" w:cs="Segoe UI"/>
          <w:szCs w:val="22"/>
        </w:rPr>
        <w:t xml:space="preserve">dnů před uplynutím lhůty, v níž je Centrální zadavatel povinen uveřejnit na profilu zadavatele údaje </w:t>
      </w:r>
      <w:r w:rsidR="0005039B" w:rsidRPr="00724809">
        <w:rPr>
          <w:rFonts w:ascii="Segoe UI" w:hAnsi="Segoe UI" w:cs="Segoe UI"/>
          <w:szCs w:val="22"/>
        </w:rPr>
        <w:t>podle</w:t>
      </w:r>
      <w:r w:rsidR="00F5016F" w:rsidRPr="00724809">
        <w:rPr>
          <w:rFonts w:ascii="Segoe UI" w:hAnsi="Segoe UI" w:cs="Segoe UI"/>
          <w:szCs w:val="22"/>
        </w:rPr>
        <w:t xml:space="preserve"> </w:t>
      </w:r>
      <w:r w:rsidR="001239FE" w:rsidRPr="00724809">
        <w:rPr>
          <w:rFonts w:ascii="Segoe UI" w:hAnsi="Segoe UI" w:cs="Segoe UI"/>
          <w:szCs w:val="22"/>
        </w:rPr>
        <w:t>§ 219 odst. 3</w:t>
      </w:r>
      <w:r w:rsidR="00F5016F" w:rsidRPr="00724809">
        <w:rPr>
          <w:rFonts w:ascii="Segoe UI" w:hAnsi="Segoe UI" w:cs="Segoe UI"/>
          <w:szCs w:val="22"/>
        </w:rPr>
        <w:t xml:space="preserve"> Zákona o veřejných zakázkách. </w:t>
      </w:r>
      <w:r w:rsidRPr="00724809">
        <w:rPr>
          <w:rFonts w:ascii="Segoe UI" w:hAnsi="Segoe UI" w:cs="Segoe UI"/>
          <w:szCs w:val="22"/>
        </w:rPr>
        <w:t>Poskytovatel</w:t>
      </w:r>
      <w:r w:rsidR="00F5016F" w:rsidRPr="00724809">
        <w:rPr>
          <w:rFonts w:ascii="Segoe UI" w:hAnsi="Segoe UI" w:cs="Segoe UI"/>
          <w:szCs w:val="22"/>
        </w:rPr>
        <w:t xml:space="preserve"> splní povinnost </w:t>
      </w:r>
      <w:r w:rsidR="0005039B" w:rsidRPr="00724809">
        <w:rPr>
          <w:rFonts w:ascii="Segoe UI" w:hAnsi="Segoe UI" w:cs="Segoe UI"/>
          <w:szCs w:val="22"/>
        </w:rPr>
        <w:t>podle</w:t>
      </w:r>
      <w:r w:rsidR="00F5016F" w:rsidRPr="00724809">
        <w:rPr>
          <w:rFonts w:ascii="Segoe UI" w:hAnsi="Segoe UI" w:cs="Segoe UI"/>
          <w:szCs w:val="22"/>
        </w:rPr>
        <w:t xml:space="preserve"> tohoto odstavce i</w:t>
      </w:r>
      <w:r w:rsidR="001239FE" w:rsidRPr="00724809">
        <w:rPr>
          <w:rFonts w:ascii="Segoe UI" w:hAnsi="Segoe UI" w:cs="Segoe UI"/>
          <w:szCs w:val="22"/>
        </w:rPr>
        <w:t> </w:t>
      </w:r>
      <w:r w:rsidR="00F5016F" w:rsidRPr="00724809">
        <w:rPr>
          <w:rFonts w:ascii="Segoe UI" w:hAnsi="Segoe UI" w:cs="Segoe UI"/>
          <w:szCs w:val="22"/>
        </w:rPr>
        <w:t xml:space="preserve">poskytnutím požadovaných informací na základě jakékoli jiné smlouvy uzavřené na základě </w:t>
      </w:r>
      <w:r w:rsidR="001239FE" w:rsidRPr="00724809">
        <w:rPr>
          <w:rFonts w:ascii="Segoe UI" w:hAnsi="Segoe UI" w:cs="Segoe UI"/>
          <w:szCs w:val="22"/>
        </w:rPr>
        <w:t>Zadávacího řízení</w:t>
      </w:r>
      <w:r w:rsidR="00F5016F" w:rsidRPr="00724809">
        <w:rPr>
          <w:rFonts w:ascii="Segoe UI" w:hAnsi="Segoe UI" w:cs="Segoe UI"/>
          <w:szCs w:val="22"/>
        </w:rPr>
        <w:t>.</w:t>
      </w:r>
    </w:p>
    <w:p w:rsidR="005C7067" w:rsidRPr="00724809" w:rsidRDefault="005C7067" w:rsidP="001239FE">
      <w:pPr>
        <w:rPr>
          <w:rFonts w:ascii="Segoe UI" w:hAnsi="Segoe UI" w:cs="Segoe UI"/>
          <w:szCs w:val="22"/>
        </w:rPr>
      </w:pPr>
    </w:p>
    <w:p w:rsidR="005C7067" w:rsidRPr="00724809" w:rsidRDefault="001239FE" w:rsidP="00D90462">
      <w:pPr>
        <w:numPr>
          <w:ilvl w:val="0"/>
          <w:numId w:val="5"/>
        </w:numPr>
        <w:rPr>
          <w:rFonts w:ascii="Segoe UI" w:hAnsi="Segoe UI" w:cs="Segoe UI"/>
          <w:szCs w:val="22"/>
        </w:rPr>
      </w:pPr>
      <w:r w:rsidRPr="00724809">
        <w:rPr>
          <w:rFonts w:ascii="Segoe UI" w:hAnsi="Segoe UI" w:cs="Segoe UI"/>
          <w:szCs w:val="22"/>
        </w:rPr>
        <w:t>Poskytovatel souhlasí se zveřejněním Smlouvy v souladu s povinnostmi Centrálního zadavatele za podmínek vyplývajících z příslušných právních předpisů, zejména souhlasí se zveřejněním Smlouvy, včetně všech jejích změn a dodatků, výše skutečně uhrazené ceny na základě Smlouvy a dalších údajů na profilu zadavatele Centrálního zadavatele podle Zákona o zadávání veřejných zakázek a v registru smluv podle Zákona o registru smluv.</w:t>
      </w:r>
    </w:p>
    <w:p w:rsidR="002248D0" w:rsidRPr="00724809" w:rsidRDefault="002248D0" w:rsidP="001D247E">
      <w:pPr>
        <w:rPr>
          <w:rFonts w:ascii="Segoe UI" w:hAnsi="Segoe UI" w:cs="Segoe UI"/>
          <w:szCs w:val="22"/>
        </w:rPr>
      </w:pPr>
      <w:bookmarkStart w:id="31" w:name="_Toc380671114"/>
    </w:p>
    <w:p w:rsidR="007F22C9" w:rsidRPr="00724809" w:rsidRDefault="007F22C9" w:rsidP="00D137ED">
      <w:pPr>
        <w:pStyle w:val="Nadpis1"/>
        <w:keepLines/>
        <w:rPr>
          <w:rFonts w:ascii="Segoe UI" w:hAnsi="Segoe UI" w:cs="Segoe UI"/>
        </w:rPr>
      </w:pPr>
      <w:bookmarkStart w:id="32" w:name="_Toc383117528"/>
      <w:r w:rsidRPr="00724809">
        <w:rPr>
          <w:rFonts w:ascii="Segoe UI" w:hAnsi="Segoe UI" w:cs="Segoe UI"/>
        </w:rPr>
        <w:lastRenderedPageBreak/>
        <w:t>ZÁVĚREČNÁ UJEDNÁNÍ</w:t>
      </w:r>
      <w:bookmarkEnd w:id="31"/>
      <w:bookmarkEnd w:id="32"/>
    </w:p>
    <w:p w:rsidR="002248D0" w:rsidRPr="00724809" w:rsidRDefault="002248D0" w:rsidP="00D137ED">
      <w:pPr>
        <w:keepNext/>
        <w:keepLines/>
        <w:rPr>
          <w:rFonts w:ascii="Segoe UI" w:hAnsi="Segoe UI" w:cs="Segoe UI"/>
          <w:szCs w:val="22"/>
          <w:lang w:eastAsia="ar-SA"/>
        </w:rPr>
      </w:pPr>
    </w:p>
    <w:p w:rsidR="00E6223B" w:rsidRPr="00724809" w:rsidRDefault="00E6223B" w:rsidP="00D90462">
      <w:pPr>
        <w:keepNext/>
        <w:keepLines/>
        <w:numPr>
          <w:ilvl w:val="0"/>
          <w:numId w:val="5"/>
        </w:numPr>
        <w:rPr>
          <w:rFonts w:ascii="Segoe UI" w:hAnsi="Segoe UI" w:cs="Segoe UI"/>
          <w:szCs w:val="22"/>
        </w:rPr>
      </w:pPr>
      <w:r w:rsidRPr="00724809">
        <w:rPr>
          <w:rFonts w:ascii="Segoe UI" w:hAnsi="Segoe UI" w:cs="Segoe UI"/>
          <w:szCs w:val="22"/>
        </w:rPr>
        <w:t>Veškerá práva a povinnosti Smluvních stran vyplývající z</w:t>
      </w:r>
      <w:r w:rsidR="00D128EA" w:rsidRPr="00724809">
        <w:rPr>
          <w:rFonts w:ascii="Segoe UI" w:hAnsi="Segoe UI" w:cs="Segoe UI"/>
          <w:szCs w:val="22"/>
        </w:rPr>
        <w:t>e</w:t>
      </w:r>
      <w:r w:rsidRPr="00724809">
        <w:rPr>
          <w:rFonts w:ascii="Segoe UI" w:hAnsi="Segoe UI" w:cs="Segoe UI"/>
          <w:szCs w:val="22"/>
        </w:rPr>
        <w:t> </w:t>
      </w:r>
      <w:r w:rsidR="00D128EA" w:rsidRPr="00724809">
        <w:rPr>
          <w:rFonts w:ascii="Segoe UI" w:hAnsi="Segoe UI" w:cs="Segoe UI"/>
          <w:szCs w:val="22"/>
        </w:rPr>
        <w:t>S</w:t>
      </w:r>
      <w:r w:rsidRPr="00724809">
        <w:rPr>
          <w:rFonts w:ascii="Segoe UI" w:hAnsi="Segoe UI" w:cs="Segoe UI"/>
          <w:szCs w:val="22"/>
        </w:rPr>
        <w:t>mlou</w:t>
      </w:r>
      <w:r w:rsidR="00D128EA" w:rsidRPr="00724809">
        <w:rPr>
          <w:rFonts w:ascii="Segoe UI" w:hAnsi="Segoe UI" w:cs="Segoe UI"/>
          <w:szCs w:val="22"/>
        </w:rPr>
        <w:t>vy se řídí českým právním řádem</w:t>
      </w:r>
      <w:r w:rsidRPr="00724809">
        <w:rPr>
          <w:rFonts w:ascii="Segoe UI" w:hAnsi="Segoe UI" w:cs="Segoe UI"/>
          <w:szCs w:val="22"/>
        </w:rPr>
        <w:t>.</w:t>
      </w:r>
      <w:r w:rsidR="00387F88" w:rsidRPr="00724809">
        <w:rPr>
          <w:rFonts w:ascii="Segoe UI" w:hAnsi="Segoe UI" w:cs="Segoe UI"/>
          <w:szCs w:val="22"/>
        </w:rPr>
        <w:t xml:space="preserve"> Smluvní strany výslovně sjednávají, že se Smlouva, jakož i všechny vztahy z ní vzniklé nebo s ní s</w:t>
      </w:r>
      <w:r w:rsidR="00B648E7" w:rsidRPr="00724809">
        <w:rPr>
          <w:rFonts w:ascii="Segoe UI" w:hAnsi="Segoe UI" w:cs="Segoe UI"/>
          <w:szCs w:val="22"/>
        </w:rPr>
        <w:t xml:space="preserve">ouvisející, budou řídit zejména </w:t>
      </w:r>
      <w:r w:rsidR="00DA72A7" w:rsidRPr="00724809">
        <w:rPr>
          <w:rFonts w:ascii="Segoe UI" w:hAnsi="Segoe UI" w:cs="Segoe UI"/>
          <w:szCs w:val="22"/>
        </w:rPr>
        <w:t xml:space="preserve">§ </w:t>
      </w:r>
      <w:r w:rsidR="00387F88" w:rsidRPr="00724809">
        <w:rPr>
          <w:rFonts w:ascii="Segoe UI" w:hAnsi="Segoe UI" w:cs="Segoe UI"/>
          <w:szCs w:val="22"/>
        </w:rPr>
        <w:t>2586 – 2635 upravujícími smlouvu o dílo, pokud Smlouva nestanoví jinak.</w:t>
      </w:r>
      <w:r w:rsidR="00DA72A7" w:rsidRPr="00724809">
        <w:rPr>
          <w:rFonts w:ascii="Segoe UI" w:hAnsi="Segoe UI" w:cs="Segoe UI"/>
          <w:szCs w:val="22"/>
        </w:rPr>
        <w:t xml:space="preserve"> Smluvní strany se dohodly, že ustanovení právních předpisů, která nemají donucující účinky, mají přednost před obchodními zvyklostmi, pokud Smlouva nestanoví jinak.</w:t>
      </w:r>
    </w:p>
    <w:p w:rsidR="004E5ABA" w:rsidRPr="00724809" w:rsidRDefault="004E5ABA" w:rsidP="004E5ABA">
      <w:pPr>
        <w:ind w:left="567"/>
        <w:rPr>
          <w:rFonts w:ascii="Segoe UI" w:hAnsi="Segoe UI" w:cs="Segoe UI"/>
          <w:szCs w:val="22"/>
        </w:rPr>
      </w:pPr>
    </w:p>
    <w:p w:rsidR="007F22C9" w:rsidRPr="00724809" w:rsidRDefault="007F22C9" w:rsidP="00D90462">
      <w:pPr>
        <w:numPr>
          <w:ilvl w:val="0"/>
          <w:numId w:val="5"/>
        </w:numPr>
        <w:rPr>
          <w:rFonts w:ascii="Segoe UI" w:hAnsi="Segoe UI" w:cs="Segoe UI"/>
          <w:szCs w:val="22"/>
        </w:rPr>
      </w:pPr>
      <w:r w:rsidRPr="00724809">
        <w:rPr>
          <w:rFonts w:ascii="Segoe UI" w:hAnsi="Segoe UI" w:cs="Segoe UI"/>
          <w:szCs w:val="22"/>
        </w:rPr>
        <w:t>Všechny spory vznikající z</w:t>
      </w:r>
      <w:r w:rsidR="00D128EA" w:rsidRPr="00724809">
        <w:rPr>
          <w:rFonts w:ascii="Segoe UI" w:hAnsi="Segoe UI" w:cs="Segoe UI"/>
          <w:szCs w:val="22"/>
        </w:rPr>
        <w:t>e</w:t>
      </w:r>
      <w:r w:rsidRPr="00724809">
        <w:rPr>
          <w:rFonts w:ascii="Segoe UI" w:hAnsi="Segoe UI" w:cs="Segoe UI"/>
          <w:szCs w:val="22"/>
        </w:rPr>
        <w:t> </w:t>
      </w:r>
      <w:r w:rsidR="00D128EA" w:rsidRPr="00724809">
        <w:rPr>
          <w:rFonts w:ascii="Segoe UI" w:hAnsi="Segoe UI" w:cs="Segoe UI"/>
          <w:szCs w:val="22"/>
        </w:rPr>
        <w:t>S</w:t>
      </w:r>
      <w:r w:rsidRPr="00724809">
        <w:rPr>
          <w:rFonts w:ascii="Segoe UI" w:hAnsi="Segoe UI" w:cs="Segoe UI"/>
          <w:szCs w:val="22"/>
        </w:rPr>
        <w:t xml:space="preserve">mlouvy a v souvislosti s ní budou </w:t>
      </w:r>
      <w:r w:rsidR="0005039B" w:rsidRPr="00724809">
        <w:rPr>
          <w:rFonts w:ascii="Segoe UI" w:hAnsi="Segoe UI" w:cs="Segoe UI"/>
          <w:szCs w:val="22"/>
        </w:rPr>
        <w:t>podle</w:t>
      </w:r>
      <w:r w:rsidRPr="00724809">
        <w:rPr>
          <w:rFonts w:ascii="Segoe UI" w:hAnsi="Segoe UI" w:cs="Segoe UI"/>
          <w:szCs w:val="22"/>
        </w:rPr>
        <w:t xml:space="preserve"> vůle Smluvních stran rozhodovány soudy České republiky, jakožto soudy výlučně příslušnými.</w:t>
      </w:r>
    </w:p>
    <w:p w:rsidR="004E5ABA" w:rsidRPr="00724809" w:rsidRDefault="004E5ABA" w:rsidP="004E5ABA">
      <w:pPr>
        <w:pStyle w:val="Odstavecseseznamem"/>
        <w:rPr>
          <w:rFonts w:ascii="Segoe UI" w:hAnsi="Segoe UI" w:cs="Segoe UI"/>
          <w:sz w:val="22"/>
          <w:szCs w:val="22"/>
        </w:rPr>
      </w:pPr>
    </w:p>
    <w:p w:rsidR="007F22C9" w:rsidRPr="00724809" w:rsidRDefault="00D128EA" w:rsidP="00D90462">
      <w:pPr>
        <w:numPr>
          <w:ilvl w:val="0"/>
          <w:numId w:val="5"/>
        </w:numPr>
        <w:rPr>
          <w:rFonts w:ascii="Segoe UI" w:hAnsi="Segoe UI" w:cs="Segoe UI"/>
          <w:szCs w:val="22"/>
        </w:rPr>
      </w:pPr>
      <w:r w:rsidRPr="00724809">
        <w:rPr>
          <w:rFonts w:ascii="Segoe UI" w:hAnsi="Segoe UI" w:cs="Segoe UI"/>
          <w:szCs w:val="22"/>
        </w:rPr>
        <w:t>S</w:t>
      </w:r>
      <w:r w:rsidR="007F22C9" w:rsidRPr="00724809">
        <w:rPr>
          <w:rFonts w:ascii="Segoe UI" w:hAnsi="Segoe UI" w:cs="Segoe UI"/>
          <w:szCs w:val="22"/>
        </w:rPr>
        <w:t>mlouvu lze měnit pouze písemnými dodatky.</w:t>
      </w:r>
      <w:r w:rsidR="00DA72A7" w:rsidRPr="00724809">
        <w:rPr>
          <w:rFonts w:ascii="Segoe UI" w:hAnsi="Segoe UI" w:cs="Segoe UI"/>
          <w:szCs w:val="22"/>
        </w:rPr>
        <w:t xml:space="preserve"> Změna Smlouvy jakoukoli jinou formou než písemně je vyloučena.</w:t>
      </w:r>
    </w:p>
    <w:p w:rsidR="004E5ABA" w:rsidRPr="00724809" w:rsidRDefault="004E5ABA" w:rsidP="004E5ABA">
      <w:pPr>
        <w:pStyle w:val="Odstavecseseznamem"/>
        <w:rPr>
          <w:rFonts w:ascii="Segoe UI" w:hAnsi="Segoe UI" w:cs="Segoe UI"/>
          <w:sz w:val="22"/>
          <w:szCs w:val="22"/>
        </w:rPr>
      </w:pPr>
    </w:p>
    <w:p w:rsidR="00264D86" w:rsidRPr="000A21BE" w:rsidRDefault="00264D86" w:rsidP="00264D86">
      <w:pPr>
        <w:numPr>
          <w:ilvl w:val="0"/>
          <w:numId w:val="5"/>
        </w:numPr>
        <w:suppressAutoHyphens/>
        <w:rPr>
          <w:rFonts w:ascii="Segoe UI" w:hAnsi="Segoe UI" w:cs="Segoe UI"/>
          <w:szCs w:val="22"/>
        </w:rPr>
      </w:pPr>
      <w:r>
        <w:rPr>
          <w:rFonts w:ascii="Segoe UI" w:hAnsi="Segoe UI" w:cs="Segoe UI"/>
          <w:szCs w:val="22"/>
        </w:rPr>
        <w:t>Smlouva</w:t>
      </w:r>
      <w:bookmarkStart w:id="33" w:name="_GoBack"/>
      <w:bookmarkEnd w:id="33"/>
      <w:r w:rsidRPr="000A21BE">
        <w:rPr>
          <w:rFonts w:ascii="Segoe UI" w:hAnsi="Segoe UI" w:cs="Segoe UI"/>
          <w:szCs w:val="22"/>
        </w:rPr>
        <w:t xml:space="preserve"> je sepsána ve dvou vyhotoveních, po jednom pro každou Smluvní stranu</w:t>
      </w:r>
      <w:r w:rsidRPr="000A21BE">
        <w:rPr>
          <w:rFonts w:ascii="Segoe UI" w:hAnsi="Segoe UI" w:cs="Segoe UI"/>
        </w:rPr>
        <w:t>.</w:t>
      </w:r>
    </w:p>
    <w:p w:rsidR="00001A05" w:rsidRPr="00724809" w:rsidRDefault="00001A05" w:rsidP="00001A05">
      <w:pPr>
        <w:pStyle w:val="Odstavecseseznamem"/>
        <w:rPr>
          <w:rFonts w:ascii="Segoe UI" w:hAnsi="Segoe UI" w:cs="Segoe UI"/>
          <w:sz w:val="22"/>
          <w:szCs w:val="22"/>
        </w:rPr>
      </w:pPr>
    </w:p>
    <w:p w:rsidR="007F22C9" w:rsidRPr="00724809" w:rsidRDefault="007F22C9" w:rsidP="001E2737">
      <w:pPr>
        <w:rPr>
          <w:rFonts w:ascii="Segoe UI" w:hAnsi="Segoe UI" w:cs="Segoe UI"/>
          <w:szCs w:val="22"/>
        </w:rPr>
      </w:pPr>
    </w:p>
    <w:p w:rsidR="00EA0D8D" w:rsidRPr="00724809" w:rsidRDefault="00EA0D8D" w:rsidP="001E2737">
      <w:pPr>
        <w:rPr>
          <w:rFonts w:ascii="Segoe UI" w:hAnsi="Segoe UI" w:cs="Segoe UI"/>
          <w:szCs w:val="22"/>
        </w:rPr>
      </w:pPr>
    </w:p>
    <w:p w:rsidR="0009338B" w:rsidRPr="00724809" w:rsidRDefault="0009338B" w:rsidP="0009338B">
      <w:pPr>
        <w:keepNext/>
        <w:suppressAutoHyphens/>
        <w:rPr>
          <w:rFonts w:ascii="Segoe UI" w:hAnsi="Segoe UI" w:cs="Segoe UI"/>
          <w:b/>
          <w:szCs w:val="22"/>
        </w:rPr>
      </w:pPr>
      <w:r w:rsidRPr="00724809">
        <w:rPr>
          <w:rFonts w:ascii="Segoe UI" w:hAnsi="Segoe UI" w:cs="Segoe UI"/>
          <w:b/>
          <w:szCs w:val="22"/>
        </w:rPr>
        <w:t>Přílohy</w:t>
      </w:r>
    </w:p>
    <w:p w:rsidR="0009338B" w:rsidRPr="00724809" w:rsidRDefault="0009338B" w:rsidP="0009338B">
      <w:pPr>
        <w:keepNext/>
        <w:suppressAutoHyphens/>
        <w:rPr>
          <w:rFonts w:ascii="Segoe UI" w:hAnsi="Segoe UI" w:cs="Segoe UI"/>
          <w:b/>
          <w:szCs w:val="22"/>
        </w:rPr>
      </w:pPr>
    </w:p>
    <w:p w:rsidR="0009338B" w:rsidRPr="00724809" w:rsidRDefault="00216E96" w:rsidP="00D90462">
      <w:pPr>
        <w:pStyle w:val="Odstavecseseznamem"/>
        <w:numPr>
          <w:ilvl w:val="0"/>
          <w:numId w:val="6"/>
        </w:numPr>
        <w:suppressAutoHyphens/>
        <w:ind w:left="0" w:firstLine="0"/>
        <w:rPr>
          <w:rFonts w:ascii="Segoe UI" w:hAnsi="Segoe UI" w:cs="Segoe UI"/>
          <w:sz w:val="22"/>
          <w:szCs w:val="22"/>
        </w:rPr>
      </w:pPr>
      <w:bookmarkStart w:id="34" w:name="_Ref488926342"/>
      <w:r w:rsidRPr="00724809">
        <w:rPr>
          <w:rFonts w:ascii="Segoe UI" w:hAnsi="Segoe UI" w:cs="Segoe UI"/>
          <w:sz w:val="22"/>
          <w:szCs w:val="22"/>
        </w:rPr>
        <w:t>Seznam P</w:t>
      </w:r>
      <w:r w:rsidR="0009338B" w:rsidRPr="00724809">
        <w:rPr>
          <w:rFonts w:ascii="Segoe UI" w:hAnsi="Segoe UI" w:cs="Segoe UI"/>
          <w:sz w:val="22"/>
          <w:szCs w:val="22"/>
        </w:rPr>
        <w:t>oddodavatelů</w:t>
      </w:r>
      <w:bookmarkEnd w:id="34"/>
    </w:p>
    <w:p w:rsidR="0009338B" w:rsidRPr="00724809" w:rsidRDefault="0009338B" w:rsidP="001E2737">
      <w:pPr>
        <w:rPr>
          <w:rFonts w:ascii="Segoe UI" w:hAnsi="Segoe UI" w:cs="Segoe UI"/>
          <w:szCs w:val="22"/>
        </w:rPr>
      </w:pPr>
    </w:p>
    <w:p w:rsidR="007F22C9" w:rsidRPr="00724809" w:rsidRDefault="007F22C9" w:rsidP="001E2737">
      <w:pPr>
        <w:rPr>
          <w:rFonts w:ascii="Segoe UI" w:hAnsi="Segoe UI" w:cs="Segoe UI"/>
          <w:szCs w:val="22"/>
        </w:rPr>
      </w:pPr>
    </w:p>
    <w:p w:rsidR="007F22C9" w:rsidRPr="00724809" w:rsidRDefault="007F22C9" w:rsidP="001E2737">
      <w:pPr>
        <w:rPr>
          <w:rFonts w:ascii="Segoe UI" w:hAnsi="Segoe UI" w:cs="Segoe UI"/>
          <w:szCs w:val="22"/>
        </w:rPr>
      </w:pPr>
    </w:p>
    <w:p w:rsidR="007F22C9" w:rsidRPr="00724809" w:rsidRDefault="007F22C9" w:rsidP="001E2737">
      <w:pPr>
        <w:rPr>
          <w:rFonts w:ascii="Segoe UI" w:hAnsi="Segoe UI" w:cs="Segoe UI"/>
          <w:szCs w:val="22"/>
        </w:rPr>
      </w:pPr>
    </w:p>
    <w:p w:rsidR="007F22C9" w:rsidRPr="00724809" w:rsidRDefault="007F22C9" w:rsidP="001E2737">
      <w:pPr>
        <w:rPr>
          <w:rFonts w:ascii="Segoe UI" w:hAnsi="Segoe UI" w:cs="Segoe UI"/>
          <w:szCs w:val="22"/>
        </w:rPr>
      </w:pPr>
      <w:r w:rsidRPr="00724809">
        <w:rPr>
          <w:rFonts w:ascii="Segoe UI" w:hAnsi="Segoe UI" w:cs="Segoe UI"/>
          <w:szCs w:val="22"/>
        </w:rPr>
        <w:t>V ________________ dne ____________</w:t>
      </w:r>
      <w:r w:rsidRPr="00724809">
        <w:rPr>
          <w:rFonts w:ascii="Segoe UI" w:hAnsi="Segoe UI" w:cs="Segoe UI"/>
          <w:szCs w:val="22"/>
        </w:rPr>
        <w:tab/>
      </w:r>
      <w:r w:rsidRPr="00724809">
        <w:rPr>
          <w:rFonts w:ascii="Segoe UI" w:hAnsi="Segoe UI" w:cs="Segoe UI"/>
          <w:szCs w:val="22"/>
        </w:rPr>
        <w:tab/>
        <w:t>V ________________ dne ____________</w:t>
      </w:r>
    </w:p>
    <w:p w:rsidR="007F22C9" w:rsidRPr="00724809" w:rsidRDefault="007F22C9" w:rsidP="001E2737">
      <w:pPr>
        <w:rPr>
          <w:rFonts w:ascii="Segoe UI" w:hAnsi="Segoe UI" w:cs="Segoe UI"/>
          <w:szCs w:val="22"/>
        </w:rPr>
      </w:pPr>
    </w:p>
    <w:p w:rsidR="007F22C9" w:rsidRPr="00724809" w:rsidRDefault="007F22C9" w:rsidP="001E2737">
      <w:pPr>
        <w:rPr>
          <w:rFonts w:ascii="Segoe UI" w:hAnsi="Segoe UI" w:cs="Segoe UI"/>
          <w:b/>
          <w:szCs w:val="22"/>
        </w:rPr>
      </w:pPr>
    </w:p>
    <w:p w:rsidR="007F22C9" w:rsidRPr="00724809" w:rsidRDefault="007F22C9" w:rsidP="001E2737">
      <w:pPr>
        <w:rPr>
          <w:rFonts w:ascii="Segoe UI" w:hAnsi="Segoe UI" w:cs="Segoe UI"/>
          <w:b/>
          <w:szCs w:val="22"/>
        </w:rPr>
      </w:pPr>
    </w:p>
    <w:p w:rsidR="007F22C9" w:rsidRPr="00724809" w:rsidRDefault="007F22C9" w:rsidP="001E2737">
      <w:pPr>
        <w:rPr>
          <w:rFonts w:ascii="Segoe UI" w:hAnsi="Segoe UI" w:cs="Segoe UI"/>
          <w:b/>
          <w:szCs w:val="22"/>
        </w:rPr>
      </w:pPr>
    </w:p>
    <w:p w:rsidR="007F22C9" w:rsidRPr="00724809" w:rsidRDefault="007F22C9" w:rsidP="001E2737">
      <w:pPr>
        <w:rPr>
          <w:rFonts w:ascii="Segoe UI" w:hAnsi="Segoe UI" w:cs="Segoe UI"/>
          <w:szCs w:val="22"/>
        </w:rPr>
      </w:pPr>
      <w:r w:rsidRPr="00724809">
        <w:rPr>
          <w:rFonts w:ascii="Segoe UI" w:hAnsi="Segoe UI" w:cs="Segoe UI"/>
          <w:szCs w:val="22"/>
        </w:rPr>
        <w:t>_______</w:t>
      </w:r>
      <w:r w:rsidR="004E5ABA" w:rsidRPr="00724809">
        <w:rPr>
          <w:rFonts w:ascii="Segoe UI" w:hAnsi="Segoe UI" w:cs="Segoe UI"/>
          <w:szCs w:val="22"/>
        </w:rPr>
        <w:t>______________________________</w:t>
      </w:r>
      <w:r w:rsidRPr="00724809">
        <w:rPr>
          <w:rFonts w:ascii="Segoe UI" w:hAnsi="Segoe UI" w:cs="Segoe UI"/>
          <w:szCs w:val="22"/>
        </w:rPr>
        <w:tab/>
      </w:r>
      <w:r w:rsidR="004E5ABA" w:rsidRPr="00724809">
        <w:rPr>
          <w:rFonts w:ascii="Segoe UI" w:hAnsi="Segoe UI" w:cs="Segoe UI"/>
          <w:szCs w:val="22"/>
        </w:rPr>
        <w:tab/>
      </w:r>
      <w:r w:rsidRPr="00724809">
        <w:rPr>
          <w:rFonts w:ascii="Segoe UI" w:hAnsi="Segoe UI" w:cs="Segoe UI"/>
          <w:szCs w:val="22"/>
        </w:rPr>
        <w:t>_____________________________________</w:t>
      </w:r>
    </w:p>
    <w:p w:rsidR="007F22C9" w:rsidRDefault="003633E5" w:rsidP="001E2737">
      <w:pPr>
        <w:rPr>
          <w:rFonts w:ascii="Segoe UI" w:hAnsi="Segoe UI" w:cs="Segoe UI"/>
          <w:b/>
          <w:szCs w:val="22"/>
        </w:rPr>
      </w:pPr>
      <w:r w:rsidRPr="00724809">
        <w:rPr>
          <w:rFonts w:ascii="Segoe UI" w:hAnsi="Segoe UI" w:cs="Segoe UI"/>
          <w:b/>
          <w:szCs w:val="22"/>
        </w:rPr>
        <w:t>Objednatel</w:t>
      </w:r>
      <w:r w:rsidRPr="00724809">
        <w:rPr>
          <w:rFonts w:ascii="Segoe UI" w:hAnsi="Segoe UI" w:cs="Segoe UI"/>
          <w:b/>
          <w:szCs w:val="22"/>
        </w:rPr>
        <w:tab/>
      </w:r>
      <w:r w:rsidR="007F22C9" w:rsidRPr="00724809">
        <w:rPr>
          <w:rFonts w:ascii="Segoe UI" w:hAnsi="Segoe UI" w:cs="Segoe UI"/>
          <w:b/>
          <w:szCs w:val="22"/>
        </w:rPr>
        <w:tab/>
      </w:r>
      <w:r w:rsidR="007F22C9" w:rsidRPr="00724809">
        <w:rPr>
          <w:rFonts w:ascii="Segoe UI" w:hAnsi="Segoe UI" w:cs="Segoe UI"/>
          <w:b/>
          <w:szCs w:val="22"/>
        </w:rPr>
        <w:tab/>
      </w:r>
      <w:r w:rsidR="007F22C9" w:rsidRPr="00724809">
        <w:rPr>
          <w:rFonts w:ascii="Segoe UI" w:hAnsi="Segoe UI" w:cs="Segoe UI"/>
          <w:b/>
          <w:szCs w:val="22"/>
        </w:rPr>
        <w:tab/>
      </w:r>
      <w:r w:rsidR="007F22C9" w:rsidRPr="00724809">
        <w:rPr>
          <w:rFonts w:ascii="Segoe UI" w:hAnsi="Segoe UI" w:cs="Segoe UI"/>
          <w:b/>
          <w:szCs w:val="22"/>
        </w:rPr>
        <w:tab/>
      </w:r>
      <w:r w:rsidR="007F22C9" w:rsidRPr="00724809">
        <w:rPr>
          <w:rFonts w:ascii="Segoe UI" w:hAnsi="Segoe UI" w:cs="Segoe UI"/>
          <w:b/>
          <w:szCs w:val="22"/>
        </w:rPr>
        <w:tab/>
      </w:r>
      <w:r w:rsidRPr="00724809">
        <w:rPr>
          <w:rFonts w:ascii="Segoe UI" w:hAnsi="Segoe UI" w:cs="Segoe UI"/>
          <w:b/>
          <w:szCs w:val="22"/>
        </w:rPr>
        <w:t>Poskytovatel</w:t>
      </w:r>
    </w:p>
    <w:p w:rsidR="00E235D2" w:rsidRDefault="00E235D2">
      <w:pPr>
        <w:jc w:val="left"/>
        <w:rPr>
          <w:rFonts w:ascii="Segoe UI" w:hAnsi="Segoe UI" w:cs="Segoe UI"/>
          <w:b/>
          <w:szCs w:val="22"/>
        </w:rPr>
        <w:sectPr w:rsidR="00E235D2" w:rsidSect="00E235D2">
          <w:headerReference w:type="even" r:id="rId8"/>
          <w:footerReference w:type="even" r:id="rId9"/>
          <w:footerReference w:type="default" r:id="rId10"/>
          <w:headerReference w:type="first" r:id="rId11"/>
          <w:pgSz w:w="11907" w:h="16840"/>
          <w:pgMar w:top="1418" w:right="1418" w:bottom="1418" w:left="1418" w:header="709" w:footer="709" w:gutter="0"/>
          <w:pgNumType w:start="1"/>
          <w:cols w:space="708"/>
          <w:titlePg/>
          <w:docGrid w:linePitch="299"/>
        </w:sectPr>
      </w:pPr>
    </w:p>
    <w:p w:rsidR="00D90462" w:rsidRPr="00724809" w:rsidRDefault="00FB0327" w:rsidP="00D90462">
      <w:pPr>
        <w:suppressAutoHyphens/>
        <w:jc w:val="center"/>
        <w:rPr>
          <w:rFonts w:ascii="Segoe UI" w:hAnsi="Segoe UI" w:cs="Segoe UI"/>
          <w:b/>
          <w:szCs w:val="22"/>
        </w:rPr>
      </w:pPr>
      <w:r>
        <w:lastRenderedPageBreak/>
        <w:fldChar w:fldCharType="begin"/>
      </w:r>
      <w:r>
        <w:instrText xml:space="preserve"> REF _Ref488926342 \r \h  \* MERGEFORMAT </w:instrText>
      </w:r>
      <w:r>
        <w:fldChar w:fldCharType="separate"/>
      </w:r>
      <w:r w:rsidR="009E204E" w:rsidRPr="00724809">
        <w:rPr>
          <w:rFonts w:ascii="Segoe UI" w:hAnsi="Segoe UI" w:cs="Segoe UI"/>
          <w:b/>
          <w:szCs w:val="22"/>
        </w:rPr>
        <w:t>Příloha č. 1</w:t>
      </w:r>
      <w:r>
        <w:fldChar w:fldCharType="end"/>
      </w:r>
      <w:r w:rsidR="00D90462" w:rsidRPr="00724809">
        <w:rPr>
          <w:rFonts w:ascii="Segoe UI" w:hAnsi="Segoe UI" w:cs="Segoe UI"/>
          <w:b/>
          <w:szCs w:val="22"/>
        </w:rPr>
        <w:t xml:space="preserve"> Smlouvy</w:t>
      </w:r>
    </w:p>
    <w:p w:rsidR="00D90462" w:rsidRPr="00724809" w:rsidRDefault="00D90462" w:rsidP="00D90462">
      <w:pPr>
        <w:suppressAutoHyphens/>
        <w:jc w:val="center"/>
        <w:rPr>
          <w:rFonts w:ascii="Segoe UI" w:hAnsi="Segoe UI" w:cs="Segoe UI"/>
          <w:b/>
          <w:szCs w:val="22"/>
        </w:rPr>
      </w:pPr>
    </w:p>
    <w:p w:rsidR="00D90462" w:rsidRPr="00724809" w:rsidRDefault="00216E96" w:rsidP="00D90462">
      <w:pPr>
        <w:suppressAutoHyphens/>
        <w:jc w:val="center"/>
        <w:rPr>
          <w:rFonts w:ascii="Segoe UI" w:hAnsi="Segoe UI" w:cs="Segoe UI"/>
          <w:b/>
          <w:szCs w:val="22"/>
        </w:rPr>
      </w:pPr>
      <w:r w:rsidRPr="00724809">
        <w:rPr>
          <w:rFonts w:ascii="Segoe UI" w:hAnsi="Segoe UI" w:cs="Segoe UI"/>
          <w:b/>
          <w:szCs w:val="22"/>
        </w:rPr>
        <w:t>Seznam P</w:t>
      </w:r>
      <w:r w:rsidR="00D90462" w:rsidRPr="00724809">
        <w:rPr>
          <w:rFonts w:ascii="Segoe UI" w:hAnsi="Segoe UI" w:cs="Segoe UI"/>
          <w:b/>
          <w:szCs w:val="22"/>
        </w:rPr>
        <w:t>oddodavatelů</w:t>
      </w:r>
    </w:p>
    <w:p w:rsidR="00D90462" w:rsidRPr="00724809" w:rsidRDefault="00D90462" w:rsidP="00D90462">
      <w:pPr>
        <w:suppressAutoHyphens/>
        <w:jc w:val="center"/>
        <w:rPr>
          <w:rFonts w:ascii="Segoe UI" w:hAnsi="Segoe UI" w:cs="Segoe UI"/>
          <w:b/>
          <w:szCs w:val="22"/>
        </w:rPr>
      </w:pPr>
    </w:p>
    <w:p w:rsidR="00D90462" w:rsidRPr="00724809" w:rsidRDefault="00D90462" w:rsidP="00D90462">
      <w:pPr>
        <w:suppressAutoHyphens/>
        <w:rPr>
          <w:rFonts w:ascii="Segoe UI" w:hAnsi="Segoe UI" w:cs="Segoe UI"/>
          <w:b/>
          <w:szCs w:val="22"/>
        </w:rPr>
      </w:pPr>
      <w:r w:rsidRPr="00724809">
        <w:rPr>
          <w:rFonts w:ascii="Segoe UI" w:hAnsi="Segoe UI" w:cs="Segoe UI"/>
          <w:b/>
          <w:i/>
          <w:szCs w:val="22"/>
        </w:rPr>
        <w:t xml:space="preserve">Pokyn pro účastníka: </w:t>
      </w:r>
      <w:r w:rsidR="0011351F" w:rsidRPr="0011351F">
        <w:rPr>
          <w:rFonts w:ascii="Segoe UI" w:hAnsi="Segoe UI" w:cs="Segoe UI"/>
          <w:b/>
          <w:i/>
          <w:szCs w:val="22"/>
          <w:highlight w:val="lightGray"/>
        </w:rPr>
        <w:t xml:space="preserve">Seznam Poddodavatelů bude do </w:t>
      </w:r>
      <w:r w:rsidR="0011351F">
        <w:rPr>
          <w:rFonts w:ascii="Segoe UI" w:hAnsi="Segoe UI" w:cs="Segoe UI"/>
          <w:b/>
          <w:i/>
          <w:szCs w:val="22"/>
          <w:highlight w:val="lightGray"/>
        </w:rPr>
        <w:t xml:space="preserve">Smlouvy </w:t>
      </w:r>
      <w:r w:rsidR="0011351F" w:rsidRPr="0011351F">
        <w:rPr>
          <w:rFonts w:ascii="Segoe UI" w:hAnsi="Segoe UI" w:cs="Segoe UI"/>
          <w:b/>
          <w:i/>
          <w:szCs w:val="22"/>
          <w:highlight w:val="lightGray"/>
        </w:rPr>
        <w:t>doplněn účastníkem formou vyplnění přílohy č. 4 zadávací dokumentace.</w:t>
      </w:r>
    </w:p>
    <w:p w:rsidR="00D90462" w:rsidRPr="00724809" w:rsidRDefault="00D90462" w:rsidP="00D90462">
      <w:pPr>
        <w:suppressAutoHyphens/>
        <w:rPr>
          <w:rFonts w:ascii="Segoe UI" w:hAnsi="Segoe UI" w:cs="Segoe UI"/>
          <w:i/>
          <w:szCs w:val="22"/>
          <w:lang w:eastAsia="en-US" w:bidi="en-US"/>
        </w:rPr>
      </w:pPr>
    </w:p>
    <w:p w:rsidR="00D90462" w:rsidRPr="00724809" w:rsidRDefault="00D90462" w:rsidP="001E2737">
      <w:pPr>
        <w:rPr>
          <w:rFonts w:ascii="Segoe UI" w:hAnsi="Segoe UI" w:cs="Segoe UI"/>
          <w:b/>
          <w:szCs w:val="22"/>
        </w:rPr>
      </w:pPr>
    </w:p>
    <w:sectPr w:rsidR="00D90462" w:rsidRPr="00724809" w:rsidSect="00C729D4">
      <w:headerReference w:type="first" r:id="rId12"/>
      <w:footerReference w:type="first" r:id="rId13"/>
      <w:pgSz w:w="11907" w:h="16840"/>
      <w:pgMar w:top="1418" w:right="1418"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65C" w:rsidRDefault="003D565C" w:rsidP="006C058C">
      <w:r>
        <w:separator/>
      </w:r>
    </w:p>
  </w:endnote>
  <w:endnote w:type="continuationSeparator" w:id="0">
    <w:p w:rsidR="003D565C" w:rsidRDefault="003D565C"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A7" w:rsidRDefault="00D52D2C" w:rsidP="00BF4C0F">
    <w:pPr>
      <w:pStyle w:val="Zpat"/>
      <w:framePr w:wrap="around" w:vAnchor="text" w:hAnchor="margin" w:xAlign="center" w:y="1"/>
      <w:rPr>
        <w:rStyle w:val="slostrnky"/>
      </w:rPr>
    </w:pPr>
    <w:r>
      <w:rPr>
        <w:rStyle w:val="slostrnky"/>
      </w:rPr>
      <w:fldChar w:fldCharType="begin"/>
    </w:r>
    <w:r w:rsidR="00DA72A7">
      <w:rPr>
        <w:rStyle w:val="slostrnky"/>
      </w:rPr>
      <w:instrText xml:space="preserve">PAGE  </w:instrText>
    </w:r>
    <w:r>
      <w:rPr>
        <w:rStyle w:val="slostrnky"/>
      </w:rPr>
      <w:fldChar w:fldCharType="end"/>
    </w:r>
  </w:p>
  <w:p w:rsidR="00DA72A7" w:rsidRDefault="00DA72A7">
    <w:pPr>
      <w:pStyle w:val="Zpat"/>
    </w:pPr>
  </w:p>
  <w:p w:rsidR="00DA72A7" w:rsidRDefault="00DA72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A7" w:rsidRPr="00087A5B" w:rsidRDefault="00724809" w:rsidP="003130B1">
    <w:pPr>
      <w:pStyle w:val="Zpat"/>
      <w:rPr>
        <w:rFonts w:ascii="Segoe UI" w:hAnsi="Segoe UI" w:cs="Segoe UI"/>
        <w:sz w:val="22"/>
        <w:szCs w:val="22"/>
      </w:rPr>
    </w:pPr>
    <w:r w:rsidRPr="00087A5B">
      <w:rPr>
        <w:rFonts w:ascii="Segoe UI" w:hAnsi="Segoe UI" w:cs="Segoe UI"/>
        <w:sz w:val="20"/>
        <w:szCs w:val="22"/>
      </w:rPr>
      <w:t>Zadávací dokumentace VZ/2018/0</w:t>
    </w:r>
    <w:r w:rsidR="00213A67">
      <w:rPr>
        <w:rFonts w:ascii="Segoe UI" w:hAnsi="Segoe UI" w:cs="Segoe UI"/>
        <w:sz w:val="20"/>
        <w:szCs w:val="22"/>
      </w:rPr>
      <w:t>11</w:t>
    </w:r>
    <w:r w:rsidRPr="00087A5B">
      <w:rPr>
        <w:rFonts w:ascii="Segoe UI" w:hAnsi="Segoe UI" w:cs="Segoe UI"/>
        <w:sz w:val="20"/>
        <w:szCs w:val="22"/>
      </w:rPr>
      <w:t xml:space="preserve"> – příloha č. </w:t>
    </w:r>
    <w:proofErr w:type="gramStart"/>
    <w:r w:rsidR="000D0E38" w:rsidRPr="00087A5B">
      <w:rPr>
        <w:rFonts w:ascii="Segoe UI" w:hAnsi="Segoe UI" w:cs="Segoe UI"/>
        <w:sz w:val="20"/>
        <w:szCs w:val="22"/>
      </w:rPr>
      <w:t>1b</w:t>
    </w:r>
    <w:proofErr w:type="gramEnd"/>
    <w:r w:rsidR="00C53D29">
      <w:rPr>
        <w:rFonts w:ascii="Segoe UI" w:hAnsi="Segoe UI" w:cs="Segoe UI"/>
        <w:sz w:val="20"/>
        <w:szCs w:val="22"/>
      </w:rPr>
      <w:tab/>
    </w:r>
    <w:r w:rsidR="00DA72A7" w:rsidRPr="00087A5B">
      <w:rPr>
        <w:rFonts w:ascii="Segoe UI" w:hAnsi="Segoe UI" w:cs="Segoe UI"/>
        <w:sz w:val="20"/>
        <w:szCs w:val="22"/>
      </w:rPr>
      <w:tab/>
      <w:t xml:space="preserve">Stránka </w:t>
    </w:r>
    <w:r w:rsidR="00D52D2C" w:rsidRPr="00087A5B">
      <w:rPr>
        <w:rFonts w:ascii="Segoe UI" w:hAnsi="Segoe UI" w:cs="Segoe UI"/>
        <w:b/>
        <w:sz w:val="20"/>
        <w:szCs w:val="22"/>
      </w:rPr>
      <w:fldChar w:fldCharType="begin"/>
    </w:r>
    <w:r w:rsidR="00DA72A7" w:rsidRPr="00087A5B">
      <w:rPr>
        <w:rFonts w:ascii="Segoe UI" w:hAnsi="Segoe UI" w:cs="Segoe UI"/>
        <w:b/>
        <w:sz w:val="20"/>
        <w:szCs w:val="22"/>
      </w:rPr>
      <w:instrText>PAGE</w:instrText>
    </w:r>
    <w:r w:rsidR="00D52D2C" w:rsidRPr="00087A5B">
      <w:rPr>
        <w:rFonts w:ascii="Segoe UI" w:hAnsi="Segoe UI" w:cs="Segoe UI"/>
        <w:b/>
        <w:sz w:val="20"/>
        <w:szCs w:val="22"/>
      </w:rPr>
      <w:fldChar w:fldCharType="separate"/>
    </w:r>
    <w:r w:rsidR="00213A67">
      <w:rPr>
        <w:rFonts w:ascii="Segoe UI" w:hAnsi="Segoe UI" w:cs="Segoe UI"/>
        <w:b/>
        <w:noProof/>
        <w:sz w:val="20"/>
        <w:szCs w:val="22"/>
      </w:rPr>
      <w:t>2</w:t>
    </w:r>
    <w:r w:rsidR="00D52D2C" w:rsidRPr="00087A5B">
      <w:rPr>
        <w:rFonts w:ascii="Segoe UI" w:hAnsi="Segoe UI" w:cs="Segoe UI"/>
        <w:b/>
        <w:sz w:val="20"/>
        <w:szCs w:val="22"/>
      </w:rPr>
      <w:fldChar w:fldCharType="end"/>
    </w:r>
    <w:r w:rsidR="00DA72A7" w:rsidRPr="00087A5B">
      <w:rPr>
        <w:rFonts w:ascii="Segoe UI" w:hAnsi="Segoe UI" w:cs="Segoe UI"/>
        <w:sz w:val="20"/>
        <w:szCs w:val="22"/>
      </w:rPr>
      <w:t xml:space="preserve"> z </w:t>
    </w:r>
    <w:r w:rsidR="00D52D2C">
      <w:rPr>
        <w:rFonts w:ascii="Segoe UI" w:hAnsi="Segoe UI" w:cs="Segoe UI"/>
        <w:b/>
        <w:sz w:val="20"/>
        <w:szCs w:val="22"/>
      </w:rPr>
      <w:fldChar w:fldCharType="begin"/>
    </w:r>
    <w:r w:rsidR="00E235D2">
      <w:rPr>
        <w:rFonts w:ascii="Segoe UI" w:hAnsi="Segoe UI" w:cs="Segoe UI"/>
        <w:b/>
        <w:sz w:val="20"/>
        <w:szCs w:val="22"/>
      </w:rPr>
      <w:instrText xml:space="preserve"> SECTIONPAGES  </w:instrText>
    </w:r>
    <w:r w:rsidR="00D52D2C">
      <w:rPr>
        <w:rFonts w:ascii="Segoe UI" w:hAnsi="Segoe UI" w:cs="Segoe UI"/>
        <w:b/>
        <w:sz w:val="20"/>
        <w:szCs w:val="22"/>
      </w:rPr>
      <w:fldChar w:fldCharType="separate"/>
    </w:r>
    <w:r w:rsidR="00264D86">
      <w:rPr>
        <w:rFonts w:ascii="Segoe UI" w:hAnsi="Segoe UI" w:cs="Segoe UI"/>
        <w:b/>
        <w:noProof/>
        <w:sz w:val="20"/>
        <w:szCs w:val="22"/>
      </w:rPr>
      <w:t>12</w:t>
    </w:r>
    <w:r w:rsidR="00D52D2C">
      <w:rPr>
        <w:rFonts w:ascii="Segoe UI" w:hAnsi="Segoe UI" w:cs="Segoe UI"/>
        <w:b/>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9D4" w:rsidRDefault="00C729D4" w:rsidP="00C729D4">
    <w:pPr>
      <w:pStyle w:val="Zpat"/>
      <w:jc w:val="right"/>
      <w:rPr>
        <w:rFonts w:ascii="Segoe UI" w:hAnsi="Segoe UI" w:cs="Segoe UI"/>
        <w:sz w:val="20"/>
        <w:szCs w:val="22"/>
      </w:rPr>
    </w:pPr>
  </w:p>
  <w:p w:rsidR="00E235D2" w:rsidRPr="00867A59" w:rsidRDefault="00E235D2" w:rsidP="00867A59">
    <w:pPr>
      <w:pStyle w:val="Zpat"/>
      <w:jc w:val="right"/>
      <w:rPr>
        <w:rFonts w:ascii="Segoe UI" w:hAnsi="Segoe UI" w:cs="Segoe UI"/>
        <w:sz w:val="20"/>
      </w:rPr>
    </w:pPr>
    <w:r w:rsidRPr="00C729D4">
      <w:rPr>
        <w:rFonts w:ascii="Segoe UI" w:hAnsi="Segoe UI" w:cs="Segoe UI"/>
        <w:sz w:val="20"/>
      </w:rPr>
      <w:t xml:space="preserve">Stránka </w:t>
    </w:r>
    <w:r w:rsidR="00D52D2C" w:rsidRPr="00867A59">
      <w:rPr>
        <w:rFonts w:ascii="Segoe UI" w:hAnsi="Segoe UI" w:cs="Segoe UI"/>
        <w:b/>
        <w:sz w:val="20"/>
      </w:rPr>
      <w:fldChar w:fldCharType="begin"/>
    </w:r>
    <w:r w:rsidRPr="00867A59">
      <w:rPr>
        <w:rFonts w:ascii="Segoe UI" w:hAnsi="Segoe UI" w:cs="Segoe UI"/>
        <w:b/>
        <w:sz w:val="20"/>
      </w:rPr>
      <w:instrText>PAGE</w:instrText>
    </w:r>
    <w:r w:rsidR="00D52D2C" w:rsidRPr="00867A59">
      <w:rPr>
        <w:rFonts w:ascii="Segoe UI" w:hAnsi="Segoe UI" w:cs="Segoe UI"/>
        <w:b/>
        <w:sz w:val="20"/>
      </w:rPr>
      <w:fldChar w:fldCharType="separate"/>
    </w:r>
    <w:r w:rsidR="00213A67">
      <w:rPr>
        <w:rFonts w:ascii="Segoe UI" w:hAnsi="Segoe UI" w:cs="Segoe UI"/>
        <w:b/>
        <w:noProof/>
        <w:sz w:val="20"/>
      </w:rPr>
      <w:t>1</w:t>
    </w:r>
    <w:r w:rsidR="00D52D2C" w:rsidRPr="00867A59">
      <w:rPr>
        <w:rFonts w:ascii="Segoe UI" w:hAnsi="Segoe UI" w:cs="Segoe UI"/>
        <w:b/>
        <w:sz w:val="20"/>
      </w:rPr>
      <w:fldChar w:fldCharType="end"/>
    </w:r>
    <w:r w:rsidRPr="00C729D4">
      <w:rPr>
        <w:rFonts w:ascii="Segoe UI" w:hAnsi="Segoe UI" w:cs="Segoe UI"/>
        <w:sz w:val="20"/>
      </w:rPr>
      <w:t xml:space="preserve"> z </w:t>
    </w:r>
    <w:r w:rsidR="00D52D2C" w:rsidRPr="00C729D4">
      <w:rPr>
        <w:rFonts w:ascii="Segoe UI" w:hAnsi="Segoe UI" w:cs="Segoe UI"/>
        <w:b/>
        <w:sz w:val="20"/>
      </w:rPr>
      <w:fldChar w:fldCharType="begin"/>
    </w:r>
    <w:r w:rsidRPr="00867A59">
      <w:rPr>
        <w:rFonts w:ascii="Segoe UI" w:hAnsi="Segoe UI" w:cs="Segoe UI"/>
        <w:b/>
        <w:sz w:val="20"/>
      </w:rPr>
      <w:instrText xml:space="preserve"> SECTIONPAGES  </w:instrText>
    </w:r>
    <w:r w:rsidR="00D52D2C" w:rsidRPr="00C729D4">
      <w:rPr>
        <w:rFonts w:ascii="Segoe UI" w:hAnsi="Segoe UI" w:cs="Segoe UI"/>
        <w:b/>
        <w:sz w:val="20"/>
      </w:rPr>
      <w:fldChar w:fldCharType="separate"/>
    </w:r>
    <w:r w:rsidR="00264D86">
      <w:rPr>
        <w:rFonts w:ascii="Segoe UI" w:hAnsi="Segoe UI" w:cs="Segoe UI"/>
        <w:b/>
        <w:noProof/>
        <w:sz w:val="20"/>
      </w:rPr>
      <w:t>1</w:t>
    </w:r>
    <w:r w:rsidR="00D52D2C" w:rsidRPr="00C729D4">
      <w:rPr>
        <w:rFonts w:ascii="Segoe UI" w:hAnsi="Segoe UI" w:cs="Segoe U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65C" w:rsidRDefault="003D565C" w:rsidP="006C058C">
      <w:r>
        <w:separator/>
      </w:r>
    </w:p>
  </w:footnote>
  <w:footnote w:type="continuationSeparator" w:id="0">
    <w:p w:rsidR="003D565C" w:rsidRDefault="003D565C" w:rsidP="006C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2A7" w:rsidRDefault="00D52D2C">
    <w:pPr>
      <w:pStyle w:val="Zhlav"/>
      <w:framePr w:wrap="around" w:vAnchor="text" w:hAnchor="margin" w:xAlign="center" w:y="1"/>
      <w:rPr>
        <w:rStyle w:val="slostrnky"/>
      </w:rPr>
    </w:pPr>
    <w:r>
      <w:rPr>
        <w:rStyle w:val="slostrnky"/>
      </w:rPr>
      <w:fldChar w:fldCharType="begin"/>
    </w:r>
    <w:r w:rsidR="00DA72A7">
      <w:rPr>
        <w:rStyle w:val="slostrnky"/>
      </w:rPr>
      <w:instrText xml:space="preserve">PAGE  </w:instrText>
    </w:r>
    <w:r>
      <w:rPr>
        <w:rStyle w:val="slostrnky"/>
      </w:rPr>
      <w:fldChar w:fldCharType="separate"/>
    </w:r>
    <w:r w:rsidR="00DA72A7">
      <w:rPr>
        <w:rStyle w:val="slostrnky"/>
        <w:noProof/>
      </w:rPr>
      <w:t>5</w:t>
    </w:r>
    <w:r>
      <w:rPr>
        <w:rStyle w:val="slostrnky"/>
      </w:rPr>
      <w:fldChar w:fldCharType="end"/>
    </w:r>
  </w:p>
  <w:p w:rsidR="00DA72A7" w:rsidRDefault="00DA72A7">
    <w:pPr>
      <w:pStyle w:val="Zhlav"/>
    </w:pPr>
  </w:p>
  <w:p w:rsidR="00DA72A7" w:rsidRDefault="00DA72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4E" w:rsidRDefault="00E9284E" w:rsidP="00E9284E">
    <w:pPr>
      <w:pStyle w:val="Zhlav"/>
    </w:pPr>
    <w:r>
      <w:t xml:space="preserve">                                                                                                                                              </w:t>
    </w:r>
  </w:p>
  <w:p w:rsidR="00E9284E" w:rsidRDefault="00E9284E" w:rsidP="00087A5B">
    <w:pPr>
      <w:pStyle w:val="Zhlav"/>
      <w:rPr>
        <w:rFonts w:ascii="Segoe UI" w:hAnsi="Segoe UI" w:cs="Segoe UI"/>
      </w:rPr>
    </w:pPr>
  </w:p>
  <w:p w:rsidR="00087A5B" w:rsidRPr="00724809" w:rsidRDefault="00087A5B" w:rsidP="00087A5B">
    <w:pPr>
      <w:pStyle w:val="Zhlav"/>
      <w:rPr>
        <w:rFonts w:ascii="Segoe UI" w:hAnsi="Segoe UI" w:cs="Segoe UI"/>
      </w:rPr>
    </w:pPr>
    <w:r w:rsidRPr="00724809">
      <w:rPr>
        <w:rFonts w:ascii="Segoe UI" w:hAnsi="Segoe UI" w:cs="Segoe UI"/>
      </w:rPr>
      <w:t>Příloha č. 1b zadávací dokumentace – Návrh servisní smlouvy</w:t>
    </w:r>
  </w:p>
  <w:p w:rsidR="000D0E38" w:rsidRDefault="000D0E3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D2" w:rsidRDefault="00E235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5F74"/>
    <w:multiLevelType w:val="hybridMultilevel"/>
    <w:tmpl w:val="A4362E06"/>
    <w:lvl w:ilvl="0" w:tplc="040C7BFC">
      <w:start w:val="1"/>
      <w:numFmt w:val="decimal"/>
      <w:lvlText w:val="%1."/>
      <w:lvlJc w:val="left"/>
      <w:pPr>
        <w:ind w:left="2148" w:hanging="360"/>
      </w:pPr>
      <w:rPr>
        <w:rFonts w:hint="default"/>
        <w:b/>
        <w:sz w:val="22"/>
        <w:szCs w:val="22"/>
      </w:rPr>
    </w:lvl>
    <w:lvl w:ilvl="1" w:tplc="04050019">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 w15:restartNumberingAfterBreak="0">
    <w:nsid w:val="1B9F47FA"/>
    <w:multiLevelType w:val="hybridMultilevel"/>
    <w:tmpl w:val="FD204CE6"/>
    <w:lvl w:ilvl="0" w:tplc="9C5AA382">
      <w:start w:val="1"/>
      <w:numFmt w:val="upperRoman"/>
      <w:pStyle w:val="Nadpis1"/>
      <w:suff w:val="space"/>
      <w:lvlText w:val="%1."/>
      <w:lvlJc w:val="left"/>
      <w:pPr>
        <w:ind w:left="108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C7612A"/>
    <w:multiLevelType w:val="multilevel"/>
    <w:tmpl w:val="F51E21C8"/>
    <w:lvl w:ilvl="0">
      <w:start w:val="7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15:restartNumberingAfterBreak="0">
    <w:nsid w:val="37B268EE"/>
    <w:multiLevelType w:val="hybridMultilevel"/>
    <w:tmpl w:val="7DAEFD96"/>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 w15:restartNumberingAfterBreak="0">
    <w:nsid w:val="6C7A631F"/>
    <w:multiLevelType w:val="multilevel"/>
    <w:tmpl w:val="8828D820"/>
    <w:lvl w:ilvl="0">
      <w:start w:val="119"/>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6" w15:restartNumberingAfterBreak="0">
    <w:nsid w:val="7325230B"/>
    <w:multiLevelType w:val="multilevel"/>
    <w:tmpl w:val="29BEB92E"/>
    <w:lvl w:ilvl="0">
      <w:start w:val="67"/>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2C9"/>
    <w:rsid w:val="00001A05"/>
    <w:rsid w:val="000029C6"/>
    <w:rsid w:val="00002CE4"/>
    <w:rsid w:val="00007969"/>
    <w:rsid w:val="000101C7"/>
    <w:rsid w:val="0001137A"/>
    <w:rsid w:val="00012A03"/>
    <w:rsid w:val="0001736E"/>
    <w:rsid w:val="00020C8E"/>
    <w:rsid w:val="0002267C"/>
    <w:rsid w:val="00024680"/>
    <w:rsid w:val="00033BED"/>
    <w:rsid w:val="000429D2"/>
    <w:rsid w:val="0005039B"/>
    <w:rsid w:val="000504BC"/>
    <w:rsid w:val="000513F0"/>
    <w:rsid w:val="0005244C"/>
    <w:rsid w:val="00053E4F"/>
    <w:rsid w:val="000573CD"/>
    <w:rsid w:val="000752D8"/>
    <w:rsid w:val="000774B8"/>
    <w:rsid w:val="00077D78"/>
    <w:rsid w:val="00085FDA"/>
    <w:rsid w:val="00086736"/>
    <w:rsid w:val="00087A5B"/>
    <w:rsid w:val="000910C1"/>
    <w:rsid w:val="0009338B"/>
    <w:rsid w:val="00097430"/>
    <w:rsid w:val="00097A55"/>
    <w:rsid w:val="000A1C13"/>
    <w:rsid w:val="000A2318"/>
    <w:rsid w:val="000A31A5"/>
    <w:rsid w:val="000B0EEE"/>
    <w:rsid w:val="000B5409"/>
    <w:rsid w:val="000C096A"/>
    <w:rsid w:val="000C2A78"/>
    <w:rsid w:val="000C689A"/>
    <w:rsid w:val="000D0A72"/>
    <w:rsid w:val="000D0E38"/>
    <w:rsid w:val="000D3F43"/>
    <w:rsid w:val="000D4E7B"/>
    <w:rsid w:val="000E7588"/>
    <w:rsid w:val="000F5A0D"/>
    <w:rsid w:val="00104183"/>
    <w:rsid w:val="00105584"/>
    <w:rsid w:val="001063B3"/>
    <w:rsid w:val="00107611"/>
    <w:rsid w:val="0011068E"/>
    <w:rsid w:val="00112885"/>
    <w:rsid w:val="0011351F"/>
    <w:rsid w:val="001208F6"/>
    <w:rsid w:val="001239FE"/>
    <w:rsid w:val="00124D7B"/>
    <w:rsid w:val="00143271"/>
    <w:rsid w:val="00144A1D"/>
    <w:rsid w:val="00146D69"/>
    <w:rsid w:val="0016584A"/>
    <w:rsid w:val="00167E95"/>
    <w:rsid w:val="00174FED"/>
    <w:rsid w:val="00176008"/>
    <w:rsid w:val="001762B5"/>
    <w:rsid w:val="00180479"/>
    <w:rsid w:val="001814AC"/>
    <w:rsid w:val="00182605"/>
    <w:rsid w:val="001840B9"/>
    <w:rsid w:val="001961BD"/>
    <w:rsid w:val="001A0FD2"/>
    <w:rsid w:val="001A5BBA"/>
    <w:rsid w:val="001B451E"/>
    <w:rsid w:val="001B722D"/>
    <w:rsid w:val="001C03F4"/>
    <w:rsid w:val="001C4EB1"/>
    <w:rsid w:val="001D0690"/>
    <w:rsid w:val="001D0F7C"/>
    <w:rsid w:val="001D247E"/>
    <w:rsid w:val="001D7343"/>
    <w:rsid w:val="001E2737"/>
    <w:rsid w:val="001F0ADE"/>
    <w:rsid w:val="00213A67"/>
    <w:rsid w:val="00216548"/>
    <w:rsid w:val="00216E96"/>
    <w:rsid w:val="002248D0"/>
    <w:rsid w:val="002333B9"/>
    <w:rsid w:val="0023462A"/>
    <w:rsid w:val="00240BE3"/>
    <w:rsid w:val="002418A4"/>
    <w:rsid w:val="00245103"/>
    <w:rsid w:val="00254B51"/>
    <w:rsid w:val="002574C9"/>
    <w:rsid w:val="00261C6A"/>
    <w:rsid w:val="00261C8E"/>
    <w:rsid w:val="00264D86"/>
    <w:rsid w:val="0026756C"/>
    <w:rsid w:val="00270EFD"/>
    <w:rsid w:val="00275111"/>
    <w:rsid w:val="00282ABE"/>
    <w:rsid w:val="00284869"/>
    <w:rsid w:val="00292E46"/>
    <w:rsid w:val="002A05F7"/>
    <w:rsid w:val="002B2430"/>
    <w:rsid w:val="002B2D24"/>
    <w:rsid w:val="002B305E"/>
    <w:rsid w:val="002B3E35"/>
    <w:rsid w:val="002C3F31"/>
    <w:rsid w:val="002C6B9F"/>
    <w:rsid w:val="002D0E59"/>
    <w:rsid w:val="002D6E26"/>
    <w:rsid w:val="002E2294"/>
    <w:rsid w:val="002E373A"/>
    <w:rsid w:val="002E3D49"/>
    <w:rsid w:val="002E6CEF"/>
    <w:rsid w:val="002F65BD"/>
    <w:rsid w:val="003066C0"/>
    <w:rsid w:val="003124B4"/>
    <w:rsid w:val="003130B1"/>
    <w:rsid w:val="00313E2C"/>
    <w:rsid w:val="003153C9"/>
    <w:rsid w:val="00316AC1"/>
    <w:rsid w:val="00316F0B"/>
    <w:rsid w:val="00317FF1"/>
    <w:rsid w:val="003239F9"/>
    <w:rsid w:val="00327A40"/>
    <w:rsid w:val="0033783C"/>
    <w:rsid w:val="00345131"/>
    <w:rsid w:val="00347799"/>
    <w:rsid w:val="003504B4"/>
    <w:rsid w:val="00354F05"/>
    <w:rsid w:val="00355402"/>
    <w:rsid w:val="003575A2"/>
    <w:rsid w:val="00361812"/>
    <w:rsid w:val="003633E5"/>
    <w:rsid w:val="00365A5C"/>
    <w:rsid w:val="003671AC"/>
    <w:rsid w:val="00385473"/>
    <w:rsid w:val="0038738F"/>
    <w:rsid w:val="00387F88"/>
    <w:rsid w:val="0039481A"/>
    <w:rsid w:val="003A012A"/>
    <w:rsid w:val="003A4B17"/>
    <w:rsid w:val="003A732A"/>
    <w:rsid w:val="003B39D8"/>
    <w:rsid w:val="003B4A6A"/>
    <w:rsid w:val="003C0CE7"/>
    <w:rsid w:val="003C0DF3"/>
    <w:rsid w:val="003C3208"/>
    <w:rsid w:val="003C75B5"/>
    <w:rsid w:val="003D4D08"/>
    <w:rsid w:val="003D565C"/>
    <w:rsid w:val="003D683C"/>
    <w:rsid w:val="003D6D92"/>
    <w:rsid w:val="003E01DE"/>
    <w:rsid w:val="003E1841"/>
    <w:rsid w:val="003E3190"/>
    <w:rsid w:val="003E5179"/>
    <w:rsid w:val="003E735D"/>
    <w:rsid w:val="004028CE"/>
    <w:rsid w:val="004233AD"/>
    <w:rsid w:val="0043247A"/>
    <w:rsid w:val="0043528D"/>
    <w:rsid w:val="00475F91"/>
    <w:rsid w:val="00476AC1"/>
    <w:rsid w:val="00483D68"/>
    <w:rsid w:val="00485642"/>
    <w:rsid w:val="0048594F"/>
    <w:rsid w:val="00493932"/>
    <w:rsid w:val="00493C26"/>
    <w:rsid w:val="004A254A"/>
    <w:rsid w:val="004A5E3A"/>
    <w:rsid w:val="004C089B"/>
    <w:rsid w:val="004C34D0"/>
    <w:rsid w:val="004D35EF"/>
    <w:rsid w:val="004D375D"/>
    <w:rsid w:val="004D3781"/>
    <w:rsid w:val="004D3BAE"/>
    <w:rsid w:val="004D5C30"/>
    <w:rsid w:val="004E05EC"/>
    <w:rsid w:val="004E5ABA"/>
    <w:rsid w:val="004F0BA1"/>
    <w:rsid w:val="004F7C62"/>
    <w:rsid w:val="004F7E87"/>
    <w:rsid w:val="00510BA0"/>
    <w:rsid w:val="00514BB3"/>
    <w:rsid w:val="00523BE5"/>
    <w:rsid w:val="00524DA7"/>
    <w:rsid w:val="00527C0E"/>
    <w:rsid w:val="00533CC1"/>
    <w:rsid w:val="00536BF6"/>
    <w:rsid w:val="005370D8"/>
    <w:rsid w:val="005406FD"/>
    <w:rsid w:val="00541DFE"/>
    <w:rsid w:val="005434D9"/>
    <w:rsid w:val="00543649"/>
    <w:rsid w:val="00544912"/>
    <w:rsid w:val="00547A74"/>
    <w:rsid w:val="0057625E"/>
    <w:rsid w:val="00576C8D"/>
    <w:rsid w:val="00583E0C"/>
    <w:rsid w:val="00583E4F"/>
    <w:rsid w:val="00587BFB"/>
    <w:rsid w:val="005A1410"/>
    <w:rsid w:val="005A3086"/>
    <w:rsid w:val="005A37D8"/>
    <w:rsid w:val="005B0B37"/>
    <w:rsid w:val="005B31A8"/>
    <w:rsid w:val="005B5548"/>
    <w:rsid w:val="005B68BF"/>
    <w:rsid w:val="005C7067"/>
    <w:rsid w:val="005D39B9"/>
    <w:rsid w:val="005E5F82"/>
    <w:rsid w:val="005F233D"/>
    <w:rsid w:val="006001DF"/>
    <w:rsid w:val="0061172E"/>
    <w:rsid w:val="006168EC"/>
    <w:rsid w:val="006174F4"/>
    <w:rsid w:val="006207E2"/>
    <w:rsid w:val="006258C5"/>
    <w:rsid w:val="006279D1"/>
    <w:rsid w:val="00631380"/>
    <w:rsid w:val="00636799"/>
    <w:rsid w:val="0064549D"/>
    <w:rsid w:val="00663BA8"/>
    <w:rsid w:val="00666D0C"/>
    <w:rsid w:val="0068506A"/>
    <w:rsid w:val="0068649B"/>
    <w:rsid w:val="006866B1"/>
    <w:rsid w:val="00695389"/>
    <w:rsid w:val="006A2AED"/>
    <w:rsid w:val="006A760C"/>
    <w:rsid w:val="006B340E"/>
    <w:rsid w:val="006B6606"/>
    <w:rsid w:val="006C058C"/>
    <w:rsid w:val="006C1946"/>
    <w:rsid w:val="006C1E6A"/>
    <w:rsid w:val="006C7FD1"/>
    <w:rsid w:val="006D0AC8"/>
    <w:rsid w:val="006D2170"/>
    <w:rsid w:val="006D54CF"/>
    <w:rsid w:val="006D5816"/>
    <w:rsid w:val="006D745C"/>
    <w:rsid w:val="006E1935"/>
    <w:rsid w:val="006E267F"/>
    <w:rsid w:val="006E5F71"/>
    <w:rsid w:val="006E76C1"/>
    <w:rsid w:val="006F119B"/>
    <w:rsid w:val="00701D23"/>
    <w:rsid w:val="00705B71"/>
    <w:rsid w:val="007064C1"/>
    <w:rsid w:val="00724809"/>
    <w:rsid w:val="00730013"/>
    <w:rsid w:val="007356C6"/>
    <w:rsid w:val="00736A0E"/>
    <w:rsid w:val="00736D96"/>
    <w:rsid w:val="00737D05"/>
    <w:rsid w:val="00752C75"/>
    <w:rsid w:val="00754476"/>
    <w:rsid w:val="00766805"/>
    <w:rsid w:val="00766AFF"/>
    <w:rsid w:val="00767445"/>
    <w:rsid w:val="007710D6"/>
    <w:rsid w:val="0077119F"/>
    <w:rsid w:val="0077202A"/>
    <w:rsid w:val="007823A1"/>
    <w:rsid w:val="0078545C"/>
    <w:rsid w:val="00792F0C"/>
    <w:rsid w:val="007944E9"/>
    <w:rsid w:val="00794694"/>
    <w:rsid w:val="007962B6"/>
    <w:rsid w:val="007968C1"/>
    <w:rsid w:val="00797133"/>
    <w:rsid w:val="007A3922"/>
    <w:rsid w:val="007A3DCD"/>
    <w:rsid w:val="007A4AA1"/>
    <w:rsid w:val="007B5F16"/>
    <w:rsid w:val="007C0895"/>
    <w:rsid w:val="007C18C1"/>
    <w:rsid w:val="007C65ED"/>
    <w:rsid w:val="007C78C0"/>
    <w:rsid w:val="007D1E94"/>
    <w:rsid w:val="007E3803"/>
    <w:rsid w:val="007E4AB2"/>
    <w:rsid w:val="007E51F8"/>
    <w:rsid w:val="007F116E"/>
    <w:rsid w:val="007F22C9"/>
    <w:rsid w:val="007F4F3B"/>
    <w:rsid w:val="007F633A"/>
    <w:rsid w:val="007F67D5"/>
    <w:rsid w:val="00804FAB"/>
    <w:rsid w:val="00807F22"/>
    <w:rsid w:val="00821DEF"/>
    <w:rsid w:val="00822993"/>
    <w:rsid w:val="00826FE5"/>
    <w:rsid w:val="00830198"/>
    <w:rsid w:val="00832841"/>
    <w:rsid w:val="00834084"/>
    <w:rsid w:val="00842916"/>
    <w:rsid w:val="00846B49"/>
    <w:rsid w:val="00847BE5"/>
    <w:rsid w:val="008507CB"/>
    <w:rsid w:val="00852CC0"/>
    <w:rsid w:val="00853FD1"/>
    <w:rsid w:val="00854357"/>
    <w:rsid w:val="00854979"/>
    <w:rsid w:val="0085667F"/>
    <w:rsid w:val="008611DC"/>
    <w:rsid w:val="008647DF"/>
    <w:rsid w:val="00866029"/>
    <w:rsid w:val="00867A59"/>
    <w:rsid w:val="00867B5F"/>
    <w:rsid w:val="0087097C"/>
    <w:rsid w:val="00874643"/>
    <w:rsid w:val="00875B94"/>
    <w:rsid w:val="008834C9"/>
    <w:rsid w:val="0088473A"/>
    <w:rsid w:val="008932A7"/>
    <w:rsid w:val="0089703E"/>
    <w:rsid w:val="008A1865"/>
    <w:rsid w:val="008A282C"/>
    <w:rsid w:val="008A3C8E"/>
    <w:rsid w:val="008B4FE7"/>
    <w:rsid w:val="008B5114"/>
    <w:rsid w:val="008C2046"/>
    <w:rsid w:val="008D02AF"/>
    <w:rsid w:val="008E132D"/>
    <w:rsid w:val="008E1C93"/>
    <w:rsid w:val="008F1066"/>
    <w:rsid w:val="008F34C0"/>
    <w:rsid w:val="00900668"/>
    <w:rsid w:val="0090185B"/>
    <w:rsid w:val="00902A9E"/>
    <w:rsid w:val="0091241A"/>
    <w:rsid w:val="009219A4"/>
    <w:rsid w:val="00922373"/>
    <w:rsid w:val="00926513"/>
    <w:rsid w:val="009271F4"/>
    <w:rsid w:val="009330B2"/>
    <w:rsid w:val="009330CC"/>
    <w:rsid w:val="0093534D"/>
    <w:rsid w:val="00936301"/>
    <w:rsid w:val="00940C59"/>
    <w:rsid w:val="00940F39"/>
    <w:rsid w:val="00946C46"/>
    <w:rsid w:val="00964059"/>
    <w:rsid w:val="00975A58"/>
    <w:rsid w:val="009800D0"/>
    <w:rsid w:val="00981518"/>
    <w:rsid w:val="00981E6A"/>
    <w:rsid w:val="00982F7C"/>
    <w:rsid w:val="0098449E"/>
    <w:rsid w:val="00993E4A"/>
    <w:rsid w:val="00994299"/>
    <w:rsid w:val="009945C8"/>
    <w:rsid w:val="009A0636"/>
    <w:rsid w:val="009A161D"/>
    <w:rsid w:val="009A53DD"/>
    <w:rsid w:val="009B0C10"/>
    <w:rsid w:val="009B2C3F"/>
    <w:rsid w:val="009B2FE2"/>
    <w:rsid w:val="009B3E40"/>
    <w:rsid w:val="009B5CA6"/>
    <w:rsid w:val="009B5CE7"/>
    <w:rsid w:val="009C01A1"/>
    <w:rsid w:val="009C31D6"/>
    <w:rsid w:val="009C35A9"/>
    <w:rsid w:val="009C661D"/>
    <w:rsid w:val="009C674D"/>
    <w:rsid w:val="009D4210"/>
    <w:rsid w:val="009D5DC7"/>
    <w:rsid w:val="009D7D2F"/>
    <w:rsid w:val="009E0154"/>
    <w:rsid w:val="009E0287"/>
    <w:rsid w:val="009E204E"/>
    <w:rsid w:val="009E6775"/>
    <w:rsid w:val="009E6A31"/>
    <w:rsid w:val="009F04D0"/>
    <w:rsid w:val="00A05742"/>
    <w:rsid w:val="00A11041"/>
    <w:rsid w:val="00A13AAD"/>
    <w:rsid w:val="00A13ABB"/>
    <w:rsid w:val="00A20257"/>
    <w:rsid w:val="00A27AF8"/>
    <w:rsid w:val="00A3518A"/>
    <w:rsid w:val="00A36C58"/>
    <w:rsid w:val="00A413D3"/>
    <w:rsid w:val="00A44E96"/>
    <w:rsid w:val="00A52E87"/>
    <w:rsid w:val="00A57907"/>
    <w:rsid w:val="00A57DE2"/>
    <w:rsid w:val="00A6110A"/>
    <w:rsid w:val="00A6170F"/>
    <w:rsid w:val="00A62F16"/>
    <w:rsid w:val="00A66D2E"/>
    <w:rsid w:val="00A7069F"/>
    <w:rsid w:val="00A753FF"/>
    <w:rsid w:val="00A76DEA"/>
    <w:rsid w:val="00A77FF9"/>
    <w:rsid w:val="00A8118C"/>
    <w:rsid w:val="00A857BD"/>
    <w:rsid w:val="00AA309A"/>
    <w:rsid w:val="00AB1353"/>
    <w:rsid w:val="00AB338E"/>
    <w:rsid w:val="00AD002A"/>
    <w:rsid w:val="00AD279F"/>
    <w:rsid w:val="00AD3083"/>
    <w:rsid w:val="00AD30B8"/>
    <w:rsid w:val="00AE112B"/>
    <w:rsid w:val="00AE73DD"/>
    <w:rsid w:val="00AF0001"/>
    <w:rsid w:val="00AF11B4"/>
    <w:rsid w:val="00AF2E6C"/>
    <w:rsid w:val="00AF5F9C"/>
    <w:rsid w:val="00AF7D1D"/>
    <w:rsid w:val="00B060E8"/>
    <w:rsid w:val="00B26CC0"/>
    <w:rsid w:val="00B32770"/>
    <w:rsid w:val="00B365AB"/>
    <w:rsid w:val="00B40F05"/>
    <w:rsid w:val="00B46CB8"/>
    <w:rsid w:val="00B63108"/>
    <w:rsid w:val="00B648E7"/>
    <w:rsid w:val="00B6529D"/>
    <w:rsid w:val="00B678DB"/>
    <w:rsid w:val="00B72B21"/>
    <w:rsid w:val="00B853C6"/>
    <w:rsid w:val="00B87986"/>
    <w:rsid w:val="00B92BBD"/>
    <w:rsid w:val="00B96370"/>
    <w:rsid w:val="00BA1851"/>
    <w:rsid w:val="00BA1892"/>
    <w:rsid w:val="00BA2148"/>
    <w:rsid w:val="00BA4132"/>
    <w:rsid w:val="00BA6248"/>
    <w:rsid w:val="00BB4066"/>
    <w:rsid w:val="00BB51DF"/>
    <w:rsid w:val="00BB6896"/>
    <w:rsid w:val="00BD4E8B"/>
    <w:rsid w:val="00BD4F14"/>
    <w:rsid w:val="00BD796B"/>
    <w:rsid w:val="00BE0209"/>
    <w:rsid w:val="00BE262C"/>
    <w:rsid w:val="00BF2801"/>
    <w:rsid w:val="00BF4C0F"/>
    <w:rsid w:val="00C1313D"/>
    <w:rsid w:val="00C133E9"/>
    <w:rsid w:val="00C33F4C"/>
    <w:rsid w:val="00C42639"/>
    <w:rsid w:val="00C42988"/>
    <w:rsid w:val="00C44D14"/>
    <w:rsid w:val="00C52AC7"/>
    <w:rsid w:val="00C53D29"/>
    <w:rsid w:val="00C638CA"/>
    <w:rsid w:val="00C66D74"/>
    <w:rsid w:val="00C729D4"/>
    <w:rsid w:val="00C72FB8"/>
    <w:rsid w:val="00C75568"/>
    <w:rsid w:val="00C8103C"/>
    <w:rsid w:val="00C87238"/>
    <w:rsid w:val="00CA1884"/>
    <w:rsid w:val="00CA2000"/>
    <w:rsid w:val="00CA438D"/>
    <w:rsid w:val="00CA5B66"/>
    <w:rsid w:val="00CA737A"/>
    <w:rsid w:val="00CB0495"/>
    <w:rsid w:val="00CC09CE"/>
    <w:rsid w:val="00CC0C57"/>
    <w:rsid w:val="00CC3A62"/>
    <w:rsid w:val="00CC745B"/>
    <w:rsid w:val="00CD475D"/>
    <w:rsid w:val="00CD4F31"/>
    <w:rsid w:val="00CD5BD1"/>
    <w:rsid w:val="00CE1190"/>
    <w:rsid w:val="00CE3278"/>
    <w:rsid w:val="00CE3E03"/>
    <w:rsid w:val="00CE6C8C"/>
    <w:rsid w:val="00CF001A"/>
    <w:rsid w:val="00CF3A9D"/>
    <w:rsid w:val="00D04804"/>
    <w:rsid w:val="00D128EA"/>
    <w:rsid w:val="00D137ED"/>
    <w:rsid w:val="00D14764"/>
    <w:rsid w:val="00D1779D"/>
    <w:rsid w:val="00D2233F"/>
    <w:rsid w:val="00D2736A"/>
    <w:rsid w:val="00D276D6"/>
    <w:rsid w:val="00D27DE8"/>
    <w:rsid w:val="00D37B14"/>
    <w:rsid w:val="00D40956"/>
    <w:rsid w:val="00D4472B"/>
    <w:rsid w:val="00D45121"/>
    <w:rsid w:val="00D46DB3"/>
    <w:rsid w:val="00D47CBF"/>
    <w:rsid w:val="00D500BF"/>
    <w:rsid w:val="00D52961"/>
    <w:rsid w:val="00D52D2C"/>
    <w:rsid w:val="00D5354F"/>
    <w:rsid w:val="00D6095B"/>
    <w:rsid w:val="00D6397C"/>
    <w:rsid w:val="00D652D6"/>
    <w:rsid w:val="00D81D5A"/>
    <w:rsid w:val="00D836FD"/>
    <w:rsid w:val="00D8665D"/>
    <w:rsid w:val="00D873E6"/>
    <w:rsid w:val="00D90462"/>
    <w:rsid w:val="00D913A8"/>
    <w:rsid w:val="00D94567"/>
    <w:rsid w:val="00D9794D"/>
    <w:rsid w:val="00DA03B3"/>
    <w:rsid w:val="00DA34D3"/>
    <w:rsid w:val="00DA6C81"/>
    <w:rsid w:val="00DA72A7"/>
    <w:rsid w:val="00DA7D59"/>
    <w:rsid w:val="00DA7F96"/>
    <w:rsid w:val="00DB2FC5"/>
    <w:rsid w:val="00DB71CF"/>
    <w:rsid w:val="00DB7943"/>
    <w:rsid w:val="00DC1D41"/>
    <w:rsid w:val="00DC3744"/>
    <w:rsid w:val="00DC400F"/>
    <w:rsid w:val="00DD0495"/>
    <w:rsid w:val="00DD1687"/>
    <w:rsid w:val="00DD1758"/>
    <w:rsid w:val="00DE09EE"/>
    <w:rsid w:val="00DE47FB"/>
    <w:rsid w:val="00DF0311"/>
    <w:rsid w:val="00DF05BD"/>
    <w:rsid w:val="00DF4D32"/>
    <w:rsid w:val="00DF7701"/>
    <w:rsid w:val="00E01E03"/>
    <w:rsid w:val="00E050EF"/>
    <w:rsid w:val="00E059F3"/>
    <w:rsid w:val="00E1139E"/>
    <w:rsid w:val="00E16341"/>
    <w:rsid w:val="00E235D2"/>
    <w:rsid w:val="00E24E69"/>
    <w:rsid w:val="00E259B7"/>
    <w:rsid w:val="00E266A4"/>
    <w:rsid w:val="00E37186"/>
    <w:rsid w:val="00E37594"/>
    <w:rsid w:val="00E43565"/>
    <w:rsid w:val="00E44E86"/>
    <w:rsid w:val="00E45C89"/>
    <w:rsid w:val="00E56326"/>
    <w:rsid w:val="00E571D6"/>
    <w:rsid w:val="00E60831"/>
    <w:rsid w:val="00E6223B"/>
    <w:rsid w:val="00E64753"/>
    <w:rsid w:val="00E7051B"/>
    <w:rsid w:val="00E7710D"/>
    <w:rsid w:val="00E776C9"/>
    <w:rsid w:val="00E77887"/>
    <w:rsid w:val="00E822C2"/>
    <w:rsid w:val="00E9284E"/>
    <w:rsid w:val="00E95D94"/>
    <w:rsid w:val="00EA0483"/>
    <w:rsid w:val="00EA0655"/>
    <w:rsid w:val="00EA0D8D"/>
    <w:rsid w:val="00EA38F4"/>
    <w:rsid w:val="00EA41E1"/>
    <w:rsid w:val="00EA766C"/>
    <w:rsid w:val="00EB0402"/>
    <w:rsid w:val="00EB12E9"/>
    <w:rsid w:val="00EB213F"/>
    <w:rsid w:val="00EB51F2"/>
    <w:rsid w:val="00EB54A0"/>
    <w:rsid w:val="00EC564B"/>
    <w:rsid w:val="00ED6E7F"/>
    <w:rsid w:val="00ED751F"/>
    <w:rsid w:val="00EE3840"/>
    <w:rsid w:val="00EF22E5"/>
    <w:rsid w:val="00EF54FE"/>
    <w:rsid w:val="00F0425B"/>
    <w:rsid w:val="00F04A2B"/>
    <w:rsid w:val="00F06F28"/>
    <w:rsid w:val="00F07F49"/>
    <w:rsid w:val="00F11C41"/>
    <w:rsid w:val="00F12D00"/>
    <w:rsid w:val="00F155CC"/>
    <w:rsid w:val="00F162C0"/>
    <w:rsid w:val="00F2377F"/>
    <w:rsid w:val="00F311F1"/>
    <w:rsid w:val="00F37348"/>
    <w:rsid w:val="00F45AF3"/>
    <w:rsid w:val="00F4715A"/>
    <w:rsid w:val="00F5016F"/>
    <w:rsid w:val="00F544C6"/>
    <w:rsid w:val="00F62BDB"/>
    <w:rsid w:val="00F648B1"/>
    <w:rsid w:val="00F709D3"/>
    <w:rsid w:val="00F80CBE"/>
    <w:rsid w:val="00F83449"/>
    <w:rsid w:val="00F91832"/>
    <w:rsid w:val="00F97A38"/>
    <w:rsid w:val="00FB0327"/>
    <w:rsid w:val="00FB0936"/>
    <w:rsid w:val="00FB155B"/>
    <w:rsid w:val="00FB7823"/>
    <w:rsid w:val="00FC06D3"/>
    <w:rsid w:val="00FC0905"/>
    <w:rsid w:val="00FD07C4"/>
    <w:rsid w:val="00FD0D3E"/>
    <w:rsid w:val="00FE0E95"/>
    <w:rsid w:val="00FE2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0DD9158"/>
  <w15:docId w15:val="{C308836D-AA2F-4E59-A4EC-28280649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397C"/>
    <w:pPr>
      <w:jc w:val="both"/>
    </w:pPr>
    <w:rPr>
      <w:rFonts w:eastAsia="Times New Roman"/>
      <w:sz w:val="22"/>
    </w:rPr>
  </w:style>
  <w:style w:type="paragraph" w:styleId="Nadpis1">
    <w:name w:val="heading 1"/>
    <w:basedOn w:val="Odstavecseseznamem"/>
    <w:next w:val="Normln"/>
    <w:link w:val="Nadpis1Char"/>
    <w:qFormat/>
    <w:rsid w:val="003E735D"/>
    <w:pPr>
      <w:keepNext/>
      <w:numPr>
        <w:numId w:val="3"/>
      </w:numPr>
      <w:suppressAutoHyphens/>
      <w:overflowPunct w:val="0"/>
      <w:autoSpaceDE w:val="0"/>
      <w:ind w:left="0" w:firstLine="0"/>
      <w:jc w:val="center"/>
      <w:textAlignment w:val="baseline"/>
      <w:outlineLvl w:val="0"/>
    </w:pPr>
    <w:rPr>
      <w:rFonts w:ascii="Calibri" w:hAnsi="Calibri"/>
      <w:b/>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735D"/>
    <w:rPr>
      <w:rFonts w:eastAsia="Times New Roman"/>
      <w:b/>
      <w:sz w:val="22"/>
      <w:szCs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uiPriority w:val="99"/>
    <w:rsid w:val="007F22C9"/>
    <w:pPr>
      <w:tabs>
        <w:tab w:val="center" w:pos="4536"/>
        <w:tab w:val="right" w:pos="9072"/>
      </w:tabs>
    </w:pPr>
    <w:rPr>
      <w:rFonts w:ascii="Times New Roman" w:hAnsi="Times New Roman"/>
      <w:sz w:val="20"/>
    </w:rPr>
  </w:style>
  <w:style w:type="character" w:customStyle="1" w:styleId="ZhlavChar">
    <w:name w:val="Záhlaví Char"/>
    <w:link w:val="Zhlav"/>
    <w:uiPriority w:val="99"/>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keepLines/>
      <w:numPr>
        <w:numId w:val="0"/>
      </w:numPr>
      <w:suppressAutoHyphens w:val="0"/>
      <w:overflowPunct/>
      <w:autoSpaceDE/>
      <w:spacing w:line="276" w:lineRule="auto"/>
      <w:contextualSpacing w:val="0"/>
      <w:jc w:val="left"/>
      <w:textAlignment w:val="auto"/>
      <w:outlineLvl w:val="9"/>
    </w:pPr>
    <w:rPr>
      <w:rFonts w:ascii="Cambria" w:hAnsi="Cambria"/>
      <w:bCs/>
      <w:color w:val="365F91"/>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8665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9AEDA-3AD6-47CE-B652-0C9D4CFC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4136</Words>
  <Characters>24407</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CEJIZA, s.r.o.</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Podolová</dc:creator>
  <cp:lastModifiedBy>Marketa</cp:lastModifiedBy>
  <cp:revision>5</cp:revision>
  <cp:lastPrinted>2015-07-23T10:22:00Z</cp:lastPrinted>
  <dcterms:created xsi:type="dcterms:W3CDTF">2018-08-22T08:45:00Z</dcterms:created>
  <dcterms:modified xsi:type="dcterms:W3CDTF">2018-09-10T10:01:00Z</dcterms:modified>
</cp:coreProperties>
</file>