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BC139A">
        <w:rPr>
          <w:b/>
          <w:sz w:val="28"/>
        </w:rPr>
        <w:t xml:space="preserve">Příloha č. </w:t>
      </w:r>
      <w:r w:rsidR="002474D0" w:rsidRPr="00BC139A">
        <w:rPr>
          <w:b/>
          <w:sz w:val="28"/>
        </w:rPr>
        <w:t>4</w:t>
      </w:r>
      <w:r w:rsidRPr="002512A8">
        <w:rPr>
          <w:b/>
          <w:sz w:val="28"/>
        </w:rPr>
        <w:t xml:space="preserve"> </w:t>
      </w:r>
      <w:r w:rsidR="00DA34D9">
        <w:rPr>
          <w:b/>
          <w:sz w:val="28"/>
        </w:rPr>
        <w:t>dokumentace zadávacího řízení</w:t>
      </w:r>
      <w:r w:rsidR="002474D0" w:rsidRPr="002474D0">
        <w:rPr>
          <w:b/>
          <w:sz w:val="28"/>
        </w:rPr>
        <w:t xml:space="preserve"> </w:t>
      </w:r>
      <w:r w:rsidR="002474D0">
        <w:rPr>
          <w:b/>
          <w:sz w:val="28"/>
        </w:rPr>
        <w:t>na uzavření rámcové dohody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B50C30">
        <w:rPr>
          <w:b/>
          <w:sz w:val="28"/>
        </w:rPr>
        <w:t>ů</w:t>
      </w:r>
    </w:p>
    <w:p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předmětu </w:t>
      </w:r>
      <w:r w:rsidR="00CE294E">
        <w:rPr>
          <w:rFonts w:ascii="Calibri" w:hAnsi="Calibri"/>
          <w:i/>
          <w:sz w:val="22"/>
          <w:szCs w:val="22"/>
        </w:rPr>
        <w:t>veřejných zakázek zadávaných na základě rámcové dohody</w:t>
      </w:r>
      <w:r w:rsidRPr="0055574C">
        <w:rPr>
          <w:rFonts w:ascii="Calibri" w:hAnsi="Calibri"/>
          <w:i/>
          <w:sz w:val="22"/>
          <w:szCs w:val="22"/>
        </w:rPr>
        <w:t xml:space="preserve">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 xml:space="preserve">včetně uvedení části </w:t>
      </w:r>
      <w:r w:rsidR="00E32009">
        <w:rPr>
          <w:rFonts w:ascii="Calibri" w:hAnsi="Calibri"/>
          <w:i/>
          <w:sz w:val="22"/>
          <w:szCs w:val="22"/>
        </w:rPr>
        <w:t xml:space="preserve">předmětu </w:t>
      </w:r>
      <w:r w:rsidR="00CE294E">
        <w:rPr>
          <w:rFonts w:ascii="Calibri" w:hAnsi="Calibri"/>
          <w:i/>
          <w:sz w:val="22"/>
          <w:szCs w:val="22"/>
        </w:rPr>
        <w:t>veřejných zakázek zadávaných na základě rámcové dohody</w:t>
      </w:r>
      <w:r w:rsidR="00293465" w:rsidRPr="00293465">
        <w:rPr>
          <w:rFonts w:ascii="Calibri" w:hAnsi="Calibri"/>
          <w:i/>
          <w:sz w:val="22"/>
          <w:szCs w:val="22"/>
        </w:rPr>
        <w:t>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:rsidR="00511B5E" w:rsidRPr="00293465" w:rsidRDefault="00AA0501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70950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70950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</w:t>
      </w:r>
      <w:r w:rsidRPr="002474D0">
        <w:rPr>
          <w:rFonts w:asciiTheme="minorHAnsi" w:hAnsiTheme="minorHAnsi"/>
          <w:sz w:val="22"/>
          <w:szCs w:val="22"/>
        </w:rPr>
        <w:t xml:space="preserve">jako účastník zadávacího řízení na uzavření rámcové dohody s názvem </w:t>
      </w:r>
      <w:r w:rsidR="00BC139A" w:rsidRPr="00BC139A">
        <w:rPr>
          <w:rFonts w:ascii="Calibri" w:hAnsi="Calibri" w:cs="Calibri"/>
          <w:b/>
          <w:color w:val="000000"/>
          <w:sz w:val="22"/>
          <w:szCs w:val="22"/>
        </w:rPr>
        <w:t>Dezinfekční přípravky pro zařízení sociálních služeb Jihomoravského kraje 2018</w:t>
      </w:r>
      <w:r w:rsidR="00E32009">
        <w:rPr>
          <w:rFonts w:ascii="Calibri" w:hAnsi="Calibri" w:cs="Calibri"/>
          <w:b/>
          <w:color w:val="000000"/>
          <w:sz w:val="22"/>
          <w:szCs w:val="22"/>
        </w:rPr>
        <w:noBreakHyphen/>
      </w:r>
      <w:r w:rsidR="00BC139A" w:rsidRPr="00BC139A">
        <w:rPr>
          <w:rFonts w:ascii="Calibri" w:hAnsi="Calibri" w:cs="Calibri"/>
          <w:b/>
          <w:color w:val="000000"/>
          <w:sz w:val="22"/>
          <w:szCs w:val="22"/>
        </w:rPr>
        <w:t>2020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="001E08F9">
        <w:rPr>
          <w:rFonts w:asciiTheme="minorHAnsi" w:hAnsiTheme="minorHAnsi"/>
          <w:sz w:val="22"/>
          <w:szCs w:val="22"/>
        </w:rPr>
        <w:t>zákona č. 134/2016 Sb., o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1E08F9" w:rsidRPr="001E08F9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Pr="00293465">
        <w:rPr>
          <w:rFonts w:asciiTheme="minorHAnsi" w:hAnsiTheme="minorHAnsi"/>
          <w:sz w:val="22"/>
          <w:szCs w:val="22"/>
        </w:rPr>
        <w:t xml:space="preserve"> plnění </w:t>
      </w:r>
      <w:r w:rsidRPr="00DA502D">
        <w:rPr>
          <w:rFonts w:asciiTheme="minorHAnsi" w:hAnsiTheme="minorHAnsi"/>
          <w:sz w:val="22"/>
          <w:szCs w:val="22"/>
        </w:rPr>
        <w:t xml:space="preserve">veřejných zakázek zadávaných na základě rámcové dohody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:rsidTr="00293465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70950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70950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870950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870950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870950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E76C8E" w:rsidP="00E32009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 xml:space="preserve">ást </w:t>
            </w:r>
            <w:r w:rsidR="00E32009">
              <w:rPr>
                <w:rFonts w:ascii="Calibri" w:hAnsi="Calibri"/>
                <w:b/>
                <w:sz w:val="22"/>
                <w:szCs w:val="22"/>
              </w:rPr>
              <w:t>předmětu rámcové dohody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870950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:rsidR="00041E40" w:rsidRPr="00123384" w:rsidRDefault="00041E40" w:rsidP="00E32009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</w:t>
            </w:r>
            <w:r w:rsidR="00E32009">
              <w:rPr>
                <w:rFonts w:ascii="Calibri" w:hAnsi="Calibri"/>
                <w:b/>
                <w:sz w:val="22"/>
                <w:szCs w:val="22"/>
              </w:rPr>
              <w:t>předmětu rámcové dohody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B911AF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041E40" w:rsidRPr="00D70006" w:rsidRDefault="00870950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jež se budou podílet na plnění </w:t>
      </w:r>
      <w:r w:rsidR="00E32009">
        <w:rPr>
          <w:rFonts w:ascii="Calibri" w:hAnsi="Calibri"/>
          <w:i/>
          <w:sz w:val="22"/>
          <w:szCs w:val="22"/>
        </w:rPr>
        <w:t xml:space="preserve">předmětu </w:t>
      </w:r>
      <w:r w:rsidR="00CE294E">
        <w:rPr>
          <w:rFonts w:ascii="Calibri" w:hAnsi="Calibri"/>
          <w:i/>
          <w:sz w:val="22"/>
          <w:szCs w:val="22"/>
        </w:rPr>
        <w:t>veřejných zakázek zadávaných na základě rámcové dohody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Pr="00BC139A" w:rsidRDefault="00AA0501" w:rsidP="000F3504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40"/>
          <w:szCs w:val="40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70950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70950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70950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</w:t>
      </w:r>
      <w:r w:rsidRPr="002474D0">
        <w:rPr>
          <w:rFonts w:asciiTheme="minorHAnsi" w:hAnsiTheme="minorHAnsi"/>
          <w:sz w:val="22"/>
          <w:szCs w:val="22"/>
        </w:rPr>
        <w:t xml:space="preserve">jako účastník zadávacího řízení na uzavření rámcové </w:t>
      </w:r>
      <w:r w:rsidRPr="002474D0">
        <w:rPr>
          <w:rFonts w:asciiTheme="minorHAnsi" w:hAnsiTheme="minorHAnsi"/>
          <w:sz w:val="22"/>
          <w:szCs w:val="22"/>
        </w:rPr>
        <w:lastRenderedPageBreak/>
        <w:t xml:space="preserve">dohody s názvem </w:t>
      </w:r>
      <w:r w:rsidR="00BC139A" w:rsidRPr="00BC139A">
        <w:rPr>
          <w:rFonts w:ascii="Calibri" w:hAnsi="Calibri" w:cs="Calibri"/>
          <w:b/>
          <w:color w:val="000000"/>
          <w:sz w:val="22"/>
          <w:szCs w:val="22"/>
        </w:rPr>
        <w:t>Dezinfekční přípravky pro zařízení sociálních služeb Jihomoravského kraje 2018</w:t>
      </w:r>
      <w:r w:rsidR="00E32009">
        <w:rPr>
          <w:rFonts w:ascii="Calibri" w:hAnsi="Calibri" w:cs="Calibri"/>
          <w:b/>
          <w:color w:val="000000"/>
          <w:sz w:val="22"/>
          <w:szCs w:val="22"/>
        </w:rPr>
        <w:noBreakHyphen/>
      </w:r>
      <w:r w:rsidR="00BC139A" w:rsidRPr="00BC139A">
        <w:rPr>
          <w:rFonts w:ascii="Calibri" w:hAnsi="Calibri" w:cs="Calibri"/>
          <w:b/>
          <w:color w:val="000000"/>
          <w:sz w:val="22"/>
          <w:szCs w:val="22"/>
        </w:rPr>
        <w:t>2020</w:t>
      </w:r>
      <w:r w:rsidRPr="00BC139A">
        <w:rPr>
          <w:rFonts w:asciiTheme="minorHAnsi" w:hAnsiTheme="minorHAnsi"/>
          <w:sz w:val="22"/>
          <w:szCs w:val="22"/>
        </w:rPr>
        <w:t>,</w:t>
      </w:r>
      <w:r w:rsidRPr="00293465">
        <w:rPr>
          <w:rFonts w:asciiTheme="minorHAnsi" w:hAnsiTheme="minorHAnsi"/>
          <w:sz w:val="22"/>
          <w:szCs w:val="22"/>
        </w:rPr>
        <w:t xml:space="preserve">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1E08F9">
        <w:rPr>
          <w:rFonts w:asciiTheme="minorHAnsi" w:hAnsiTheme="minorHAnsi"/>
          <w:sz w:val="22"/>
          <w:szCs w:val="22"/>
        </w:rPr>
        <w:t>o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1E08F9" w:rsidRPr="001E08F9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</w:t>
      </w:r>
      <w:r w:rsidR="00CE294E">
        <w:rPr>
          <w:rFonts w:asciiTheme="minorHAnsi" w:hAnsiTheme="minorHAnsi"/>
          <w:sz w:val="22"/>
          <w:szCs w:val="22"/>
        </w:rPr>
        <w:t>veřejných zakázek zadávaných na základě</w:t>
      </w:r>
      <w:r w:rsidRPr="00DA502D">
        <w:rPr>
          <w:rFonts w:asciiTheme="minorHAnsi" w:hAnsiTheme="minorHAnsi"/>
          <w:sz w:val="22"/>
          <w:szCs w:val="22"/>
        </w:rPr>
        <w:t xml:space="preserve"> rámcové dohody</w:t>
      </w:r>
      <w:r w:rsidRPr="0055574C">
        <w:rPr>
          <w:rFonts w:ascii="Calibri" w:hAnsi="Calibri"/>
          <w:sz w:val="22"/>
          <w:szCs w:val="22"/>
        </w:rPr>
        <w:t>.</w:t>
      </w:r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7095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70950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7095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70950">
        <w:rPr>
          <w:highlight w:val="cyan"/>
          <w:lang w:bidi="en-US"/>
        </w:rPr>
        <w:fldChar w:fldCharType="end"/>
      </w:r>
    </w:p>
    <w:p w:rsidR="005D1ABE" w:rsidRPr="00817B88" w:rsidRDefault="00870950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870950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347F89">
        <w:t xml:space="preserve"> </w:t>
      </w:r>
      <w:bookmarkStart w:id="0" w:name="_GoBack"/>
      <w:bookmarkEnd w:id="0"/>
    </w:p>
    <w:p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674" w:rsidRDefault="0087095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2474D0">
      <w:rPr>
        <w:rFonts w:ascii="Calibri" w:hAnsi="Calibri"/>
        <w:sz w:val="22"/>
      </w:rPr>
      <w:t xml:space="preserve">RD </w:t>
    </w:r>
    <w:r w:rsidR="00E32009">
      <w:rPr>
        <w:rFonts w:ascii="Calibri" w:hAnsi="Calibri"/>
        <w:b/>
        <w:sz w:val="22"/>
        <w:szCs w:val="22"/>
      </w:rPr>
      <w:t>CEDEZS0618</w:t>
    </w:r>
    <w:r w:rsidR="00E32009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BC139A">
      <w:rPr>
        <w:rFonts w:ascii="Calibri" w:hAnsi="Calibri"/>
        <w:sz w:val="22"/>
        <w:szCs w:val="20"/>
      </w:rPr>
      <w:t xml:space="preserve">příloha č. </w:t>
    </w:r>
    <w:r w:rsidR="002474D0" w:rsidRPr="00BC139A">
      <w:rPr>
        <w:rFonts w:ascii="Calibri" w:hAnsi="Calibri"/>
        <w:sz w:val="22"/>
        <w:szCs w:val="20"/>
      </w:rPr>
      <w:t>4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70950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70950" w:rsidRPr="0055574C">
      <w:rPr>
        <w:rFonts w:ascii="Calibri" w:hAnsi="Calibri"/>
        <w:b/>
        <w:bCs/>
        <w:sz w:val="22"/>
        <w:szCs w:val="22"/>
      </w:rPr>
      <w:fldChar w:fldCharType="separate"/>
    </w:r>
    <w:r w:rsidR="00347F89">
      <w:rPr>
        <w:rFonts w:ascii="Calibri" w:hAnsi="Calibri"/>
        <w:b/>
        <w:bCs/>
        <w:noProof/>
        <w:sz w:val="22"/>
        <w:szCs w:val="22"/>
      </w:rPr>
      <w:t>1</w:t>
    </w:r>
    <w:r w:rsidR="00870950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70950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70950" w:rsidRPr="0055574C">
      <w:rPr>
        <w:rFonts w:ascii="Calibri" w:hAnsi="Calibri"/>
        <w:b/>
        <w:bCs/>
        <w:sz w:val="22"/>
        <w:szCs w:val="22"/>
      </w:rPr>
      <w:fldChar w:fldCharType="separate"/>
    </w:r>
    <w:r w:rsidR="00347F89">
      <w:rPr>
        <w:rFonts w:ascii="Calibri" w:hAnsi="Calibri"/>
        <w:b/>
        <w:bCs/>
        <w:noProof/>
        <w:sz w:val="22"/>
        <w:szCs w:val="22"/>
      </w:rPr>
      <w:t>2</w:t>
    </w:r>
    <w:r w:rsidR="00870950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70950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70950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70950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3504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08F9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474D0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47F89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0950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0501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11AF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39A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294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2009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79BF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A805EB-6CCC-4A86-8517-A413566F6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2018-08-01T07:17:00Z</dcterms:modified>
</cp:coreProperties>
</file>